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6131" w14:textId="1524FE2E" w:rsidR="002A3529" w:rsidRPr="00C8667D" w:rsidRDefault="002A3529" w:rsidP="00B7231F">
      <w:pPr>
        <w:jc w:val="center"/>
        <w:rPr>
          <w:rFonts w:ascii="Arial" w:hAnsi="Arial" w:cs="Arial"/>
          <w:sz w:val="24"/>
          <w:szCs w:val="24"/>
        </w:rPr>
      </w:pPr>
    </w:p>
    <w:p w14:paraId="51286FB0" w14:textId="77777777" w:rsidR="00B7231F" w:rsidRPr="00C8667D" w:rsidRDefault="00B7231F" w:rsidP="00073297">
      <w:pPr>
        <w:pStyle w:val="Title1"/>
      </w:pPr>
    </w:p>
    <w:p w14:paraId="17519971" w14:textId="77777777" w:rsidR="0010098C" w:rsidRPr="00C8667D" w:rsidRDefault="0010098C" w:rsidP="00B7231F">
      <w:pPr>
        <w:pStyle w:val="Title1"/>
        <w:jc w:val="center"/>
      </w:pPr>
    </w:p>
    <w:p w14:paraId="30784A1C" w14:textId="77777777" w:rsidR="00D41371" w:rsidRPr="00C8667D" w:rsidRDefault="00517515" w:rsidP="00B7231F">
      <w:pPr>
        <w:pStyle w:val="Title1"/>
        <w:jc w:val="center"/>
        <w:rPr>
          <w:sz w:val="72"/>
          <w:szCs w:val="72"/>
        </w:rPr>
      </w:pPr>
      <w:r w:rsidRPr="00C8667D">
        <w:rPr>
          <w:sz w:val="72"/>
          <w:szCs w:val="72"/>
        </w:rPr>
        <w:t xml:space="preserve">Child Protection </w:t>
      </w:r>
      <w:r w:rsidR="00E133FB" w:rsidRPr="00C8667D">
        <w:rPr>
          <w:sz w:val="72"/>
          <w:szCs w:val="72"/>
        </w:rPr>
        <w:t xml:space="preserve">and Safeguarding </w:t>
      </w:r>
      <w:r w:rsidRPr="00C8667D">
        <w:rPr>
          <w:sz w:val="72"/>
          <w:szCs w:val="72"/>
        </w:rPr>
        <w:t>Policy</w:t>
      </w:r>
    </w:p>
    <w:p w14:paraId="11BFE7A5" w14:textId="6168015E" w:rsidR="00D41371" w:rsidRPr="00C8667D" w:rsidRDefault="003E620E" w:rsidP="0010098C">
      <w:pPr>
        <w:pStyle w:val="Title1"/>
        <w:jc w:val="center"/>
      </w:pPr>
      <w:r>
        <w:rPr>
          <w:sz w:val="72"/>
          <w:szCs w:val="72"/>
        </w:rPr>
        <w:t>Caledonian Campus</w:t>
      </w:r>
    </w:p>
    <w:p w14:paraId="0A2665C2" w14:textId="77777777" w:rsidR="00D41371" w:rsidRPr="00C8667D" w:rsidRDefault="00D41371" w:rsidP="00D41371">
      <w:pPr>
        <w:rPr>
          <w:rFonts w:ascii="Arial" w:hAnsi="Arial" w:cs="Arial"/>
          <w:b/>
          <w:sz w:val="24"/>
          <w:szCs w:val="24"/>
        </w:rPr>
      </w:pPr>
    </w:p>
    <w:tbl>
      <w:tblPr>
        <w:tblpPr w:leftFromText="180" w:rightFromText="180" w:vertAnchor="text" w:horzAnchor="margin" w:tblpY="254"/>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B11D5" w14:paraId="3DEE2A9B" w14:textId="77777777" w:rsidTr="003F1E2F">
        <w:tc>
          <w:tcPr>
            <w:tcW w:w="2127" w:type="dxa"/>
            <w:shd w:val="clear" w:color="auto" w:fill="BFBFBF"/>
          </w:tcPr>
          <w:p w14:paraId="7E1A7B85" w14:textId="77777777" w:rsidR="003F1E2F" w:rsidRPr="00C8667D" w:rsidRDefault="00517515" w:rsidP="003F1E2F">
            <w:pPr>
              <w:rPr>
                <w:rFonts w:ascii="Arial" w:hAnsi="Arial" w:cs="Arial"/>
                <w:b/>
                <w:sz w:val="24"/>
                <w:szCs w:val="24"/>
              </w:rPr>
            </w:pPr>
            <w:r w:rsidRPr="00C8667D">
              <w:rPr>
                <w:rFonts w:ascii="Arial" w:hAnsi="Arial" w:cs="Arial"/>
                <w:b/>
                <w:sz w:val="24"/>
                <w:szCs w:val="24"/>
              </w:rPr>
              <w:t>Approved by:</w:t>
            </w:r>
          </w:p>
        </w:tc>
        <w:tc>
          <w:tcPr>
            <w:tcW w:w="3727" w:type="dxa"/>
            <w:shd w:val="clear" w:color="auto" w:fill="BFBFBF"/>
          </w:tcPr>
          <w:p w14:paraId="5901986C" w14:textId="51913113" w:rsidR="003F1E2F" w:rsidRPr="00C8667D" w:rsidRDefault="003E620E" w:rsidP="003F1E2F">
            <w:pPr>
              <w:rPr>
                <w:rFonts w:ascii="Arial" w:hAnsi="Arial" w:cs="Arial"/>
                <w:sz w:val="24"/>
                <w:szCs w:val="24"/>
              </w:rPr>
            </w:pPr>
            <w:r>
              <w:rPr>
                <w:rFonts w:ascii="Arial" w:hAnsi="Arial" w:cs="Arial"/>
                <w:sz w:val="24"/>
                <w:szCs w:val="24"/>
              </w:rPr>
              <w:t>Iain Cameron</w:t>
            </w:r>
          </w:p>
        </w:tc>
        <w:tc>
          <w:tcPr>
            <w:tcW w:w="3587" w:type="dxa"/>
            <w:shd w:val="clear" w:color="auto" w:fill="BFBFBF"/>
          </w:tcPr>
          <w:p w14:paraId="2D4151DC" w14:textId="475A803C" w:rsidR="003F1E2F" w:rsidRPr="00C8667D" w:rsidRDefault="00517515" w:rsidP="003F1E2F">
            <w:pPr>
              <w:rPr>
                <w:rFonts w:ascii="Arial" w:hAnsi="Arial" w:cs="Arial"/>
                <w:sz w:val="24"/>
                <w:szCs w:val="24"/>
              </w:rPr>
            </w:pPr>
            <w:r w:rsidRPr="00C8667D">
              <w:rPr>
                <w:rFonts w:ascii="Arial" w:hAnsi="Arial" w:cs="Arial"/>
                <w:b/>
                <w:sz w:val="24"/>
                <w:szCs w:val="24"/>
              </w:rPr>
              <w:t>Date:</w:t>
            </w:r>
            <w:r w:rsidRPr="00C8667D">
              <w:rPr>
                <w:rFonts w:ascii="Arial" w:hAnsi="Arial" w:cs="Arial"/>
                <w:sz w:val="24"/>
                <w:szCs w:val="24"/>
              </w:rPr>
              <w:t xml:space="preserve">  </w:t>
            </w:r>
            <w:r w:rsidR="003E620E">
              <w:rPr>
                <w:rFonts w:ascii="Arial" w:hAnsi="Arial" w:cs="Arial"/>
                <w:sz w:val="24"/>
                <w:szCs w:val="24"/>
              </w:rPr>
              <w:t>March 2022</w:t>
            </w:r>
          </w:p>
        </w:tc>
      </w:tr>
      <w:tr w:rsidR="006B11D5" w14:paraId="146586DE" w14:textId="77777777" w:rsidTr="003F1E2F">
        <w:tc>
          <w:tcPr>
            <w:tcW w:w="2127" w:type="dxa"/>
            <w:shd w:val="clear" w:color="auto" w:fill="BFBFBF"/>
          </w:tcPr>
          <w:p w14:paraId="74E5534C" w14:textId="77777777" w:rsidR="003F1E2F" w:rsidRPr="00C8667D" w:rsidRDefault="00517515" w:rsidP="003F1E2F">
            <w:pPr>
              <w:rPr>
                <w:rFonts w:ascii="Arial" w:hAnsi="Arial" w:cs="Arial"/>
                <w:b/>
                <w:sz w:val="24"/>
                <w:szCs w:val="24"/>
              </w:rPr>
            </w:pPr>
            <w:r w:rsidRPr="00C8667D">
              <w:rPr>
                <w:rFonts w:ascii="Arial" w:hAnsi="Arial" w:cs="Arial"/>
                <w:b/>
                <w:sz w:val="24"/>
                <w:szCs w:val="24"/>
              </w:rPr>
              <w:t>Last reviewed on:</w:t>
            </w:r>
          </w:p>
        </w:tc>
        <w:tc>
          <w:tcPr>
            <w:tcW w:w="7314" w:type="dxa"/>
            <w:gridSpan w:val="2"/>
            <w:shd w:val="clear" w:color="auto" w:fill="BFBFBF"/>
          </w:tcPr>
          <w:p w14:paraId="1CB98665" w14:textId="77777777" w:rsidR="003F1E2F" w:rsidRPr="00C8667D" w:rsidRDefault="003F1E2F" w:rsidP="003F1E2F">
            <w:pPr>
              <w:rPr>
                <w:rFonts w:ascii="Arial" w:hAnsi="Arial" w:cs="Arial"/>
                <w:sz w:val="24"/>
                <w:szCs w:val="24"/>
              </w:rPr>
            </w:pPr>
          </w:p>
        </w:tc>
      </w:tr>
      <w:tr w:rsidR="006B11D5" w14:paraId="7596AFBD" w14:textId="77777777" w:rsidTr="003F1E2F">
        <w:tc>
          <w:tcPr>
            <w:tcW w:w="2127" w:type="dxa"/>
            <w:shd w:val="clear" w:color="auto" w:fill="BFBFBF"/>
          </w:tcPr>
          <w:p w14:paraId="15F3B2A4" w14:textId="6A0FC299" w:rsidR="003F1E2F" w:rsidRPr="00C8667D" w:rsidRDefault="00517515" w:rsidP="003F1E2F">
            <w:pPr>
              <w:rPr>
                <w:rFonts w:ascii="Arial" w:hAnsi="Arial" w:cs="Arial"/>
                <w:b/>
                <w:sz w:val="24"/>
                <w:szCs w:val="24"/>
              </w:rPr>
            </w:pPr>
            <w:r w:rsidRPr="00C8667D">
              <w:rPr>
                <w:rFonts w:ascii="Arial" w:hAnsi="Arial" w:cs="Arial"/>
                <w:b/>
                <w:sz w:val="24"/>
                <w:szCs w:val="24"/>
              </w:rPr>
              <w:t xml:space="preserve">Next review due by </w:t>
            </w:r>
            <w:r w:rsidR="003E620E">
              <w:rPr>
                <w:rFonts w:ascii="Arial" w:hAnsi="Arial" w:cs="Arial"/>
                <w:b/>
                <w:sz w:val="24"/>
                <w:szCs w:val="24"/>
              </w:rPr>
              <w:t>Iain Cameron</w:t>
            </w:r>
          </w:p>
        </w:tc>
        <w:tc>
          <w:tcPr>
            <w:tcW w:w="7314" w:type="dxa"/>
            <w:gridSpan w:val="2"/>
            <w:shd w:val="clear" w:color="auto" w:fill="BFBFBF"/>
          </w:tcPr>
          <w:p w14:paraId="4118F5B3" w14:textId="7C5D65C9" w:rsidR="003F1E2F" w:rsidRPr="00C8667D" w:rsidRDefault="003E620E" w:rsidP="003F1E2F">
            <w:pPr>
              <w:rPr>
                <w:rFonts w:ascii="Arial" w:hAnsi="Arial" w:cs="Arial"/>
                <w:sz w:val="24"/>
                <w:szCs w:val="24"/>
              </w:rPr>
            </w:pPr>
            <w:r>
              <w:rPr>
                <w:rFonts w:ascii="Arial" w:hAnsi="Arial" w:cs="Arial"/>
                <w:sz w:val="24"/>
                <w:szCs w:val="24"/>
              </w:rPr>
              <w:t>March 2023</w:t>
            </w:r>
          </w:p>
        </w:tc>
      </w:tr>
    </w:tbl>
    <w:p w14:paraId="30E0CC17" w14:textId="77777777" w:rsidR="00D41371" w:rsidRPr="00C8667D" w:rsidRDefault="00D41371" w:rsidP="00D41371">
      <w:pPr>
        <w:rPr>
          <w:rFonts w:ascii="Arial" w:hAnsi="Arial" w:cs="Arial"/>
          <w:b/>
          <w:sz w:val="24"/>
          <w:szCs w:val="24"/>
        </w:rPr>
      </w:pPr>
    </w:p>
    <w:p w14:paraId="3B024D85" w14:textId="77777777" w:rsidR="001D715D" w:rsidRPr="00C8667D" w:rsidRDefault="00517515">
      <w:pPr>
        <w:rPr>
          <w:rFonts w:ascii="Arial" w:hAnsi="Arial" w:cs="Arial"/>
          <w:b/>
          <w:sz w:val="24"/>
          <w:szCs w:val="24"/>
        </w:rPr>
      </w:pPr>
      <w:r w:rsidRPr="00C8667D">
        <w:rPr>
          <w:rFonts w:ascii="Arial" w:hAnsi="Arial" w:cs="Arial"/>
          <w:b/>
          <w:sz w:val="24"/>
          <w:szCs w:val="24"/>
        </w:rPr>
        <w:br w:type="page"/>
      </w:r>
    </w:p>
    <w:p w14:paraId="6264C5E0" w14:textId="6FB0983B" w:rsidR="00E133FB" w:rsidRPr="00C8667D" w:rsidRDefault="003E620E" w:rsidP="00172197">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Arial" w:hAnsi="Arial" w:cs="Arial"/>
          <w:sz w:val="24"/>
          <w:szCs w:val="24"/>
        </w:rPr>
      </w:pPr>
      <w:r>
        <w:rPr>
          <w:rFonts w:ascii="Arial" w:hAnsi="Arial" w:cs="Arial"/>
          <w:b/>
          <w:sz w:val="24"/>
          <w:szCs w:val="24"/>
        </w:rPr>
        <w:lastRenderedPageBreak/>
        <w:t>Caledonian Campus</w:t>
      </w:r>
    </w:p>
    <w:p w14:paraId="4F08050E" w14:textId="77777777" w:rsidR="00E133FB" w:rsidRPr="00C8667D" w:rsidRDefault="00E133FB" w:rsidP="00777309">
      <w:pPr>
        <w:rPr>
          <w:rFonts w:ascii="Arial" w:hAnsi="Arial" w:cs="Arial"/>
          <w:sz w:val="24"/>
          <w:szCs w:val="24"/>
        </w:rPr>
      </w:pPr>
    </w:p>
    <w:p w14:paraId="01B6CC65" w14:textId="77777777" w:rsidR="00E133FB" w:rsidRPr="00C8667D" w:rsidRDefault="00517515" w:rsidP="001721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740"/>
        </w:tabs>
        <w:rPr>
          <w:rFonts w:ascii="Arial" w:hAnsi="Arial" w:cs="Arial"/>
          <w:b/>
          <w:sz w:val="24"/>
          <w:szCs w:val="24"/>
        </w:rPr>
      </w:pPr>
      <w:r w:rsidRPr="00C8667D">
        <w:rPr>
          <w:rFonts w:ascii="Arial" w:hAnsi="Arial" w:cs="Arial"/>
          <w:b/>
          <w:sz w:val="24"/>
          <w:szCs w:val="24"/>
        </w:rPr>
        <w:t>T</w:t>
      </w:r>
      <w:r w:rsidR="00172197" w:rsidRPr="00C8667D">
        <w:rPr>
          <w:rFonts w:ascii="Arial" w:hAnsi="Arial" w:cs="Arial"/>
          <w:b/>
          <w:sz w:val="24"/>
          <w:szCs w:val="24"/>
        </w:rPr>
        <w:t>he</w:t>
      </w:r>
      <w:r w:rsidRPr="00C8667D">
        <w:rPr>
          <w:rFonts w:ascii="Arial" w:hAnsi="Arial" w:cs="Arial"/>
          <w:b/>
          <w:sz w:val="24"/>
          <w:szCs w:val="24"/>
        </w:rPr>
        <w:t xml:space="preserve"> </w:t>
      </w:r>
      <w:r w:rsidR="00172197" w:rsidRPr="00C8667D">
        <w:rPr>
          <w:rFonts w:ascii="Arial" w:hAnsi="Arial" w:cs="Arial"/>
          <w:b/>
          <w:sz w:val="24"/>
          <w:szCs w:val="24"/>
        </w:rPr>
        <w:t>School</w:t>
      </w:r>
      <w:r w:rsidR="007A0ED6" w:rsidRPr="00C8667D">
        <w:rPr>
          <w:rFonts w:ascii="Arial" w:hAnsi="Arial" w:cs="Arial"/>
          <w:b/>
          <w:sz w:val="24"/>
          <w:szCs w:val="24"/>
        </w:rPr>
        <w:tab/>
      </w:r>
    </w:p>
    <w:p w14:paraId="5CCBFE27" w14:textId="28AD836D" w:rsidR="00E133FB" w:rsidRPr="00C8667D" w:rsidRDefault="003E620E" w:rsidP="00E133FB">
      <w:pPr>
        <w:spacing w:after="160" w:line="240" w:lineRule="auto"/>
        <w:rPr>
          <w:rFonts w:ascii="Arial" w:hAnsi="Arial" w:cs="Arial"/>
          <w:sz w:val="24"/>
          <w:szCs w:val="24"/>
        </w:rPr>
      </w:pPr>
      <w:r>
        <w:rPr>
          <w:rFonts w:ascii="Arial" w:hAnsi="Arial" w:cs="Arial"/>
          <w:sz w:val="24"/>
          <w:szCs w:val="24"/>
        </w:rPr>
        <w:t>Caledonian</w:t>
      </w:r>
      <w:r w:rsidR="00517515" w:rsidRPr="00C8667D">
        <w:rPr>
          <w:rFonts w:ascii="Arial" w:hAnsi="Arial" w:cs="Arial"/>
          <w:sz w:val="24"/>
          <w:szCs w:val="24"/>
        </w:rPr>
        <w:t xml:space="preserve"> is an Independent Special School operating within </w:t>
      </w:r>
      <w:r w:rsidR="00F832F6" w:rsidRPr="00C8667D">
        <w:rPr>
          <w:rFonts w:ascii="Arial" w:hAnsi="Arial" w:cs="Arial"/>
          <w:sz w:val="24"/>
          <w:szCs w:val="24"/>
        </w:rPr>
        <w:t>Spark of Genius</w:t>
      </w:r>
      <w:r w:rsidR="00517515" w:rsidRPr="00C8667D">
        <w:rPr>
          <w:rFonts w:ascii="Arial" w:hAnsi="Arial" w:cs="Arial"/>
          <w:sz w:val="24"/>
          <w:szCs w:val="24"/>
        </w:rPr>
        <w:t>, a subsidiary of Care</w:t>
      </w:r>
      <w:r w:rsidR="00172197" w:rsidRPr="00C8667D">
        <w:rPr>
          <w:rFonts w:ascii="Arial" w:hAnsi="Arial" w:cs="Arial"/>
          <w:sz w:val="24"/>
          <w:szCs w:val="24"/>
        </w:rPr>
        <w:t xml:space="preserve"> </w:t>
      </w:r>
      <w:r w:rsidR="00517515" w:rsidRPr="00C8667D">
        <w:rPr>
          <w:rFonts w:ascii="Arial" w:hAnsi="Arial" w:cs="Arial"/>
          <w:sz w:val="24"/>
          <w:szCs w:val="24"/>
        </w:rPr>
        <w:t xml:space="preserve">Tech Community Services Ltd., the proprietors. </w:t>
      </w:r>
    </w:p>
    <w:p w14:paraId="18E2189B" w14:textId="77777777" w:rsidR="00E133FB" w:rsidRPr="00C8667D" w:rsidRDefault="00517515" w:rsidP="00E133FB">
      <w:pPr>
        <w:spacing w:after="160" w:line="240" w:lineRule="auto"/>
        <w:rPr>
          <w:rFonts w:ascii="Arial" w:hAnsi="Arial" w:cs="Arial"/>
          <w:sz w:val="24"/>
          <w:szCs w:val="24"/>
        </w:rPr>
      </w:pPr>
      <w:r w:rsidRPr="00C8667D">
        <w:rPr>
          <w:rFonts w:ascii="Arial" w:hAnsi="Arial" w:cs="Arial"/>
          <w:sz w:val="24"/>
          <w:szCs w:val="24"/>
        </w:rPr>
        <w:t>We provide specialist education to young people aged f</w:t>
      </w:r>
      <w:r w:rsidR="006D65B3" w:rsidRPr="00C8667D">
        <w:rPr>
          <w:rFonts w:ascii="Arial" w:hAnsi="Arial" w:cs="Arial"/>
          <w:sz w:val="24"/>
          <w:szCs w:val="24"/>
        </w:rPr>
        <w:t>ro</w:t>
      </w:r>
      <w:r w:rsidRPr="00C8667D">
        <w:rPr>
          <w:rFonts w:ascii="Arial" w:hAnsi="Arial" w:cs="Arial"/>
          <w:sz w:val="24"/>
          <w:szCs w:val="24"/>
        </w:rPr>
        <w:t>m 8 to 1</w:t>
      </w:r>
      <w:r w:rsidR="00B7231F" w:rsidRPr="00C8667D">
        <w:rPr>
          <w:rFonts w:ascii="Arial" w:hAnsi="Arial" w:cs="Arial"/>
          <w:sz w:val="24"/>
          <w:szCs w:val="24"/>
        </w:rPr>
        <w:t>6</w:t>
      </w:r>
      <w:r w:rsidRPr="00C8667D">
        <w:rPr>
          <w:rFonts w:ascii="Arial" w:hAnsi="Arial" w:cs="Arial"/>
          <w:sz w:val="24"/>
          <w:szCs w:val="24"/>
        </w:rPr>
        <w:t xml:space="preserve"> years</w:t>
      </w:r>
      <w:r w:rsidR="00904165" w:rsidRPr="00C8667D">
        <w:rPr>
          <w:rFonts w:ascii="Arial" w:hAnsi="Arial" w:cs="Arial"/>
          <w:sz w:val="24"/>
          <w:szCs w:val="24"/>
        </w:rPr>
        <w:t xml:space="preserve">, </w:t>
      </w:r>
      <w:r w:rsidR="00B7231F" w:rsidRPr="00C8667D">
        <w:rPr>
          <w:rFonts w:ascii="Arial" w:hAnsi="Arial" w:cs="Arial"/>
          <w:sz w:val="24"/>
          <w:szCs w:val="24"/>
        </w:rPr>
        <w:t>a proportion of whom</w:t>
      </w:r>
      <w:r w:rsidR="00904165" w:rsidRPr="00C8667D">
        <w:rPr>
          <w:rFonts w:ascii="Arial" w:hAnsi="Arial" w:cs="Arial"/>
          <w:sz w:val="24"/>
          <w:szCs w:val="24"/>
        </w:rPr>
        <w:t xml:space="preserve"> are Looked After Children</w:t>
      </w:r>
      <w:r w:rsidRPr="00C8667D">
        <w:rPr>
          <w:rFonts w:ascii="Arial" w:hAnsi="Arial" w:cs="Arial"/>
          <w:sz w:val="24"/>
          <w:szCs w:val="24"/>
        </w:rPr>
        <w:t xml:space="preserve">, </w:t>
      </w:r>
      <w:r w:rsidR="00B7231F" w:rsidRPr="00C8667D">
        <w:rPr>
          <w:rFonts w:ascii="Arial" w:hAnsi="Arial" w:cs="Arial"/>
          <w:sz w:val="24"/>
          <w:szCs w:val="24"/>
        </w:rPr>
        <w:t>all</w:t>
      </w:r>
      <w:r w:rsidR="00904165" w:rsidRPr="00C8667D">
        <w:rPr>
          <w:rFonts w:ascii="Arial" w:hAnsi="Arial" w:cs="Arial"/>
          <w:sz w:val="24"/>
          <w:szCs w:val="24"/>
        </w:rPr>
        <w:t xml:space="preserve"> </w:t>
      </w:r>
      <w:r w:rsidRPr="00C8667D">
        <w:rPr>
          <w:rFonts w:ascii="Arial" w:hAnsi="Arial" w:cs="Arial"/>
          <w:sz w:val="24"/>
          <w:szCs w:val="24"/>
        </w:rPr>
        <w:t xml:space="preserve">with </w:t>
      </w:r>
      <w:r w:rsidR="00904165" w:rsidRPr="00C8667D">
        <w:rPr>
          <w:rFonts w:ascii="Arial" w:hAnsi="Arial" w:cs="Arial"/>
          <w:sz w:val="24"/>
          <w:szCs w:val="24"/>
        </w:rPr>
        <w:t xml:space="preserve">a range of </w:t>
      </w:r>
      <w:r w:rsidRPr="00C8667D">
        <w:rPr>
          <w:rFonts w:ascii="Arial" w:hAnsi="Arial" w:cs="Arial"/>
          <w:sz w:val="24"/>
          <w:szCs w:val="24"/>
        </w:rPr>
        <w:t>social, emotional and mental health (SEMH) needs</w:t>
      </w:r>
      <w:r w:rsidR="00904165" w:rsidRPr="00C8667D">
        <w:rPr>
          <w:rFonts w:ascii="Arial" w:hAnsi="Arial" w:cs="Arial"/>
          <w:sz w:val="24"/>
          <w:szCs w:val="24"/>
        </w:rPr>
        <w:t>.</w:t>
      </w:r>
    </w:p>
    <w:p w14:paraId="34D6B525" w14:textId="77777777" w:rsidR="00E133FB" w:rsidRPr="00C8667D" w:rsidRDefault="00517515" w:rsidP="00172197">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sz w:val="24"/>
          <w:szCs w:val="24"/>
        </w:rPr>
      </w:pPr>
      <w:r w:rsidRPr="00C8667D">
        <w:rPr>
          <w:rFonts w:ascii="Arial" w:hAnsi="Arial" w:cs="Arial"/>
          <w:b/>
          <w:sz w:val="24"/>
          <w:szCs w:val="24"/>
        </w:rPr>
        <w:t>For a more detailed description of what the school offers, see School Prospectus.</w:t>
      </w:r>
    </w:p>
    <w:p w14:paraId="2BF0272E" w14:textId="77777777" w:rsidR="00E133FB" w:rsidRPr="00C8667D" w:rsidRDefault="00E133FB" w:rsidP="00E133FB">
      <w:pPr>
        <w:rPr>
          <w:rFonts w:ascii="Arial" w:hAnsi="Arial" w:cs="Arial"/>
          <w:sz w:val="24"/>
          <w:szCs w:val="24"/>
        </w:rPr>
      </w:pPr>
    </w:p>
    <w:p w14:paraId="371BE847" w14:textId="77777777" w:rsidR="00E133FB" w:rsidRPr="00C8667D" w:rsidRDefault="00517515" w:rsidP="00172197">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4"/>
          <w:szCs w:val="24"/>
        </w:rPr>
      </w:pPr>
      <w:r w:rsidRPr="00C8667D">
        <w:rPr>
          <w:rFonts w:ascii="Arial" w:hAnsi="Arial" w:cs="Arial"/>
          <w:b/>
          <w:sz w:val="24"/>
          <w:szCs w:val="24"/>
        </w:rPr>
        <w:t>Our Purpose</w:t>
      </w:r>
    </w:p>
    <w:p w14:paraId="44AABA18" w14:textId="3561F1DE" w:rsidR="00D915EC" w:rsidRPr="00C8667D" w:rsidRDefault="003E620E" w:rsidP="00D915EC">
      <w:pPr>
        <w:jc w:val="both"/>
        <w:rPr>
          <w:rFonts w:ascii="Arial" w:eastAsia="Arial" w:hAnsi="Arial" w:cs="Arial"/>
          <w:sz w:val="24"/>
          <w:szCs w:val="24"/>
        </w:rPr>
      </w:pPr>
      <w:r>
        <w:rPr>
          <w:rFonts w:ascii="Arial" w:eastAsia="Arial" w:hAnsi="Arial" w:cs="Arial"/>
          <w:sz w:val="24"/>
          <w:szCs w:val="24"/>
        </w:rPr>
        <w:t>Caledonian Campus</w:t>
      </w:r>
      <w:r w:rsidR="00517515" w:rsidRPr="00C8667D">
        <w:rPr>
          <w:rFonts w:ascii="Arial" w:eastAsia="Arial" w:hAnsi="Arial" w:cs="Arial"/>
          <w:sz w:val="24"/>
          <w:szCs w:val="24"/>
        </w:rPr>
        <w:t xml:space="preserve"> is a fully inclusive community that ensures participation and the highest achievement for all learners. We recognise and value diversity and work collaboratively to ensure that each learner is catered for in a supportive way and indicative of their individual needs. </w:t>
      </w:r>
    </w:p>
    <w:p w14:paraId="64B1FD70" w14:textId="77777777" w:rsidR="00F832F6" w:rsidRPr="00C8667D" w:rsidRDefault="00517515" w:rsidP="00F832F6">
      <w:pPr>
        <w:rPr>
          <w:rFonts w:ascii="Arial" w:eastAsia="Arial" w:hAnsi="Arial" w:cs="Arial"/>
          <w:sz w:val="24"/>
          <w:szCs w:val="24"/>
        </w:rPr>
      </w:pPr>
      <w:r w:rsidRPr="00C8667D">
        <w:rPr>
          <w:rFonts w:ascii="Arial" w:eastAsia="Arial" w:hAnsi="Arial" w:cs="Arial"/>
          <w:sz w:val="24"/>
          <w:szCs w:val="24"/>
        </w:rPr>
        <w:t>All learners will thrive by working and learning in a safe, happy and friendly environment. We strive to create an inclusive and nurturing learning community. Strong, healthy relationships are at the heart of everything that we do.</w:t>
      </w:r>
    </w:p>
    <w:p w14:paraId="1B549FE9" w14:textId="4FAF1CC7" w:rsidR="00F832F6" w:rsidRPr="00C8667D" w:rsidRDefault="00517515" w:rsidP="00F832F6">
      <w:pPr>
        <w:spacing w:line="0" w:lineRule="atLeast"/>
        <w:rPr>
          <w:rFonts w:ascii="Arial" w:eastAsia="Arial" w:hAnsi="Arial" w:cs="Arial"/>
          <w:b/>
          <w:sz w:val="24"/>
          <w:szCs w:val="24"/>
        </w:rPr>
      </w:pPr>
      <w:r w:rsidRPr="00C8667D">
        <w:rPr>
          <w:rFonts w:ascii="Arial" w:eastAsia="Arial" w:hAnsi="Arial" w:cs="Arial"/>
          <w:b/>
          <w:sz w:val="24"/>
          <w:szCs w:val="24"/>
        </w:rPr>
        <w:t xml:space="preserve">At </w:t>
      </w:r>
      <w:r w:rsidR="003E620E">
        <w:rPr>
          <w:rFonts w:ascii="Arial" w:eastAsia="Arial" w:hAnsi="Arial" w:cs="Arial"/>
          <w:b/>
          <w:sz w:val="24"/>
          <w:szCs w:val="24"/>
        </w:rPr>
        <w:t>Caledonian Campus</w:t>
      </w:r>
      <w:r w:rsidRPr="00C8667D">
        <w:rPr>
          <w:rFonts w:ascii="Arial" w:eastAsia="Arial" w:hAnsi="Arial" w:cs="Arial"/>
          <w:b/>
          <w:sz w:val="24"/>
          <w:szCs w:val="24"/>
        </w:rPr>
        <w:t>, we have the following underpinning principles:</w:t>
      </w:r>
    </w:p>
    <w:p w14:paraId="1887688A" w14:textId="77777777" w:rsidR="00F832F6" w:rsidRPr="00C8667D" w:rsidRDefault="00F832F6" w:rsidP="00F832F6">
      <w:pPr>
        <w:spacing w:line="239" w:lineRule="exact"/>
        <w:rPr>
          <w:rFonts w:ascii="Arial" w:eastAsia="Times New Roman" w:hAnsi="Arial" w:cs="Arial"/>
          <w:sz w:val="24"/>
          <w:szCs w:val="24"/>
        </w:rPr>
      </w:pPr>
    </w:p>
    <w:p w14:paraId="1DC24722" w14:textId="77777777" w:rsidR="00F832F6" w:rsidRPr="00C8667D" w:rsidRDefault="00517515" w:rsidP="00FD3E42">
      <w:pPr>
        <w:numPr>
          <w:ilvl w:val="0"/>
          <w:numId w:val="28"/>
        </w:numPr>
        <w:spacing w:after="0" w:line="264" w:lineRule="auto"/>
        <w:ind w:left="360" w:right="266"/>
        <w:rPr>
          <w:rFonts w:ascii="Arial" w:eastAsia="Arial" w:hAnsi="Arial" w:cs="Arial"/>
          <w:sz w:val="24"/>
          <w:szCs w:val="24"/>
        </w:rPr>
      </w:pPr>
      <w:r w:rsidRPr="00C8667D">
        <w:rPr>
          <w:rFonts w:ascii="Arial" w:eastAsia="Arial" w:hAnsi="Arial" w:cs="Arial"/>
          <w:sz w:val="24"/>
          <w:szCs w:val="24"/>
        </w:rPr>
        <w:t>Positive relationships are central to our practice between all members of our school community.</w:t>
      </w:r>
    </w:p>
    <w:p w14:paraId="412FA464" w14:textId="77777777" w:rsidR="00F832F6" w:rsidRPr="00C8667D" w:rsidRDefault="00F832F6" w:rsidP="00F832F6">
      <w:pPr>
        <w:spacing w:line="41" w:lineRule="exact"/>
        <w:rPr>
          <w:rFonts w:ascii="Arial" w:eastAsia="Times New Roman" w:hAnsi="Arial" w:cs="Arial"/>
          <w:sz w:val="24"/>
          <w:szCs w:val="24"/>
        </w:rPr>
      </w:pPr>
    </w:p>
    <w:p w14:paraId="5BC25D47" w14:textId="77777777" w:rsidR="00F832F6" w:rsidRPr="00C8667D" w:rsidRDefault="00517515" w:rsidP="00FD3E42">
      <w:pPr>
        <w:numPr>
          <w:ilvl w:val="0"/>
          <w:numId w:val="28"/>
        </w:numPr>
        <w:spacing w:after="0" w:line="264" w:lineRule="auto"/>
        <w:ind w:left="360" w:right="686"/>
        <w:rPr>
          <w:rFonts w:ascii="Arial" w:eastAsia="Arial" w:hAnsi="Arial" w:cs="Arial"/>
          <w:sz w:val="24"/>
          <w:szCs w:val="24"/>
        </w:rPr>
      </w:pPr>
      <w:r w:rsidRPr="00C8667D">
        <w:rPr>
          <w:rFonts w:ascii="Arial" w:eastAsia="Arial" w:hAnsi="Arial" w:cs="Arial"/>
          <w:sz w:val="24"/>
          <w:szCs w:val="24"/>
        </w:rPr>
        <w:t xml:space="preserve">Children and adults have a sense of </w:t>
      </w:r>
      <w:r w:rsidR="00172197" w:rsidRPr="00C8667D">
        <w:rPr>
          <w:rFonts w:ascii="Arial" w:eastAsia="Arial" w:hAnsi="Arial" w:cs="Arial"/>
          <w:sz w:val="24"/>
          <w:szCs w:val="24"/>
        </w:rPr>
        <w:t>belonging,</w:t>
      </w:r>
      <w:r w:rsidRPr="00C8667D">
        <w:rPr>
          <w:rFonts w:ascii="Arial" w:eastAsia="Arial" w:hAnsi="Arial" w:cs="Arial"/>
          <w:sz w:val="24"/>
          <w:szCs w:val="24"/>
        </w:rPr>
        <w:t xml:space="preserve"> feeling safe, secure and valued.</w:t>
      </w:r>
    </w:p>
    <w:p w14:paraId="4A815B89" w14:textId="77777777" w:rsidR="00F832F6" w:rsidRPr="00C8667D" w:rsidRDefault="00F832F6" w:rsidP="00F832F6">
      <w:pPr>
        <w:spacing w:line="38" w:lineRule="exact"/>
        <w:rPr>
          <w:rFonts w:ascii="Arial" w:eastAsia="Times New Roman" w:hAnsi="Arial" w:cs="Arial"/>
          <w:sz w:val="24"/>
          <w:szCs w:val="24"/>
        </w:rPr>
      </w:pPr>
    </w:p>
    <w:p w14:paraId="5FA18271" w14:textId="77777777" w:rsidR="00F832F6" w:rsidRPr="00C8667D" w:rsidRDefault="00517515" w:rsidP="00FD3E42">
      <w:pPr>
        <w:numPr>
          <w:ilvl w:val="0"/>
          <w:numId w:val="28"/>
        </w:numPr>
        <w:spacing w:after="0" w:line="278" w:lineRule="auto"/>
        <w:ind w:left="360" w:right="346"/>
        <w:rPr>
          <w:rFonts w:ascii="Arial" w:eastAsia="Arial" w:hAnsi="Arial" w:cs="Arial"/>
          <w:sz w:val="24"/>
          <w:szCs w:val="24"/>
        </w:rPr>
      </w:pPr>
      <w:r w:rsidRPr="00C8667D">
        <w:rPr>
          <w:rFonts w:ascii="Arial" w:eastAsia="Arial" w:hAnsi="Arial" w:cs="Arial"/>
          <w:sz w:val="24"/>
          <w:szCs w:val="24"/>
        </w:rPr>
        <w:t xml:space="preserve">All children and young people will be able to self-regulate their presentation by providing the right inclusive environment for them as individuals. </w:t>
      </w:r>
    </w:p>
    <w:p w14:paraId="52160390" w14:textId="77777777" w:rsidR="006E12B7" w:rsidRPr="00C8667D" w:rsidRDefault="006E12B7" w:rsidP="006E12B7">
      <w:pPr>
        <w:spacing w:after="0" w:line="278" w:lineRule="auto"/>
        <w:ind w:right="346"/>
        <w:rPr>
          <w:rFonts w:ascii="Arial" w:eastAsia="Arial" w:hAnsi="Arial" w:cs="Arial"/>
          <w:sz w:val="24"/>
          <w:szCs w:val="24"/>
        </w:rPr>
      </w:pPr>
    </w:p>
    <w:p w14:paraId="31939556" w14:textId="77777777" w:rsidR="00F832F6" w:rsidRPr="00C8667D" w:rsidRDefault="00517515" w:rsidP="00FD3E42">
      <w:pPr>
        <w:numPr>
          <w:ilvl w:val="0"/>
          <w:numId w:val="28"/>
        </w:numPr>
        <w:spacing w:after="0" w:line="278" w:lineRule="auto"/>
        <w:ind w:left="360" w:right="346"/>
        <w:rPr>
          <w:rFonts w:ascii="Arial" w:eastAsia="Arial" w:hAnsi="Arial" w:cs="Arial"/>
          <w:sz w:val="24"/>
          <w:szCs w:val="24"/>
        </w:rPr>
      </w:pPr>
      <w:r w:rsidRPr="00C8667D">
        <w:rPr>
          <w:rFonts w:ascii="Arial" w:eastAsia="Arial" w:hAnsi="Arial" w:cs="Arial"/>
          <w:sz w:val="24"/>
          <w:szCs w:val="24"/>
        </w:rPr>
        <w:t>The importance of developing and maintaining social relationships in a school community of mutual engagement.</w:t>
      </w:r>
    </w:p>
    <w:p w14:paraId="05D4DEE9" w14:textId="77777777" w:rsidR="006E12B7" w:rsidRPr="00C8667D" w:rsidRDefault="006E12B7" w:rsidP="006E12B7">
      <w:pPr>
        <w:spacing w:after="0" w:line="278" w:lineRule="auto"/>
        <w:ind w:right="346"/>
        <w:rPr>
          <w:rFonts w:ascii="Arial" w:eastAsia="Arial" w:hAnsi="Arial" w:cs="Arial"/>
          <w:sz w:val="24"/>
          <w:szCs w:val="24"/>
        </w:rPr>
      </w:pPr>
    </w:p>
    <w:p w14:paraId="52783BE1" w14:textId="77777777" w:rsidR="00F832F6" w:rsidRPr="00C8667D" w:rsidRDefault="00517515" w:rsidP="00FD3E42">
      <w:pPr>
        <w:numPr>
          <w:ilvl w:val="0"/>
          <w:numId w:val="29"/>
        </w:numPr>
        <w:spacing w:after="0" w:line="0" w:lineRule="atLeast"/>
        <w:ind w:left="360"/>
        <w:rPr>
          <w:rFonts w:ascii="Arial" w:eastAsia="Arial" w:hAnsi="Arial" w:cs="Arial"/>
          <w:sz w:val="24"/>
          <w:szCs w:val="24"/>
        </w:rPr>
      </w:pPr>
      <w:r w:rsidRPr="00C8667D">
        <w:rPr>
          <w:rFonts w:ascii="Arial" w:eastAsia="Arial" w:hAnsi="Arial" w:cs="Arial"/>
          <w:sz w:val="24"/>
          <w:szCs w:val="24"/>
        </w:rPr>
        <w:t xml:space="preserve">Responsibility and accountability for one's actions and their impact on others. </w:t>
      </w:r>
    </w:p>
    <w:p w14:paraId="699DF928" w14:textId="77777777" w:rsidR="00F832F6" w:rsidRPr="00C8667D" w:rsidRDefault="00F832F6" w:rsidP="00F832F6">
      <w:pPr>
        <w:spacing w:line="0" w:lineRule="atLeast"/>
        <w:rPr>
          <w:rFonts w:ascii="Arial" w:eastAsia="Arial" w:hAnsi="Arial" w:cs="Arial"/>
          <w:sz w:val="24"/>
          <w:szCs w:val="24"/>
        </w:rPr>
      </w:pPr>
    </w:p>
    <w:p w14:paraId="6C6C6C3D" w14:textId="73AE9BBF" w:rsidR="00F832F6" w:rsidRPr="00C8667D" w:rsidRDefault="00517515" w:rsidP="00FD3E42">
      <w:pPr>
        <w:numPr>
          <w:ilvl w:val="0"/>
          <w:numId w:val="29"/>
        </w:numPr>
        <w:spacing w:after="0" w:line="0" w:lineRule="atLeast"/>
        <w:ind w:left="360"/>
        <w:rPr>
          <w:rFonts w:ascii="Arial" w:eastAsia="Arial" w:hAnsi="Arial" w:cs="Arial"/>
          <w:sz w:val="24"/>
          <w:szCs w:val="24"/>
        </w:rPr>
      </w:pPr>
      <w:r w:rsidRPr="00C8667D">
        <w:rPr>
          <w:rFonts w:ascii="Arial" w:eastAsia="Arial" w:hAnsi="Arial" w:cs="Arial"/>
          <w:sz w:val="24"/>
          <w:szCs w:val="24"/>
        </w:rPr>
        <w:t>Respect</w:t>
      </w:r>
      <w:r w:rsidR="00B336DC">
        <w:rPr>
          <w:rFonts w:ascii="Arial" w:eastAsia="Arial" w:hAnsi="Arial" w:cs="Arial"/>
          <w:sz w:val="24"/>
          <w:szCs w:val="24"/>
        </w:rPr>
        <w:t>, Empathy and Fairness for all.</w:t>
      </w:r>
      <w:r w:rsidRPr="00C8667D">
        <w:rPr>
          <w:rFonts w:ascii="Arial" w:eastAsia="Arial" w:hAnsi="Arial" w:cs="Arial"/>
          <w:sz w:val="24"/>
          <w:szCs w:val="24"/>
        </w:rPr>
        <w:t xml:space="preserve"> </w:t>
      </w:r>
    </w:p>
    <w:p w14:paraId="0735678F" w14:textId="380C682B" w:rsidR="00F832F6" w:rsidRDefault="00F832F6" w:rsidP="00B336DC">
      <w:pPr>
        <w:spacing w:after="0" w:line="0" w:lineRule="atLeast"/>
        <w:rPr>
          <w:rFonts w:ascii="Arial" w:eastAsia="Arial" w:hAnsi="Arial" w:cs="Arial"/>
          <w:sz w:val="24"/>
          <w:szCs w:val="24"/>
        </w:rPr>
      </w:pPr>
    </w:p>
    <w:p w14:paraId="4F0501C7" w14:textId="77777777" w:rsidR="00B336DC" w:rsidRPr="00B336DC" w:rsidRDefault="00B336DC" w:rsidP="00B336DC">
      <w:pPr>
        <w:spacing w:after="0" w:line="0" w:lineRule="atLeast"/>
        <w:rPr>
          <w:rFonts w:ascii="Arial" w:eastAsia="Arial" w:hAnsi="Arial" w:cs="Arial"/>
          <w:sz w:val="24"/>
          <w:szCs w:val="24"/>
        </w:rPr>
      </w:pPr>
    </w:p>
    <w:p w14:paraId="26D288AF" w14:textId="77777777" w:rsidR="00F832F6" w:rsidRPr="00C8667D" w:rsidRDefault="00517515" w:rsidP="00FD3E42">
      <w:pPr>
        <w:numPr>
          <w:ilvl w:val="0"/>
          <w:numId w:val="29"/>
        </w:numPr>
        <w:spacing w:after="0" w:line="0" w:lineRule="atLeast"/>
        <w:ind w:left="360"/>
        <w:rPr>
          <w:rFonts w:ascii="Arial" w:eastAsia="Arial" w:hAnsi="Arial" w:cs="Arial"/>
          <w:sz w:val="24"/>
          <w:szCs w:val="24"/>
        </w:rPr>
      </w:pPr>
      <w:r w:rsidRPr="00C8667D">
        <w:rPr>
          <w:rFonts w:ascii="Arial" w:eastAsia="Arial" w:hAnsi="Arial" w:cs="Arial"/>
          <w:sz w:val="24"/>
          <w:szCs w:val="24"/>
        </w:rPr>
        <w:t xml:space="preserve">Active involvement of everyone in school with decisions about their own lives. </w:t>
      </w:r>
    </w:p>
    <w:p w14:paraId="75D260BA" w14:textId="77777777" w:rsidR="00F832F6" w:rsidRPr="00C8667D" w:rsidRDefault="00F832F6" w:rsidP="00F832F6">
      <w:pPr>
        <w:spacing w:line="0" w:lineRule="atLeast"/>
        <w:rPr>
          <w:rFonts w:ascii="Arial" w:eastAsia="Arial" w:hAnsi="Arial" w:cs="Arial"/>
          <w:sz w:val="24"/>
          <w:szCs w:val="24"/>
        </w:rPr>
      </w:pPr>
    </w:p>
    <w:p w14:paraId="22D5B53F" w14:textId="77777777" w:rsidR="00F832F6" w:rsidRPr="00C8667D" w:rsidRDefault="00517515" w:rsidP="00FD3E42">
      <w:pPr>
        <w:numPr>
          <w:ilvl w:val="0"/>
          <w:numId w:val="29"/>
        </w:numPr>
        <w:spacing w:after="0" w:line="0" w:lineRule="atLeast"/>
        <w:ind w:left="360"/>
        <w:rPr>
          <w:rFonts w:ascii="Arial" w:eastAsia="Arial" w:hAnsi="Arial" w:cs="Arial"/>
          <w:sz w:val="24"/>
          <w:szCs w:val="24"/>
        </w:rPr>
      </w:pPr>
      <w:r w:rsidRPr="00C8667D">
        <w:rPr>
          <w:rFonts w:ascii="Arial" w:eastAsia="Arial" w:hAnsi="Arial" w:cs="Arial"/>
          <w:sz w:val="24"/>
          <w:szCs w:val="24"/>
        </w:rPr>
        <w:t xml:space="preserve">A willingness to create opportunities for reflective change in learners and staff. </w:t>
      </w:r>
    </w:p>
    <w:p w14:paraId="7B9702E2" w14:textId="77777777" w:rsidR="00904165" w:rsidRPr="00C8667D" w:rsidRDefault="00904165" w:rsidP="00F832F6">
      <w:pPr>
        <w:spacing w:after="160" w:line="360" w:lineRule="auto"/>
        <w:rPr>
          <w:rFonts w:ascii="Arial" w:hAnsi="Arial" w:cs="Arial"/>
          <w:sz w:val="24"/>
          <w:szCs w:val="24"/>
        </w:rPr>
      </w:pPr>
    </w:p>
    <w:p w14:paraId="6B567F80" w14:textId="77777777" w:rsidR="00E133FB" w:rsidRPr="00C8667D" w:rsidRDefault="00517515" w:rsidP="001721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540"/>
        </w:tabs>
        <w:rPr>
          <w:rFonts w:ascii="Arial" w:hAnsi="Arial" w:cs="Arial"/>
          <w:b/>
          <w:sz w:val="24"/>
          <w:szCs w:val="24"/>
        </w:rPr>
      </w:pPr>
      <w:r w:rsidRPr="00C8667D">
        <w:rPr>
          <w:rFonts w:ascii="Arial" w:hAnsi="Arial" w:cs="Arial"/>
          <w:b/>
          <w:sz w:val="24"/>
          <w:szCs w:val="24"/>
        </w:rPr>
        <w:lastRenderedPageBreak/>
        <w:t>Our Pupils</w:t>
      </w:r>
    </w:p>
    <w:p w14:paraId="706644D0" w14:textId="508E19FF" w:rsidR="009255F0" w:rsidRPr="00C8667D" w:rsidRDefault="00517515" w:rsidP="009255F0">
      <w:pPr>
        <w:autoSpaceDE w:val="0"/>
        <w:jc w:val="both"/>
        <w:rPr>
          <w:rFonts w:ascii="Arial" w:eastAsia="ArialMT" w:hAnsi="Arial" w:cs="Arial"/>
          <w:sz w:val="24"/>
          <w:szCs w:val="24"/>
        </w:rPr>
      </w:pPr>
      <w:r w:rsidRPr="00C8667D">
        <w:rPr>
          <w:rFonts w:ascii="Arial" w:eastAsia="ArialMT" w:hAnsi="Arial" w:cs="Arial"/>
          <w:sz w:val="24"/>
          <w:szCs w:val="24"/>
        </w:rPr>
        <w:t xml:space="preserve">At </w:t>
      </w:r>
      <w:r w:rsidR="003E620E">
        <w:rPr>
          <w:rFonts w:ascii="Arial" w:eastAsia="ArialMT" w:hAnsi="Arial" w:cs="Arial"/>
          <w:sz w:val="24"/>
          <w:szCs w:val="24"/>
        </w:rPr>
        <w:t>Caledonian Campus</w:t>
      </w:r>
      <w:r w:rsidRPr="00C8667D">
        <w:rPr>
          <w:rFonts w:ascii="Arial" w:eastAsia="ArialMT" w:hAnsi="Arial" w:cs="Arial"/>
          <w:sz w:val="24"/>
          <w:szCs w:val="24"/>
        </w:rPr>
        <w:t xml:space="preserve">, we understand that many young people who </w:t>
      </w:r>
      <w:r w:rsidR="006E12B7" w:rsidRPr="00C8667D">
        <w:rPr>
          <w:rFonts w:ascii="Arial" w:eastAsia="ArialMT" w:hAnsi="Arial" w:cs="Arial"/>
          <w:sz w:val="24"/>
          <w:szCs w:val="24"/>
        </w:rPr>
        <w:t>join our school community</w:t>
      </w:r>
      <w:r w:rsidRPr="00C8667D">
        <w:rPr>
          <w:rFonts w:ascii="Arial" w:eastAsia="ArialMT" w:hAnsi="Arial" w:cs="Arial"/>
          <w:sz w:val="24"/>
          <w:szCs w:val="24"/>
        </w:rPr>
        <w:t xml:space="preserve"> have </w:t>
      </w:r>
      <w:r w:rsidR="006E12B7" w:rsidRPr="00C8667D">
        <w:rPr>
          <w:rFonts w:ascii="Arial" w:eastAsia="ArialMT" w:hAnsi="Arial" w:cs="Arial"/>
          <w:sz w:val="24"/>
          <w:szCs w:val="24"/>
        </w:rPr>
        <w:t>not had a positive</w:t>
      </w:r>
      <w:r w:rsidRPr="00C8667D">
        <w:rPr>
          <w:rFonts w:ascii="Arial" w:eastAsia="ArialMT" w:hAnsi="Arial" w:cs="Arial"/>
          <w:sz w:val="24"/>
          <w:szCs w:val="24"/>
        </w:rPr>
        <w:t xml:space="preserve"> past education experience. Most have </w:t>
      </w:r>
      <w:r w:rsidR="006E12B7" w:rsidRPr="00C8667D">
        <w:rPr>
          <w:rFonts w:ascii="Arial" w:eastAsia="ArialMT" w:hAnsi="Arial" w:cs="Arial"/>
          <w:sz w:val="24"/>
          <w:szCs w:val="24"/>
        </w:rPr>
        <w:t xml:space="preserve">experienced numerous transitions between several </w:t>
      </w:r>
      <w:r w:rsidRPr="00C8667D">
        <w:rPr>
          <w:rFonts w:ascii="Arial" w:eastAsia="ArialMT" w:hAnsi="Arial" w:cs="Arial"/>
          <w:sz w:val="24"/>
          <w:szCs w:val="24"/>
        </w:rPr>
        <w:t>schools, have been excluded, and struggle to maintain their learning in more mainstream settings</w:t>
      </w:r>
      <w:r w:rsidR="006E12B7" w:rsidRPr="00C8667D">
        <w:rPr>
          <w:rFonts w:ascii="Arial" w:eastAsia="ArialMT" w:hAnsi="Arial" w:cs="Arial"/>
          <w:sz w:val="24"/>
          <w:szCs w:val="24"/>
        </w:rPr>
        <w:t xml:space="preserve">. This has </w:t>
      </w:r>
      <w:r w:rsidRPr="00C8667D">
        <w:rPr>
          <w:rFonts w:ascii="Arial" w:eastAsia="ArialMT" w:hAnsi="Arial" w:cs="Arial"/>
          <w:sz w:val="24"/>
          <w:szCs w:val="24"/>
        </w:rPr>
        <w:t xml:space="preserve">often </w:t>
      </w:r>
      <w:r w:rsidR="006E12B7" w:rsidRPr="00C8667D">
        <w:rPr>
          <w:rFonts w:ascii="Arial" w:eastAsia="ArialMT" w:hAnsi="Arial" w:cs="Arial"/>
          <w:sz w:val="24"/>
          <w:szCs w:val="24"/>
        </w:rPr>
        <w:t>led</w:t>
      </w:r>
      <w:r w:rsidRPr="00C8667D">
        <w:rPr>
          <w:rFonts w:ascii="Arial" w:eastAsia="ArialMT" w:hAnsi="Arial" w:cs="Arial"/>
          <w:sz w:val="24"/>
          <w:szCs w:val="24"/>
        </w:rPr>
        <w:t xml:space="preserve"> to low self-esteem, low confidence in learning and a high level of disengagement from the education system. Many of our young people </w:t>
      </w:r>
      <w:r w:rsidR="006E12B7" w:rsidRPr="00C8667D">
        <w:rPr>
          <w:rFonts w:ascii="Arial" w:eastAsia="ArialMT" w:hAnsi="Arial" w:cs="Arial"/>
          <w:sz w:val="24"/>
          <w:szCs w:val="24"/>
        </w:rPr>
        <w:t>have</w:t>
      </w:r>
      <w:r w:rsidRPr="00C8667D">
        <w:rPr>
          <w:rFonts w:ascii="Arial" w:eastAsia="ArialMT" w:hAnsi="Arial" w:cs="Arial"/>
          <w:sz w:val="24"/>
          <w:szCs w:val="24"/>
        </w:rPr>
        <w:t xml:space="preserve"> a range of additional support needs</w:t>
      </w:r>
      <w:r w:rsidR="006E12B7" w:rsidRPr="00C8667D">
        <w:rPr>
          <w:rFonts w:ascii="Arial" w:eastAsia="ArialMT" w:hAnsi="Arial" w:cs="Arial"/>
          <w:sz w:val="24"/>
          <w:szCs w:val="24"/>
        </w:rPr>
        <w:t>, which means that adjusting to a mainstream environment has been difficult</w:t>
      </w:r>
      <w:r w:rsidRPr="00C8667D">
        <w:rPr>
          <w:rFonts w:ascii="Arial" w:eastAsia="ArialMT" w:hAnsi="Arial" w:cs="Arial"/>
          <w:sz w:val="24"/>
          <w:szCs w:val="24"/>
        </w:rPr>
        <w:t xml:space="preserve">. </w:t>
      </w:r>
    </w:p>
    <w:p w14:paraId="1E6ACE62" w14:textId="6E0B52A1" w:rsidR="009255F0" w:rsidRPr="00C8667D" w:rsidRDefault="00517515" w:rsidP="009255F0">
      <w:pPr>
        <w:autoSpaceDE w:val="0"/>
        <w:jc w:val="both"/>
        <w:rPr>
          <w:rFonts w:ascii="Arial" w:eastAsia="ArialMT" w:hAnsi="Arial" w:cs="Arial"/>
          <w:sz w:val="24"/>
          <w:szCs w:val="24"/>
        </w:rPr>
      </w:pPr>
      <w:r w:rsidRPr="00C8667D">
        <w:rPr>
          <w:rFonts w:ascii="Arial" w:eastAsia="ArialMT" w:hAnsi="Arial" w:cs="Arial"/>
          <w:sz w:val="24"/>
          <w:szCs w:val="24"/>
        </w:rPr>
        <w:t xml:space="preserve">All staff at </w:t>
      </w:r>
      <w:r w:rsidR="003E620E">
        <w:rPr>
          <w:rFonts w:ascii="Arial" w:eastAsia="ArialMT" w:hAnsi="Arial" w:cs="Arial"/>
          <w:sz w:val="24"/>
          <w:szCs w:val="24"/>
        </w:rPr>
        <w:t>Caledonian Campus</w:t>
      </w:r>
      <w:r w:rsidRPr="00C8667D">
        <w:rPr>
          <w:rFonts w:ascii="Arial" w:eastAsia="ArialMT" w:hAnsi="Arial" w:cs="Arial"/>
          <w:sz w:val="24"/>
          <w:szCs w:val="24"/>
        </w:rPr>
        <w:t xml:space="preserve"> are committed to providing a nurturing, safe and vibrant learning environment that generates a love </w:t>
      </w:r>
      <w:r w:rsidR="001C7BD1" w:rsidRPr="00C8667D">
        <w:rPr>
          <w:rFonts w:ascii="Arial" w:eastAsia="ArialMT" w:hAnsi="Arial" w:cs="Arial"/>
          <w:sz w:val="24"/>
          <w:szCs w:val="24"/>
        </w:rPr>
        <w:t xml:space="preserve">for </w:t>
      </w:r>
      <w:r w:rsidRPr="00C8667D">
        <w:rPr>
          <w:rFonts w:ascii="Arial" w:eastAsia="ArialMT" w:hAnsi="Arial" w:cs="Arial"/>
          <w:sz w:val="24"/>
          <w:szCs w:val="24"/>
        </w:rPr>
        <w:t xml:space="preserve">learning and enables every student to become the best they can be. Respectful and supportive relationships are at the heart of all we do: we value every school community member equally. We recognise that our pupils bring different experiences, interests and strengths, and we understand these will influence the way they learn. Therefore, we take a child-centred approach to education that recognises and responds to individual needs. We celebrate effort and achievements and set high expectations. We are here to help our students learn the skills they need to become successful, motivated and resilient young adults who are fully equipped to make a positive contribution to society.  </w:t>
      </w:r>
    </w:p>
    <w:p w14:paraId="027C51F5" w14:textId="77777777" w:rsidR="00E133FB" w:rsidRPr="00C8667D" w:rsidRDefault="00517515" w:rsidP="00E133FB">
      <w:pPr>
        <w:spacing w:after="160" w:line="259" w:lineRule="auto"/>
        <w:rPr>
          <w:rFonts w:ascii="Arial" w:hAnsi="Arial" w:cs="Arial"/>
          <w:sz w:val="24"/>
          <w:szCs w:val="24"/>
        </w:rPr>
      </w:pPr>
      <w:r w:rsidRPr="00C8667D">
        <w:rPr>
          <w:rFonts w:ascii="Arial" w:hAnsi="Arial" w:cs="Arial"/>
          <w:sz w:val="24"/>
          <w:szCs w:val="24"/>
        </w:rPr>
        <w:br w:type="page"/>
      </w:r>
    </w:p>
    <w:p w14:paraId="7660DB00" w14:textId="77777777" w:rsidR="00EE6152" w:rsidRPr="00C8667D" w:rsidRDefault="00EE6152" w:rsidP="002A3529">
      <w:pPr>
        <w:rPr>
          <w:rFonts w:ascii="Arial" w:hAnsi="Arial" w:cs="Arial"/>
          <w:b/>
          <w:sz w:val="24"/>
          <w:szCs w:val="24"/>
        </w:rPr>
      </w:pPr>
    </w:p>
    <w:p w14:paraId="7CBE7547" w14:textId="711A24F5" w:rsidR="00DE79A2" w:rsidRPr="00C8667D" w:rsidRDefault="003E620E" w:rsidP="002A3529">
      <w:pPr>
        <w:rPr>
          <w:rFonts w:ascii="Arial" w:hAnsi="Arial" w:cs="Arial"/>
          <w:b/>
          <w:sz w:val="24"/>
          <w:szCs w:val="24"/>
        </w:rPr>
      </w:pPr>
      <w:r>
        <w:rPr>
          <w:rFonts w:ascii="Arial" w:hAnsi="Arial" w:cs="Arial"/>
          <w:b/>
          <w:sz w:val="24"/>
          <w:szCs w:val="24"/>
        </w:rPr>
        <w:t>Caledonian</w:t>
      </w:r>
      <w:r w:rsidR="00517515" w:rsidRPr="00C8667D">
        <w:rPr>
          <w:rFonts w:ascii="Arial" w:hAnsi="Arial" w:cs="Arial"/>
          <w:b/>
          <w:sz w:val="24"/>
          <w:szCs w:val="24"/>
        </w:rPr>
        <w:t xml:space="preserve"> </w:t>
      </w:r>
      <w:r>
        <w:rPr>
          <w:rFonts w:ascii="Arial" w:hAnsi="Arial" w:cs="Arial"/>
          <w:b/>
          <w:sz w:val="24"/>
          <w:szCs w:val="24"/>
        </w:rPr>
        <w:t>Campus</w:t>
      </w:r>
      <w:r w:rsidR="002A3529" w:rsidRPr="00C8667D">
        <w:rPr>
          <w:rFonts w:ascii="Arial" w:hAnsi="Arial" w:cs="Arial"/>
          <w:b/>
          <w:sz w:val="24"/>
          <w:szCs w:val="24"/>
        </w:rPr>
        <w:t xml:space="preserve"> - Child Protection </w:t>
      </w:r>
      <w:r w:rsidR="00172197" w:rsidRPr="00C8667D">
        <w:rPr>
          <w:rFonts w:ascii="Arial" w:hAnsi="Arial" w:cs="Arial"/>
          <w:b/>
          <w:sz w:val="24"/>
          <w:szCs w:val="24"/>
        </w:rPr>
        <w:t xml:space="preserve">and </w:t>
      </w:r>
      <w:r w:rsidR="00CB2A81" w:rsidRPr="00C8667D">
        <w:rPr>
          <w:rFonts w:ascii="Arial" w:hAnsi="Arial" w:cs="Arial"/>
          <w:b/>
          <w:sz w:val="24"/>
          <w:szCs w:val="24"/>
        </w:rPr>
        <w:t xml:space="preserve">Safeguarding </w:t>
      </w:r>
      <w:r w:rsidR="002A3529" w:rsidRPr="00C8667D">
        <w:rPr>
          <w:rFonts w:ascii="Arial" w:hAnsi="Arial" w:cs="Arial"/>
          <w:b/>
          <w:sz w:val="24"/>
          <w:szCs w:val="24"/>
        </w:rPr>
        <w:t>Policy</w:t>
      </w:r>
    </w:p>
    <w:p w14:paraId="31A61350" w14:textId="77777777" w:rsidR="001D715D" w:rsidRPr="00C8667D" w:rsidRDefault="00F636A0" w:rsidP="00FD3E42">
      <w:pPr>
        <w:pStyle w:val="ListParagraph"/>
        <w:numPr>
          <w:ilvl w:val="0"/>
          <w:numId w:val="41"/>
        </w:numPr>
        <w:spacing w:after="0" w:line="240" w:lineRule="auto"/>
        <w:jc w:val="both"/>
        <w:rPr>
          <w:rFonts w:ascii="Arial" w:hAnsi="Arial" w:cs="Arial"/>
          <w:sz w:val="24"/>
          <w:szCs w:val="24"/>
        </w:rPr>
      </w:pPr>
      <w:hyperlink w:anchor="_Key_Contacts" w:history="1">
        <w:r w:rsidR="00517515" w:rsidRPr="00C8667D">
          <w:rPr>
            <w:rStyle w:val="Hyperlink"/>
            <w:rFonts w:ascii="Arial" w:hAnsi="Arial" w:cs="Arial"/>
            <w:color w:val="auto"/>
            <w:sz w:val="24"/>
            <w:szCs w:val="24"/>
          </w:rPr>
          <w:t>K</w:t>
        </w:r>
        <w:r w:rsidR="00172197" w:rsidRPr="00C8667D">
          <w:rPr>
            <w:rStyle w:val="Hyperlink"/>
            <w:rFonts w:ascii="Arial" w:hAnsi="Arial" w:cs="Arial"/>
            <w:color w:val="auto"/>
            <w:sz w:val="24"/>
            <w:szCs w:val="24"/>
          </w:rPr>
          <w:t>ey Contact</w:t>
        </w:r>
      </w:hyperlink>
    </w:p>
    <w:p w14:paraId="4B3FBAE7" w14:textId="77777777" w:rsidR="001D715D" w:rsidRPr="00C8667D" w:rsidRDefault="001D715D" w:rsidP="00F76A3F">
      <w:pPr>
        <w:spacing w:after="0" w:line="240" w:lineRule="auto"/>
        <w:ind w:left="360"/>
        <w:jc w:val="both"/>
        <w:rPr>
          <w:rFonts w:ascii="Arial" w:hAnsi="Arial" w:cs="Arial"/>
          <w:sz w:val="24"/>
          <w:szCs w:val="24"/>
        </w:rPr>
      </w:pPr>
    </w:p>
    <w:p w14:paraId="66F21DC3" w14:textId="77777777" w:rsidR="001D715D" w:rsidRPr="00C8667D" w:rsidRDefault="00F636A0" w:rsidP="00FD3E42">
      <w:pPr>
        <w:pStyle w:val="ListParagraph"/>
        <w:numPr>
          <w:ilvl w:val="0"/>
          <w:numId w:val="41"/>
        </w:numPr>
        <w:spacing w:after="0" w:line="240" w:lineRule="auto"/>
        <w:jc w:val="both"/>
        <w:rPr>
          <w:rFonts w:ascii="Arial" w:hAnsi="Arial" w:cs="Arial"/>
          <w:sz w:val="24"/>
          <w:szCs w:val="24"/>
        </w:rPr>
      </w:pPr>
      <w:hyperlink w:anchor="_Harbour_Point_School" w:history="1">
        <w:r w:rsidR="00172197" w:rsidRPr="00C8667D">
          <w:rPr>
            <w:rStyle w:val="Hyperlink"/>
            <w:rFonts w:ascii="Arial" w:hAnsi="Arial" w:cs="Arial"/>
            <w:color w:val="auto"/>
            <w:sz w:val="24"/>
            <w:szCs w:val="24"/>
          </w:rPr>
          <w:t>Child Protection Flow Chart</w:t>
        </w:r>
      </w:hyperlink>
      <w:r w:rsidR="00172197" w:rsidRPr="00C8667D">
        <w:rPr>
          <w:rFonts w:ascii="Arial" w:hAnsi="Arial" w:cs="Arial"/>
          <w:sz w:val="24"/>
          <w:szCs w:val="24"/>
        </w:rPr>
        <w:t xml:space="preserve"> </w:t>
      </w:r>
    </w:p>
    <w:p w14:paraId="716CA69E" w14:textId="77777777" w:rsidR="00F76A3F" w:rsidRPr="00C8667D" w:rsidRDefault="00F76A3F" w:rsidP="00F76A3F">
      <w:pPr>
        <w:spacing w:after="0" w:line="240" w:lineRule="auto"/>
        <w:jc w:val="both"/>
        <w:rPr>
          <w:rFonts w:ascii="Arial" w:hAnsi="Arial" w:cs="Arial"/>
          <w:sz w:val="24"/>
          <w:szCs w:val="24"/>
        </w:rPr>
      </w:pPr>
    </w:p>
    <w:p w14:paraId="7040E100" w14:textId="77777777" w:rsidR="002A3529" w:rsidRPr="00C8667D" w:rsidRDefault="00F636A0" w:rsidP="00FD3E42">
      <w:pPr>
        <w:pStyle w:val="ListParagraph"/>
        <w:numPr>
          <w:ilvl w:val="0"/>
          <w:numId w:val="41"/>
        </w:numPr>
        <w:spacing w:after="0" w:line="240" w:lineRule="auto"/>
        <w:jc w:val="both"/>
        <w:rPr>
          <w:rFonts w:ascii="Arial" w:hAnsi="Arial" w:cs="Arial"/>
          <w:sz w:val="24"/>
          <w:szCs w:val="24"/>
        </w:rPr>
      </w:pPr>
      <w:hyperlink w:anchor="_Legislation_Applicable_to" w:history="1">
        <w:r w:rsidR="00172197" w:rsidRPr="00C8667D">
          <w:rPr>
            <w:rStyle w:val="Hyperlink"/>
            <w:rFonts w:ascii="Arial" w:hAnsi="Arial" w:cs="Arial"/>
            <w:color w:val="auto"/>
            <w:sz w:val="24"/>
            <w:szCs w:val="24"/>
          </w:rPr>
          <w:t>Legislation Applicable to this Policy</w:t>
        </w:r>
      </w:hyperlink>
      <w:r w:rsidR="00172197" w:rsidRPr="00C8667D">
        <w:rPr>
          <w:rFonts w:ascii="Arial" w:hAnsi="Arial" w:cs="Arial"/>
          <w:sz w:val="24"/>
          <w:szCs w:val="24"/>
        </w:rPr>
        <w:t xml:space="preserve"> </w:t>
      </w:r>
    </w:p>
    <w:p w14:paraId="0404A288" w14:textId="77777777" w:rsidR="008503E9" w:rsidRPr="00C8667D" w:rsidRDefault="008503E9" w:rsidP="00F76A3F">
      <w:pPr>
        <w:spacing w:after="0" w:line="240" w:lineRule="auto"/>
        <w:ind w:left="360"/>
        <w:jc w:val="both"/>
        <w:rPr>
          <w:rFonts w:ascii="Arial" w:hAnsi="Arial" w:cs="Arial"/>
          <w:sz w:val="24"/>
          <w:szCs w:val="24"/>
        </w:rPr>
      </w:pPr>
    </w:p>
    <w:p w14:paraId="40DBF3AD" w14:textId="77777777" w:rsidR="008503E9" w:rsidRPr="00C8667D" w:rsidRDefault="00F636A0" w:rsidP="00FD3E42">
      <w:pPr>
        <w:pStyle w:val="ListParagraph"/>
        <w:numPr>
          <w:ilvl w:val="0"/>
          <w:numId w:val="41"/>
        </w:numPr>
        <w:spacing w:after="0" w:line="240" w:lineRule="auto"/>
        <w:jc w:val="both"/>
        <w:rPr>
          <w:rFonts w:ascii="Arial" w:hAnsi="Arial" w:cs="Arial"/>
          <w:sz w:val="24"/>
          <w:szCs w:val="24"/>
        </w:rPr>
      </w:pPr>
      <w:hyperlink w:anchor="_Introduction_and_Policy" w:history="1">
        <w:r w:rsidR="00172197" w:rsidRPr="00C8667D">
          <w:rPr>
            <w:rStyle w:val="Hyperlink"/>
            <w:rFonts w:ascii="Arial" w:hAnsi="Arial" w:cs="Arial"/>
            <w:color w:val="auto"/>
            <w:sz w:val="24"/>
            <w:szCs w:val="24"/>
          </w:rPr>
          <w:t>Introduction and Policy Statement</w:t>
        </w:r>
      </w:hyperlink>
    </w:p>
    <w:p w14:paraId="51201D7F" w14:textId="77777777" w:rsidR="00581D59" w:rsidRPr="00C8667D" w:rsidRDefault="00581D59" w:rsidP="00F76A3F">
      <w:pPr>
        <w:spacing w:after="0" w:line="240" w:lineRule="auto"/>
        <w:jc w:val="both"/>
        <w:rPr>
          <w:rFonts w:ascii="Arial" w:hAnsi="Arial" w:cs="Arial"/>
          <w:sz w:val="24"/>
          <w:szCs w:val="24"/>
        </w:rPr>
      </w:pPr>
    </w:p>
    <w:p w14:paraId="58186F52" w14:textId="77777777" w:rsidR="0089577F" w:rsidRPr="00C8667D" w:rsidRDefault="00F636A0" w:rsidP="00FD3E42">
      <w:pPr>
        <w:pStyle w:val="ListParagraph"/>
        <w:numPr>
          <w:ilvl w:val="0"/>
          <w:numId w:val="41"/>
        </w:numPr>
        <w:spacing w:after="0" w:line="240" w:lineRule="auto"/>
        <w:jc w:val="both"/>
        <w:rPr>
          <w:rFonts w:ascii="Arial" w:hAnsi="Arial" w:cs="Arial"/>
          <w:sz w:val="24"/>
          <w:szCs w:val="24"/>
        </w:rPr>
      </w:pPr>
      <w:hyperlink w:anchor="_Legal_Context" w:history="1">
        <w:r w:rsidR="00172197" w:rsidRPr="00C8667D">
          <w:rPr>
            <w:rStyle w:val="Hyperlink"/>
            <w:rFonts w:ascii="Arial" w:hAnsi="Arial" w:cs="Arial"/>
            <w:color w:val="auto"/>
            <w:sz w:val="24"/>
            <w:szCs w:val="24"/>
          </w:rPr>
          <w:t>Legal Context</w:t>
        </w:r>
      </w:hyperlink>
    </w:p>
    <w:p w14:paraId="3C7382FE" w14:textId="77777777" w:rsidR="00581D59" w:rsidRPr="00C8667D" w:rsidRDefault="00581D59" w:rsidP="00F76A3F">
      <w:pPr>
        <w:spacing w:after="0" w:line="240" w:lineRule="auto"/>
        <w:ind w:left="60"/>
        <w:jc w:val="both"/>
        <w:rPr>
          <w:rFonts w:ascii="Arial" w:hAnsi="Arial" w:cs="Arial"/>
          <w:sz w:val="24"/>
          <w:szCs w:val="24"/>
        </w:rPr>
      </w:pPr>
    </w:p>
    <w:p w14:paraId="36751AD2" w14:textId="77777777" w:rsidR="006B6D63" w:rsidRPr="00C8667D" w:rsidRDefault="00F636A0" w:rsidP="00FD3E42">
      <w:pPr>
        <w:pStyle w:val="ListParagraph"/>
        <w:numPr>
          <w:ilvl w:val="0"/>
          <w:numId w:val="41"/>
        </w:numPr>
        <w:spacing w:after="0" w:line="240" w:lineRule="auto"/>
        <w:jc w:val="both"/>
        <w:rPr>
          <w:rFonts w:ascii="Arial" w:hAnsi="Arial" w:cs="Arial"/>
          <w:sz w:val="24"/>
          <w:szCs w:val="24"/>
        </w:rPr>
      </w:pPr>
      <w:hyperlink w:anchor="_Getting_It_Right" w:history="1">
        <w:r w:rsidR="0089577F" w:rsidRPr="00C8667D">
          <w:rPr>
            <w:rStyle w:val="Hyperlink"/>
            <w:rFonts w:ascii="Arial" w:hAnsi="Arial" w:cs="Arial"/>
            <w:color w:val="auto"/>
            <w:sz w:val="24"/>
            <w:szCs w:val="24"/>
          </w:rPr>
          <w:t>Getting it Right for Every Child</w:t>
        </w:r>
      </w:hyperlink>
    </w:p>
    <w:p w14:paraId="4592CE3E" w14:textId="77777777" w:rsidR="006B6D63" w:rsidRPr="00C8667D" w:rsidRDefault="006B6D63" w:rsidP="00F76A3F">
      <w:pPr>
        <w:spacing w:after="0" w:line="240" w:lineRule="auto"/>
        <w:jc w:val="both"/>
        <w:rPr>
          <w:rFonts w:ascii="Arial" w:hAnsi="Arial" w:cs="Arial"/>
          <w:sz w:val="24"/>
          <w:szCs w:val="24"/>
        </w:rPr>
      </w:pPr>
    </w:p>
    <w:p w14:paraId="2BFF0634" w14:textId="77777777" w:rsidR="006B6D63" w:rsidRPr="00C8667D" w:rsidRDefault="00F636A0" w:rsidP="00FD3E42">
      <w:pPr>
        <w:pStyle w:val="ListParagraph"/>
        <w:numPr>
          <w:ilvl w:val="0"/>
          <w:numId w:val="41"/>
        </w:numPr>
        <w:spacing w:after="0" w:line="240" w:lineRule="auto"/>
        <w:jc w:val="both"/>
        <w:rPr>
          <w:rFonts w:ascii="Arial" w:hAnsi="Arial" w:cs="Arial"/>
          <w:sz w:val="24"/>
          <w:szCs w:val="24"/>
        </w:rPr>
      </w:pPr>
      <w:hyperlink w:anchor="_What_is_Abuse?" w:history="1">
        <w:r w:rsidR="0089577F" w:rsidRPr="00C8667D">
          <w:rPr>
            <w:rStyle w:val="Hyperlink"/>
            <w:rFonts w:ascii="Arial" w:hAnsi="Arial" w:cs="Arial"/>
            <w:color w:val="auto"/>
            <w:sz w:val="24"/>
            <w:szCs w:val="24"/>
          </w:rPr>
          <w:t>What is abuse?</w:t>
        </w:r>
      </w:hyperlink>
    </w:p>
    <w:p w14:paraId="719DBF05" w14:textId="77777777" w:rsidR="000A0600" w:rsidRPr="00C8667D" w:rsidRDefault="000A0600" w:rsidP="00F76A3F">
      <w:pPr>
        <w:spacing w:after="0" w:line="240" w:lineRule="auto"/>
        <w:jc w:val="both"/>
        <w:rPr>
          <w:rFonts w:ascii="Arial" w:hAnsi="Arial" w:cs="Arial"/>
          <w:sz w:val="24"/>
          <w:szCs w:val="24"/>
        </w:rPr>
      </w:pPr>
    </w:p>
    <w:p w14:paraId="4BB6239E" w14:textId="77777777" w:rsidR="000A0600" w:rsidRPr="00C8667D" w:rsidRDefault="00F636A0" w:rsidP="00FD3E42">
      <w:pPr>
        <w:pStyle w:val="ListParagraph"/>
        <w:numPr>
          <w:ilvl w:val="0"/>
          <w:numId w:val="41"/>
        </w:numPr>
        <w:spacing w:after="0" w:line="240" w:lineRule="auto"/>
        <w:jc w:val="both"/>
        <w:rPr>
          <w:rFonts w:ascii="Arial" w:hAnsi="Arial" w:cs="Arial"/>
          <w:sz w:val="24"/>
          <w:szCs w:val="24"/>
        </w:rPr>
      </w:pPr>
      <w:hyperlink w:anchor="_Identifying_and_Responding" w:history="1">
        <w:r w:rsidR="0089577F" w:rsidRPr="00C8667D">
          <w:rPr>
            <w:rStyle w:val="Hyperlink"/>
            <w:rFonts w:ascii="Arial" w:hAnsi="Arial" w:cs="Arial"/>
            <w:color w:val="auto"/>
            <w:sz w:val="24"/>
            <w:szCs w:val="24"/>
          </w:rPr>
          <w:t>Identifying and Responding to Concerns</w:t>
        </w:r>
      </w:hyperlink>
    </w:p>
    <w:p w14:paraId="25814788" w14:textId="77777777" w:rsidR="00E42D3C" w:rsidRPr="00C8667D" w:rsidRDefault="00E42D3C" w:rsidP="00F76A3F">
      <w:pPr>
        <w:spacing w:after="0" w:line="240" w:lineRule="auto"/>
        <w:jc w:val="both"/>
        <w:rPr>
          <w:rFonts w:ascii="Arial" w:hAnsi="Arial" w:cs="Arial"/>
          <w:sz w:val="24"/>
          <w:szCs w:val="24"/>
        </w:rPr>
      </w:pPr>
    </w:p>
    <w:p w14:paraId="6BA1EBCB" w14:textId="32CFCC82" w:rsidR="00E42D3C" w:rsidRPr="00C8667D" w:rsidRDefault="00517515" w:rsidP="00FD3E42">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Early Identification</w:t>
      </w:r>
    </w:p>
    <w:p w14:paraId="3DDFBE36" w14:textId="77777777" w:rsidR="001C7E93" w:rsidRPr="00C8667D" w:rsidRDefault="001C7E93" w:rsidP="00F76A3F">
      <w:pPr>
        <w:spacing w:after="0" w:line="240" w:lineRule="auto"/>
        <w:jc w:val="both"/>
        <w:rPr>
          <w:rFonts w:ascii="Arial" w:hAnsi="Arial" w:cs="Arial"/>
          <w:sz w:val="24"/>
          <w:szCs w:val="24"/>
        </w:rPr>
      </w:pPr>
    </w:p>
    <w:p w14:paraId="4B90F402" w14:textId="77777777" w:rsidR="001C7E93" w:rsidRPr="00C8667D" w:rsidRDefault="00F636A0" w:rsidP="00FD3E42">
      <w:pPr>
        <w:pStyle w:val="ListParagraph"/>
        <w:numPr>
          <w:ilvl w:val="0"/>
          <w:numId w:val="41"/>
        </w:numPr>
        <w:spacing w:after="0" w:line="240" w:lineRule="auto"/>
        <w:jc w:val="both"/>
        <w:rPr>
          <w:rFonts w:ascii="Arial" w:hAnsi="Arial" w:cs="Arial"/>
          <w:sz w:val="24"/>
          <w:szCs w:val="24"/>
        </w:rPr>
      </w:pPr>
      <w:hyperlink w:anchor="_Responding_to_Concerns/Disclosures" w:history="1">
        <w:r w:rsidR="00517515" w:rsidRPr="00C8667D">
          <w:rPr>
            <w:rStyle w:val="Hyperlink"/>
            <w:rFonts w:ascii="Arial" w:hAnsi="Arial" w:cs="Arial"/>
            <w:color w:val="auto"/>
            <w:sz w:val="24"/>
            <w:szCs w:val="24"/>
          </w:rPr>
          <w:t>R</w:t>
        </w:r>
        <w:r w:rsidR="0089577F" w:rsidRPr="00C8667D">
          <w:rPr>
            <w:rStyle w:val="Hyperlink"/>
            <w:rFonts w:ascii="Arial" w:hAnsi="Arial" w:cs="Arial"/>
            <w:color w:val="auto"/>
            <w:sz w:val="24"/>
            <w:szCs w:val="24"/>
          </w:rPr>
          <w:t>esponding</w:t>
        </w:r>
        <w:r w:rsidR="00517515" w:rsidRPr="00C8667D">
          <w:rPr>
            <w:rStyle w:val="Hyperlink"/>
            <w:rFonts w:ascii="Arial" w:hAnsi="Arial" w:cs="Arial"/>
            <w:color w:val="auto"/>
            <w:sz w:val="24"/>
            <w:szCs w:val="24"/>
          </w:rPr>
          <w:t xml:space="preserve"> </w:t>
        </w:r>
        <w:r w:rsidR="0089577F" w:rsidRPr="00C8667D">
          <w:rPr>
            <w:rStyle w:val="Hyperlink"/>
            <w:rFonts w:ascii="Arial" w:hAnsi="Arial" w:cs="Arial"/>
            <w:color w:val="auto"/>
            <w:sz w:val="24"/>
            <w:szCs w:val="24"/>
          </w:rPr>
          <w:t>to</w:t>
        </w:r>
        <w:r w:rsidR="00517515" w:rsidRPr="00C8667D">
          <w:rPr>
            <w:rStyle w:val="Hyperlink"/>
            <w:rFonts w:ascii="Arial" w:hAnsi="Arial" w:cs="Arial"/>
            <w:color w:val="auto"/>
            <w:sz w:val="24"/>
            <w:szCs w:val="24"/>
          </w:rPr>
          <w:t xml:space="preserve"> </w:t>
        </w:r>
        <w:r w:rsidR="0089577F" w:rsidRPr="00C8667D">
          <w:rPr>
            <w:rStyle w:val="Hyperlink"/>
            <w:rFonts w:ascii="Arial" w:hAnsi="Arial" w:cs="Arial"/>
            <w:color w:val="auto"/>
            <w:sz w:val="24"/>
            <w:szCs w:val="24"/>
          </w:rPr>
          <w:t>concerns, disclosures or allegations</w:t>
        </w:r>
      </w:hyperlink>
    </w:p>
    <w:p w14:paraId="12EDDB21" w14:textId="77777777" w:rsidR="0003164B" w:rsidRPr="00C8667D" w:rsidRDefault="0003164B" w:rsidP="00F76A3F">
      <w:pPr>
        <w:spacing w:after="0" w:line="240" w:lineRule="auto"/>
        <w:jc w:val="both"/>
        <w:rPr>
          <w:rFonts w:ascii="Arial" w:hAnsi="Arial" w:cs="Arial"/>
          <w:sz w:val="24"/>
          <w:szCs w:val="24"/>
        </w:rPr>
      </w:pPr>
    </w:p>
    <w:p w14:paraId="49FC31C4" w14:textId="77777777" w:rsidR="00322A71" w:rsidRPr="00C8667D" w:rsidRDefault="00F636A0" w:rsidP="00322A71">
      <w:pPr>
        <w:pStyle w:val="ListParagraph"/>
        <w:numPr>
          <w:ilvl w:val="0"/>
          <w:numId w:val="41"/>
        </w:numPr>
        <w:jc w:val="both"/>
        <w:rPr>
          <w:rFonts w:ascii="Arial" w:hAnsi="Arial" w:cs="Arial"/>
          <w:sz w:val="24"/>
          <w:szCs w:val="24"/>
        </w:rPr>
      </w:pPr>
      <w:hyperlink w:anchor="_Recording_Reports" w:history="1">
        <w:r w:rsidR="00F76A3F" w:rsidRPr="00C8667D">
          <w:rPr>
            <w:rStyle w:val="Hyperlink"/>
            <w:rFonts w:ascii="Arial" w:hAnsi="Arial" w:cs="Arial"/>
            <w:color w:val="auto"/>
            <w:sz w:val="24"/>
            <w:szCs w:val="24"/>
          </w:rPr>
          <w:t>Recording Reports</w:t>
        </w:r>
      </w:hyperlink>
    </w:p>
    <w:p w14:paraId="6B0E0F8E" w14:textId="77777777" w:rsidR="00F76A3F" w:rsidRPr="00C8667D" w:rsidRDefault="00F636A0" w:rsidP="00FD3E42">
      <w:pPr>
        <w:pStyle w:val="ListParagraph"/>
        <w:numPr>
          <w:ilvl w:val="0"/>
          <w:numId w:val="41"/>
        </w:numPr>
        <w:jc w:val="both"/>
        <w:rPr>
          <w:rFonts w:ascii="Arial" w:hAnsi="Arial" w:cs="Arial"/>
          <w:sz w:val="24"/>
          <w:szCs w:val="24"/>
        </w:rPr>
      </w:pPr>
      <w:hyperlink w:anchor="_Confidentiality_and_Information" w:history="1">
        <w:r w:rsidR="00517515" w:rsidRPr="00C8667D">
          <w:rPr>
            <w:rStyle w:val="Hyperlink"/>
            <w:rFonts w:ascii="Arial" w:hAnsi="Arial" w:cs="Arial"/>
            <w:color w:val="auto"/>
            <w:sz w:val="24"/>
            <w:szCs w:val="24"/>
          </w:rPr>
          <w:t>Confidentiality and Information Sharing</w:t>
        </w:r>
      </w:hyperlink>
    </w:p>
    <w:p w14:paraId="1577B53F" w14:textId="77777777" w:rsidR="00623EAF" w:rsidRPr="00C8667D" w:rsidRDefault="00F636A0" w:rsidP="00FD3E42">
      <w:pPr>
        <w:pStyle w:val="ListParagraph"/>
        <w:numPr>
          <w:ilvl w:val="0"/>
          <w:numId w:val="41"/>
        </w:numPr>
        <w:jc w:val="both"/>
        <w:rPr>
          <w:rFonts w:ascii="Arial" w:hAnsi="Arial" w:cs="Arial"/>
          <w:sz w:val="24"/>
          <w:szCs w:val="24"/>
        </w:rPr>
      </w:pPr>
      <w:hyperlink w:anchor="_Communication_with_Parents/Carers" w:history="1">
        <w:r w:rsidR="00F76A3F" w:rsidRPr="00C8667D">
          <w:rPr>
            <w:rStyle w:val="Hyperlink"/>
            <w:rFonts w:ascii="Arial" w:hAnsi="Arial" w:cs="Arial"/>
            <w:color w:val="auto"/>
            <w:sz w:val="24"/>
            <w:szCs w:val="24"/>
          </w:rPr>
          <w:t>Communication with parents/carers</w:t>
        </w:r>
      </w:hyperlink>
    </w:p>
    <w:p w14:paraId="2C70F2B4" w14:textId="77777777" w:rsidR="00FE54A7" w:rsidRPr="00C8667D" w:rsidRDefault="00F636A0" w:rsidP="00FD3E42">
      <w:pPr>
        <w:pStyle w:val="ListParagraph"/>
        <w:numPr>
          <w:ilvl w:val="0"/>
          <w:numId w:val="41"/>
        </w:numPr>
        <w:spacing w:after="0" w:line="240" w:lineRule="auto"/>
        <w:jc w:val="both"/>
        <w:rPr>
          <w:rFonts w:ascii="Arial" w:hAnsi="Arial" w:cs="Arial"/>
          <w:sz w:val="24"/>
          <w:szCs w:val="24"/>
        </w:rPr>
      </w:pPr>
      <w:hyperlink w:anchor="_Police_Involvement" w:history="1">
        <w:r w:rsidR="00F76A3F" w:rsidRPr="00C8667D">
          <w:rPr>
            <w:rStyle w:val="Hyperlink"/>
            <w:rFonts w:ascii="Arial" w:hAnsi="Arial" w:cs="Arial"/>
            <w:color w:val="auto"/>
            <w:sz w:val="24"/>
            <w:szCs w:val="24"/>
          </w:rPr>
          <w:t>Police Involvement</w:t>
        </w:r>
      </w:hyperlink>
      <w:r w:rsidR="00517515" w:rsidRPr="00C8667D">
        <w:rPr>
          <w:rFonts w:ascii="Arial" w:hAnsi="Arial" w:cs="Arial"/>
          <w:sz w:val="24"/>
          <w:szCs w:val="24"/>
        </w:rPr>
        <w:t xml:space="preserve"> </w:t>
      </w:r>
    </w:p>
    <w:p w14:paraId="041B9B71" w14:textId="77777777" w:rsidR="00107CDD" w:rsidRPr="00C8667D" w:rsidRDefault="00107CDD" w:rsidP="00F76A3F">
      <w:pPr>
        <w:spacing w:after="0" w:line="240" w:lineRule="auto"/>
        <w:jc w:val="both"/>
        <w:rPr>
          <w:rFonts w:ascii="Arial" w:hAnsi="Arial" w:cs="Arial"/>
          <w:sz w:val="24"/>
          <w:szCs w:val="24"/>
        </w:rPr>
      </w:pPr>
    </w:p>
    <w:p w14:paraId="3226EC6F" w14:textId="77777777" w:rsidR="00107CDD" w:rsidRPr="00C8667D" w:rsidRDefault="00F636A0" w:rsidP="00FD3E42">
      <w:pPr>
        <w:pStyle w:val="ListParagraph"/>
        <w:numPr>
          <w:ilvl w:val="0"/>
          <w:numId w:val="41"/>
        </w:numPr>
        <w:spacing w:after="0" w:line="240" w:lineRule="auto"/>
        <w:jc w:val="both"/>
        <w:rPr>
          <w:rFonts w:ascii="Arial" w:hAnsi="Arial" w:cs="Arial"/>
          <w:sz w:val="24"/>
          <w:szCs w:val="24"/>
        </w:rPr>
      </w:pPr>
      <w:hyperlink w:anchor="_Scottish_Qualifications_Authority" w:history="1">
        <w:r w:rsidR="00F76A3F" w:rsidRPr="00C8667D">
          <w:rPr>
            <w:rStyle w:val="Hyperlink"/>
            <w:rFonts w:ascii="Arial" w:hAnsi="Arial" w:cs="Arial"/>
            <w:color w:val="auto"/>
            <w:sz w:val="24"/>
            <w:szCs w:val="24"/>
          </w:rPr>
          <w:t>Scottish Qualifications Authority (SQA)</w:t>
        </w:r>
      </w:hyperlink>
    </w:p>
    <w:p w14:paraId="1A492283" w14:textId="77777777" w:rsidR="00D56C1C" w:rsidRPr="00C8667D" w:rsidRDefault="00D56C1C" w:rsidP="00F76A3F">
      <w:pPr>
        <w:spacing w:after="0" w:line="240" w:lineRule="auto"/>
        <w:jc w:val="both"/>
        <w:rPr>
          <w:rFonts w:ascii="Arial" w:hAnsi="Arial" w:cs="Arial"/>
          <w:sz w:val="24"/>
          <w:szCs w:val="24"/>
        </w:rPr>
      </w:pPr>
    </w:p>
    <w:p w14:paraId="02BDBA4F" w14:textId="77777777" w:rsidR="00D56C1C" w:rsidRPr="00C8667D" w:rsidRDefault="00F636A0" w:rsidP="00FD3E42">
      <w:pPr>
        <w:pStyle w:val="ListParagraph"/>
        <w:numPr>
          <w:ilvl w:val="0"/>
          <w:numId w:val="41"/>
        </w:numPr>
        <w:spacing w:after="0" w:line="240" w:lineRule="auto"/>
        <w:jc w:val="both"/>
        <w:rPr>
          <w:rFonts w:ascii="Arial" w:hAnsi="Arial" w:cs="Arial"/>
          <w:sz w:val="24"/>
          <w:szCs w:val="24"/>
        </w:rPr>
      </w:pPr>
      <w:hyperlink w:anchor="_Supporting_pupils_involved" w:history="1">
        <w:r w:rsidR="00F76A3F" w:rsidRPr="00C8667D">
          <w:rPr>
            <w:rStyle w:val="Hyperlink"/>
            <w:rFonts w:ascii="Arial" w:hAnsi="Arial" w:cs="Arial"/>
            <w:color w:val="auto"/>
            <w:sz w:val="24"/>
            <w:szCs w:val="24"/>
          </w:rPr>
          <w:t>Supporting Pupils involved in Child Protection Incidents</w:t>
        </w:r>
      </w:hyperlink>
      <w:r w:rsidR="00F76A3F" w:rsidRPr="00C8667D">
        <w:rPr>
          <w:rFonts w:ascii="Arial" w:hAnsi="Arial" w:cs="Arial"/>
          <w:sz w:val="24"/>
          <w:szCs w:val="24"/>
        </w:rPr>
        <w:t xml:space="preserve"> </w:t>
      </w:r>
    </w:p>
    <w:p w14:paraId="43A11D73" w14:textId="77777777" w:rsidR="00D56C1C" w:rsidRPr="00C8667D" w:rsidRDefault="00D56C1C" w:rsidP="00F76A3F">
      <w:pPr>
        <w:spacing w:after="0" w:line="240" w:lineRule="auto"/>
        <w:jc w:val="both"/>
        <w:rPr>
          <w:rFonts w:ascii="Arial" w:hAnsi="Arial" w:cs="Arial"/>
          <w:sz w:val="24"/>
          <w:szCs w:val="24"/>
        </w:rPr>
      </w:pPr>
    </w:p>
    <w:p w14:paraId="16F399D3" w14:textId="77777777" w:rsidR="00D56C1C" w:rsidRPr="00C8667D" w:rsidRDefault="00F636A0" w:rsidP="00FD3E42">
      <w:pPr>
        <w:pStyle w:val="ListParagraph"/>
        <w:numPr>
          <w:ilvl w:val="0"/>
          <w:numId w:val="41"/>
        </w:numPr>
        <w:spacing w:after="0" w:line="240" w:lineRule="auto"/>
        <w:jc w:val="both"/>
        <w:rPr>
          <w:rFonts w:ascii="Arial" w:hAnsi="Arial" w:cs="Arial"/>
          <w:sz w:val="24"/>
          <w:szCs w:val="24"/>
        </w:rPr>
      </w:pPr>
      <w:hyperlink w:anchor="_ALLEGATIONS_AGAINST_MEMBERS" w:history="1">
        <w:r w:rsidR="00F76A3F" w:rsidRPr="00C8667D">
          <w:rPr>
            <w:rStyle w:val="Hyperlink"/>
            <w:rFonts w:ascii="Arial" w:hAnsi="Arial" w:cs="Arial"/>
            <w:color w:val="auto"/>
            <w:sz w:val="24"/>
            <w:szCs w:val="24"/>
          </w:rPr>
          <w:t>Allegations against staff in school</w:t>
        </w:r>
      </w:hyperlink>
      <w:r w:rsidR="00F76A3F" w:rsidRPr="00C8667D">
        <w:rPr>
          <w:rFonts w:ascii="Arial" w:hAnsi="Arial" w:cs="Arial"/>
          <w:sz w:val="24"/>
          <w:szCs w:val="24"/>
        </w:rPr>
        <w:t xml:space="preserve"> </w:t>
      </w:r>
    </w:p>
    <w:p w14:paraId="1A61045A" w14:textId="77777777" w:rsidR="004617D6" w:rsidRPr="00C8667D" w:rsidRDefault="004617D6" w:rsidP="00F76A3F">
      <w:pPr>
        <w:spacing w:after="0" w:line="240" w:lineRule="auto"/>
        <w:jc w:val="both"/>
        <w:rPr>
          <w:rFonts w:ascii="Arial" w:hAnsi="Arial" w:cs="Arial"/>
          <w:sz w:val="24"/>
          <w:szCs w:val="24"/>
        </w:rPr>
      </w:pPr>
    </w:p>
    <w:p w14:paraId="16F0BC3A" w14:textId="77777777" w:rsidR="004617D6" w:rsidRPr="00C8667D" w:rsidRDefault="00F636A0" w:rsidP="00FD3E42">
      <w:pPr>
        <w:pStyle w:val="ListParagraph"/>
        <w:numPr>
          <w:ilvl w:val="0"/>
          <w:numId w:val="41"/>
        </w:numPr>
        <w:spacing w:after="0" w:line="240" w:lineRule="auto"/>
        <w:jc w:val="both"/>
        <w:rPr>
          <w:rFonts w:ascii="Arial" w:hAnsi="Arial" w:cs="Arial"/>
          <w:sz w:val="24"/>
          <w:szCs w:val="24"/>
        </w:rPr>
      </w:pPr>
      <w:hyperlink w:anchor="_SUPPORTING_STAFF" w:history="1">
        <w:r w:rsidR="00F76A3F" w:rsidRPr="00C8667D">
          <w:rPr>
            <w:rStyle w:val="Hyperlink"/>
            <w:rFonts w:ascii="Arial" w:hAnsi="Arial" w:cs="Arial"/>
            <w:color w:val="auto"/>
            <w:sz w:val="24"/>
            <w:szCs w:val="24"/>
          </w:rPr>
          <w:t>Supporting Staff</w:t>
        </w:r>
      </w:hyperlink>
    </w:p>
    <w:p w14:paraId="2C71B425" w14:textId="77777777" w:rsidR="0000582F" w:rsidRPr="00C8667D" w:rsidRDefault="0000582F" w:rsidP="00F76A3F">
      <w:pPr>
        <w:spacing w:after="0" w:line="240" w:lineRule="auto"/>
        <w:jc w:val="both"/>
        <w:rPr>
          <w:rFonts w:ascii="Arial" w:hAnsi="Arial" w:cs="Arial"/>
          <w:sz w:val="24"/>
          <w:szCs w:val="24"/>
        </w:rPr>
      </w:pPr>
    </w:p>
    <w:p w14:paraId="2118B653" w14:textId="77777777" w:rsidR="0000582F" w:rsidRPr="00C8667D" w:rsidRDefault="00F636A0" w:rsidP="00FD3E42">
      <w:pPr>
        <w:pStyle w:val="ListParagraph"/>
        <w:numPr>
          <w:ilvl w:val="0"/>
          <w:numId w:val="41"/>
        </w:numPr>
        <w:autoSpaceDE w:val="0"/>
        <w:autoSpaceDN w:val="0"/>
        <w:adjustRightInd w:val="0"/>
        <w:rPr>
          <w:rFonts w:ascii="Arial" w:hAnsi="Arial" w:cs="Arial"/>
          <w:sz w:val="24"/>
          <w:szCs w:val="24"/>
        </w:rPr>
      </w:pPr>
      <w:hyperlink w:anchor="_STAFF_RECRUITMENT_AND" w:history="1">
        <w:r w:rsidR="00F76A3F" w:rsidRPr="00C8667D">
          <w:rPr>
            <w:rStyle w:val="Hyperlink"/>
            <w:rFonts w:ascii="Arial" w:hAnsi="Arial" w:cs="Arial"/>
            <w:color w:val="auto"/>
            <w:sz w:val="24"/>
            <w:szCs w:val="24"/>
          </w:rPr>
          <w:t>Safer Recruitment</w:t>
        </w:r>
      </w:hyperlink>
      <w:r w:rsidR="00F76A3F" w:rsidRPr="00C8667D">
        <w:rPr>
          <w:rFonts w:ascii="Arial" w:hAnsi="Arial" w:cs="Arial"/>
          <w:sz w:val="24"/>
          <w:szCs w:val="24"/>
        </w:rPr>
        <w:t xml:space="preserve"> </w:t>
      </w:r>
    </w:p>
    <w:p w14:paraId="4C17618C" w14:textId="77777777" w:rsidR="00F76A3F" w:rsidRPr="00C8667D" w:rsidRDefault="00F636A0" w:rsidP="00FD3E42">
      <w:pPr>
        <w:pStyle w:val="ListParagraph"/>
        <w:numPr>
          <w:ilvl w:val="0"/>
          <w:numId w:val="41"/>
        </w:numPr>
        <w:autoSpaceDE w:val="0"/>
        <w:autoSpaceDN w:val="0"/>
        <w:adjustRightInd w:val="0"/>
        <w:rPr>
          <w:rFonts w:ascii="Arial" w:hAnsi="Arial" w:cs="Arial"/>
          <w:sz w:val="24"/>
          <w:szCs w:val="24"/>
        </w:rPr>
      </w:pPr>
      <w:hyperlink w:anchor="_Online_Safety" w:history="1">
        <w:r w:rsidR="00517515" w:rsidRPr="00C8667D">
          <w:rPr>
            <w:rStyle w:val="Hyperlink"/>
            <w:rFonts w:ascii="Arial" w:hAnsi="Arial" w:cs="Arial"/>
            <w:color w:val="auto"/>
            <w:sz w:val="24"/>
            <w:szCs w:val="24"/>
          </w:rPr>
          <w:t>Online Safety</w:t>
        </w:r>
      </w:hyperlink>
      <w:r w:rsidR="00517515" w:rsidRPr="00C8667D">
        <w:rPr>
          <w:rFonts w:ascii="Arial" w:hAnsi="Arial" w:cs="Arial"/>
          <w:sz w:val="24"/>
          <w:szCs w:val="24"/>
        </w:rPr>
        <w:t xml:space="preserve"> </w:t>
      </w:r>
    </w:p>
    <w:p w14:paraId="38061811" w14:textId="77777777" w:rsidR="00F76A3F" w:rsidRPr="00C8667D" w:rsidRDefault="00F636A0" w:rsidP="00FD3E42">
      <w:pPr>
        <w:pStyle w:val="ListParagraph"/>
        <w:numPr>
          <w:ilvl w:val="0"/>
          <w:numId w:val="41"/>
        </w:numPr>
        <w:autoSpaceDE w:val="0"/>
        <w:autoSpaceDN w:val="0"/>
        <w:adjustRightInd w:val="0"/>
        <w:rPr>
          <w:rFonts w:ascii="Arial" w:hAnsi="Arial" w:cs="Arial"/>
          <w:sz w:val="24"/>
          <w:szCs w:val="24"/>
        </w:rPr>
      </w:pPr>
      <w:hyperlink w:anchor="_Curriculum" w:history="1">
        <w:r w:rsidR="00517515" w:rsidRPr="00C8667D">
          <w:rPr>
            <w:rStyle w:val="Hyperlink"/>
            <w:rFonts w:ascii="Arial" w:hAnsi="Arial" w:cs="Arial"/>
            <w:color w:val="auto"/>
            <w:sz w:val="24"/>
            <w:szCs w:val="24"/>
          </w:rPr>
          <w:t>Curriculum</w:t>
        </w:r>
      </w:hyperlink>
    </w:p>
    <w:p w14:paraId="5CD626B4" w14:textId="77777777" w:rsidR="00F76A3F" w:rsidRPr="00C8667D" w:rsidRDefault="00F636A0" w:rsidP="00FD3E42">
      <w:pPr>
        <w:pStyle w:val="ListParagraph"/>
        <w:numPr>
          <w:ilvl w:val="0"/>
          <w:numId w:val="41"/>
        </w:numPr>
        <w:autoSpaceDE w:val="0"/>
        <w:autoSpaceDN w:val="0"/>
        <w:adjustRightInd w:val="0"/>
        <w:rPr>
          <w:rFonts w:ascii="Arial" w:hAnsi="Arial" w:cs="Arial"/>
          <w:sz w:val="24"/>
          <w:szCs w:val="24"/>
        </w:rPr>
      </w:pPr>
      <w:hyperlink w:anchor="_Opportunities_within_the" w:history="1">
        <w:r w:rsidR="00517515" w:rsidRPr="00C8667D">
          <w:rPr>
            <w:rStyle w:val="Hyperlink"/>
            <w:rFonts w:ascii="Arial" w:hAnsi="Arial" w:cs="Arial"/>
            <w:color w:val="auto"/>
            <w:sz w:val="24"/>
            <w:szCs w:val="24"/>
          </w:rPr>
          <w:t>Pupil Safety within the Curriculum</w:t>
        </w:r>
      </w:hyperlink>
    </w:p>
    <w:p w14:paraId="1E97C220" w14:textId="77777777" w:rsidR="00F76A3F" w:rsidRPr="00C8667D" w:rsidRDefault="00F636A0" w:rsidP="00FD3E42">
      <w:pPr>
        <w:pStyle w:val="ListParagraph"/>
        <w:numPr>
          <w:ilvl w:val="0"/>
          <w:numId w:val="41"/>
        </w:numPr>
        <w:autoSpaceDE w:val="0"/>
        <w:autoSpaceDN w:val="0"/>
        <w:adjustRightInd w:val="0"/>
        <w:rPr>
          <w:rFonts w:ascii="Arial" w:hAnsi="Arial" w:cs="Arial"/>
          <w:sz w:val="24"/>
          <w:szCs w:val="24"/>
        </w:rPr>
      </w:pPr>
      <w:hyperlink w:anchor="_Opportunities_for_young" w:history="1">
        <w:r w:rsidR="00517515" w:rsidRPr="00C8667D">
          <w:rPr>
            <w:rStyle w:val="Hyperlink"/>
            <w:rFonts w:ascii="Arial" w:hAnsi="Arial" w:cs="Arial"/>
            <w:color w:val="auto"/>
            <w:sz w:val="24"/>
            <w:szCs w:val="24"/>
          </w:rPr>
          <w:t>Pupil Voice</w:t>
        </w:r>
      </w:hyperlink>
    </w:p>
    <w:p w14:paraId="3EFF0D55" w14:textId="62CA1EA4" w:rsidR="00F76A3F" w:rsidRPr="00C8667D" w:rsidRDefault="00F636A0" w:rsidP="00F76A3F">
      <w:pPr>
        <w:autoSpaceDE w:val="0"/>
        <w:autoSpaceDN w:val="0"/>
        <w:adjustRightInd w:val="0"/>
        <w:ind w:left="360"/>
        <w:rPr>
          <w:rFonts w:ascii="Arial" w:hAnsi="Arial" w:cs="Arial"/>
          <w:sz w:val="24"/>
          <w:szCs w:val="24"/>
        </w:rPr>
      </w:pPr>
      <w:hyperlink w:anchor="_Appendix_1_–" w:history="1">
        <w:r w:rsidR="00517515" w:rsidRPr="00C8667D">
          <w:rPr>
            <w:rStyle w:val="Hyperlink"/>
            <w:rFonts w:ascii="Arial" w:hAnsi="Arial" w:cs="Arial"/>
            <w:color w:val="auto"/>
            <w:sz w:val="24"/>
            <w:szCs w:val="24"/>
          </w:rPr>
          <w:t xml:space="preserve">Appendix 1 – </w:t>
        </w:r>
        <w:r w:rsidR="008A1AC6">
          <w:rPr>
            <w:rStyle w:val="Hyperlink"/>
            <w:rFonts w:ascii="Arial" w:hAnsi="Arial" w:cs="Arial"/>
            <w:color w:val="auto"/>
            <w:sz w:val="24"/>
            <w:szCs w:val="24"/>
          </w:rPr>
          <w:t>*Enter School Name*</w:t>
        </w:r>
        <w:r w:rsidR="00517515" w:rsidRPr="00C8667D">
          <w:rPr>
            <w:rStyle w:val="Hyperlink"/>
            <w:rFonts w:ascii="Arial" w:hAnsi="Arial" w:cs="Arial"/>
            <w:color w:val="auto"/>
            <w:sz w:val="24"/>
            <w:szCs w:val="24"/>
          </w:rPr>
          <w:t xml:space="preserve"> Flow Chart for Recording Incidents</w:t>
        </w:r>
      </w:hyperlink>
    </w:p>
    <w:p w14:paraId="59AF4933" w14:textId="295F7DC1" w:rsidR="00F76A3F" w:rsidRDefault="00F636A0" w:rsidP="00F76A3F">
      <w:pPr>
        <w:autoSpaceDE w:val="0"/>
        <w:autoSpaceDN w:val="0"/>
        <w:adjustRightInd w:val="0"/>
        <w:ind w:left="360"/>
        <w:rPr>
          <w:rStyle w:val="Hyperlink"/>
          <w:rFonts w:ascii="Arial" w:hAnsi="Arial" w:cs="Arial"/>
          <w:color w:val="auto"/>
          <w:sz w:val="24"/>
          <w:szCs w:val="24"/>
        </w:rPr>
      </w:pPr>
      <w:hyperlink w:anchor="_APPENDIX_2_–" w:history="1">
        <w:r w:rsidR="00517515" w:rsidRPr="00C8667D">
          <w:rPr>
            <w:rStyle w:val="Hyperlink"/>
            <w:rFonts w:ascii="Arial" w:hAnsi="Arial" w:cs="Arial"/>
            <w:color w:val="auto"/>
            <w:sz w:val="24"/>
            <w:szCs w:val="24"/>
          </w:rPr>
          <w:t xml:space="preserve">Appendix 2 – Child </w:t>
        </w:r>
        <w:r w:rsidR="006778D5">
          <w:rPr>
            <w:rStyle w:val="Hyperlink"/>
            <w:rFonts w:ascii="Arial" w:hAnsi="Arial" w:cs="Arial"/>
            <w:color w:val="auto"/>
            <w:sz w:val="24"/>
            <w:szCs w:val="24"/>
          </w:rPr>
          <w:t>Protection</w:t>
        </w:r>
        <w:r w:rsidR="00517515" w:rsidRPr="00C8667D">
          <w:rPr>
            <w:rStyle w:val="Hyperlink"/>
            <w:rFonts w:ascii="Arial" w:hAnsi="Arial" w:cs="Arial"/>
            <w:color w:val="auto"/>
            <w:sz w:val="24"/>
            <w:szCs w:val="24"/>
          </w:rPr>
          <w:t xml:space="preserve"> Form</w:t>
        </w:r>
      </w:hyperlink>
    </w:p>
    <w:p w14:paraId="41EA56E3" w14:textId="593511EE" w:rsidR="00817C6B" w:rsidRPr="00C8667D" w:rsidRDefault="00517515" w:rsidP="00817C6B">
      <w:pPr>
        <w:autoSpaceDE w:val="0"/>
        <w:autoSpaceDN w:val="0"/>
        <w:adjustRightInd w:val="0"/>
        <w:ind w:left="360"/>
        <w:rPr>
          <w:rFonts w:ascii="Arial" w:hAnsi="Arial" w:cs="Arial"/>
          <w:sz w:val="24"/>
          <w:szCs w:val="24"/>
        </w:rPr>
      </w:pPr>
      <w:r>
        <w:rPr>
          <w:rFonts w:ascii="Arial" w:hAnsi="Arial" w:cs="Arial"/>
          <w:sz w:val="24"/>
          <w:szCs w:val="24"/>
        </w:rPr>
        <w:t>Appendix 3 – Chronology of Events</w:t>
      </w:r>
    </w:p>
    <w:p w14:paraId="349802C5" w14:textId="670D5D9A" w:rsidR="00777309" w:rsidRDefault="00F636A0" w:rsidP="00777309">
      <w:pPr>
        <w:autoSpaceDE w:val="0"/>
        <w:autoSpaceDN w:val="0"/>
        <w:adjustRightInd w:val="0"/>
        <w:ind w:left="360"/>
        <w:rPr>
          <w:rFonts w:ascii="Arial" w:hAnsi="Arial" w:cs="Arial"/>
          <w:sz w:val="24"/>
          <w:szCs w:val="24"/>
        </w:rPr>
      </w:pPr>
      <w:hyperlink w:anchor="_Appendix_3_–" w:history="1">
        <w:r w:rsidR="00F76A3F" w:rsidRPr="00C8667D">
          <w:rPr>
            <w:rStyle w:val="Hyperlink"/>
            <w:rFonts w:ascii="Arial" w:hAnsi="Arial" w:cs="Arial"/>
            <w:color w:val="auto"/>
            <w:sz w:val="24"/>
            <w:szCs w:val="24"/>
          </w:rPr>
          <w:t xml:space="preserve">Appendix </w:t>
        </w:r>
        <w:r w:rsidR="00817C6B">
          <w:rPr>
            <w:rStyle w:val="Hyperlink"/>
            <w:rFonts w:ascii="Arial" w:hAnsi="Arial" w:cs="Arial"/>
            <w:color w:val="auto"/>
            <w:sz w:val="24"/>
            <w:szCs w:val="24"/>
          </w:rPr>
          <w:t>4</w:t>
        </w:r>
        <w:r w:rsidR="00F76A3F" w:rsidRPr="00C8667D">
          <w:rPr>
            <w:rStyle w:val="Hyperlink"/>
            <w:rFonts w:ascii="Arial" w:hAnsi="Arial" w:cs="Arial"/>
            <w:color w:val="auto"/>
            <w:sz w:val="24"/>
            <w:szCs w:val="24"/>
          </w:rPr>
          <w:t xml:space="preserve"> – Types of Abuse </w:t>
        </w:r>
      </w:hyperlink>
      <w:r w:rsidR="00F76A3F" w:rsidRPr="00C8667D">
        <w:rPr>
          <w:rFonts w:ascii="Arial" w:hAnsi="Arial" w:cs="Arial"/>
          <w:sz w:val="24"/>
          <w:szCs w:val="24"/>
        </w:rPr>
        <w:t xml:space="preserve"> </w:t>
      </w:r>
    </w:p>
    <w:p w14:paraId="72C6347B" w14:textId="6A80B8DE" w:rsidR="00C51852" w:rsidRPr="00C51852" w:rsidRDefault="00517515" w:rsidP="00C51852">
      <w:pPr>
        <w:autoSpaceDE w:val="0"/>
        <w:autoSpaceDN w:val="0"/>
        <w:adjustRightInd w:val="0"/>
        <w:ind w:left="360"/>
        <w:rPr>
          <w:rFonts w:ascii="Arial" w:hAnsi="Arial" w:cs="Arial"/>
          <w:sz w:val="24"/>
          <w:szCs w:val="24"/>
        </w:rPr>
      </w:pPr>
      <w:r>
        <w:rPr>
          <w:rFonts w:ascii="Arial" w:hAnsi="Arial" w:cs="Arial"/>
          <w:sz w:val="24"/>
          <w:szCs w:val="24"/>
        </w:rPr>
        <w:t>Appendix 5 – List of Social Work Services</w:t>
      </w:r>
      <w:bookmarkStart w:id="0" w:name="_Key_Contacts"/>
      <w:bookmarkEnd w:id="0"/>
    </w:p>
    <w:p w14:paraId="5A8F6736" w14:textId="77777777" w:rsidR="00981F71" w:rsidRPr="00C8667D" w:rsidRDefault="00517515" w:rsidP="00FD3E42">
      <w:pPr>
        <w:pStyle w:val="Heading2"/>
        <w:numPr>
          <w:ilvl w:val="0"/>
          <w:numId w:val="40"/>
        </w:numPr>
        <w:rPr>
          <w:rFonts w:ascii="Arial" w:eastAsia="Times New Roman" w:hAnsi="Arial" w:cs="Arial"/>
          <w:b/>
          <w:bCs/>
          <w:color w:val="auto"/>
          <w:sz w:val="24"/>
          <w:szCs w:val="24"/>
        </w:rPr>
      </w:pPr>
      <w:r w:rsidRPr="00C51852">
        <w:br w:type="page"/>
      </w:r>
      <w:r w:rsidRPr="00C8667D">
        <w:rPr>
          <w:rFonts w:ascii="Arial" w:eastAsia="Times New Roman" w:hAnsi="Arial" w:cs="Arial"/>
          <w:b/>
          <w:bCs/>
          <w:color w:val="auto"/>
          <w:sz w:val="24"/>
          <w:szCs w:val="24"/>
        </w:rPr>
        <w:lastRenderedPageBreak/>
        <w:t xml:space="preserve">Key Contacts </w:t>
      </w:r>
    </w:p>
    <w:p w14:paraId="154203C8" w14:textId="77777777" w:rsidR="00981F71" w:rsidRPr="00C8667D" w:rsidRDefault="00981F71" w:rsidP="00981F71">
      <w:pPr>
        <w:spacing w:line="240" w:lineRule="auto"/>
        <w:ind w:left="720"/>
        <w:rPr>
          <w:rFonts w:ascii="Arial" w:eastAsia="Times New Roman" w:hAnsi="Arial" w:cs="Arial"/>
          <w:sz w:val="24"/>
          <w:szCs w:val="24"/>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1977"/>
        <w:gridCol w:w="1694"/>
        <w:gridCol w:w="4209"/>
      </w:tblGrid>
      <w:tr w:rsidR="006B11D5" w14:paraId="3FA8AD07" w14:textId="77777777" w:rsidTr="0009570D">
        <w:tc>
          <w:tcPr>
            <w:tcW w:w="1888" w:type="dxa"/>
            <w:shd w:val="clear" w:color="auto" w:fill="BFBFBF" w:themeFill="background1" w:themeFillShade="BF"/>
          </w:tcPr>
          <w:p w14:paraId="2097BB57" w14:textId="77777777" w:rsidR="00981F71" w:rsidRPr="00C8667D" w:rsidRDefault="00981F71" w:rsidP="00853892">
            <w:pPr>
              <w:spacing w:line="240" w:lineRule="auto"/>
              <w:jc w:val="center"/>
              <w:rPr>
                <w:rFonts w:ascii="Arial" w:eastAsia="Times New Roman" w:hAnsi="Arial" w:cs="Arial"/>
                <w:b/>
                <w:sz w:val="24"/>
                <w:szCs w:val="24"/>
              </w:rPr>
            </w:pPr>
          </w:p>
        </w:tc>
        <w:tc>
          <w:tcPr>
            <w:tcW w:w="2041" w:type="dxa"/>
            <w:shd w:val="clear" w:color="auto" w:fill="BFBFBF" w:themeFill="background1" w:themeFillShade="BF"/>
          </w:tcPr>
          <w:p w14:paraId="77FACE78"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Name</w:t>
            </w:r>
          </w:p>
        </w:tc>
        <w:tc>
          <w:tcPr>
            <w:tcW w:w="1695" w:type="dxa"/>
            <w:shd w:val="clear" w:color="auto" w:fill="BFBFBF" w:themeFill="background1" w:themeFillShade="BF"/>
          </w:tcPr>
          <w:p w14:paraId="6BCFD7F0"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Tel contact</w:t>
            </w:r>
          </w:p>
        </w:tc>
        <w:tc>
          <w:tcPr>
            <w:tcW w:w="4129" w:type="dxa"/>
            <w:shd w:val="clear" w:color="auto" w:fill="BFBFBF" w:themeFill="background1" w:themeFillShade="BF"/>
          </w:tcPr>
          <w:p w14:paraId="1F9C0641"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Email</w:t>
            </w:r>
          </w:p>
        </w:tc>
      </w:tr>
      <w:tr w:rsidR="006B11D5" w14:paraId="5FC0F6FD" w14:textId="77777777" w:rsidTr="00F832F6">
        <w:trPr>
          <w:trHeight w:val="1270"/>
        </w:trPr>
        <w:tc>
          <w:tcPr>
            <w:tcW w:w="1888" w:type="dxa"/>
          </w:tcPr>
          <w:p w14:paraId="4502AEF9"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School Designated Child Protection Officer (Safeguarding Lead)</w:t>
            </w:r>
          </w:p>
          <w:p w14:paraId="12FF6099" w14:textId="77777777" w:rsidR="00981F71" w:rsidRPr="00C8667D" w:rsidRDefault="00981F71" w:rsidP="00853892">
            <w:pPr>
              <w:spacing w:line="240" w:lineRule="auto"/>
              <w:rPr>
                <w:rFonts w:ascii="Arial" w:eastAsia="Times New Roman" w:hAnsi="Arial" w:cs="Arial"/>
                <w:sz w:val="24"/>
                <w:szCs w:val="24"/>
              </w:rPr>
            </w:pPr>
          </w:p>
        </w:tc>
        <w:tc>
          <w:tcPr>
            <w:tcW w:w="2041" w:type="dxa"/>
          </w:tcPr>
          <w:p w14:paraId="6A2994C3" w14:textId="08C186FC" w:rsidR="00981F71" w:rsidRPr="00C8667D"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Iain Cameron</w:t>
            </w:r>
          </w:p>
        </w:tc>
        <w:tc>
          <w:tcPr>
            <w:tcW w:w="1695" w:type="dxa"/>
          </w:tcPr>
          <w:p w14:paraId="583CEC1B" w14:textId="531281DF" w:rsidR="00981F71" w:rsidRPr="00C8667D"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07791297064</w:t>
            </w:r>
          </w:p>
        </w:tc>
        <w:tc>
          <w:tcPr>
            <w:tcW w:w="4129" w:type="dxa"/>
          </w:tcPr>
          <w:p w14:paraId="4C93DE38" w14:textId="23802816" w:rsidR="00981F71" w:rsidRPr="00C8667D" w:rsidRDefault="00A779F5" w:rsidP="008A1AC6">
            <w:pPr>
              <w:spacing w:line="240" w:lineRule="auto"/>
              <w:rPr>
                <w:rFonts w:ascii="Arial" w:eastAsia="Times New Roman" w:hAnsi="Arial" w:cs="Arial"/>
                <w:sz w:val="24"/>
                <w:szCs w:val="24"/>
              </w:rPr>
            </w:pPr>
            <w:r>
              <w:rPr>
                <w:rFonts w:ascii="Arial" w:eastAsia="Times New Roman" w:hAnsi="Arial" w:cs="Arial"/>
                <w:sz w:val="24"/>
                <w:szCs w:val="24"/>
              </w:rPr>
              <w:t>iain.cameron@sparkofgenius.com</w:t>
            </w:r>
          </w:p>
        </w:tc>
      </w:tr>
      <w:tr w:rsidR="006B11D5" w14:paraId="2DB75209" w14:textId="77777777" w:rsidTr="0009570D">
        <w:tc>
          <w:tcPr>
            <w:tcW w:w="1888" w:type="dxa"/>
          </w:tcPr>
          <w:p w14:paraId="08D0304A"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Deputy Designated C</w:t>
            </w:r>
            <w:r w:rsidRPr="00C8667D">
              <w:rPr>
                <w:rFonts w:ascii="Arial" w:hAnsi="Arial" w:cs="Arial"/>
                <w:sz w:val="24"/>
                <w:szCs w:val="24"/>
              </w:rPr>
              <w:t>hild Protection Officer</w:t>
            </w:r>
          </w:p>
        </w:tc>
        <w:tc>
          <w:tcPr>
            <w:tcW w:w="2041" w:type="dxa"/>
          </w:tcPr>
          <w:p w14:paraId="5AB0BA92" w14:textId="77777777" w:rsidR="00981F71"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Peter Mack</w:t>
            </w:r>
          </w:p>
          <w:p w14:paraId="147EAE44" w14:textId="77777777" w:rsidR="00A779F5" w:rsidRDefault="00A779F5" w:rsidP="00853892">
            <w:pPr>
              <w:spacing w:line="240" w:lineRule="auto"/>
              <w:rPr>
                <w:rFonts w:ascii="Arial" w:eastAsia="Times New Roman" w:hAnsi="Arial" w:cs="Arial"/>
                <w:b/>
                <w:bCs/>
                <w:sz w:val="24"/>
                <w:szCs w:val="24"/>
              </w:rPr>
            </w:pPr>
          </w:p>
          <w:p w14:paraId="35D93B55" w14:textId="51919D74" w:rsidR="00A779F5" w:rsidRPr="00C8667D"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Annmarie Wilson</w:t>
            </w:r>
          </w:p>
        </w:tc>
        <w:tc>
          <w:tcPr>
            <w:tcW w:w="1695" w:type="dxa"/>
          </w:tcPr>
          <w:p w14:paraId="5AA76DBE" w14:textId="77777777" w:rsidR="00981F71"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07921779782</w:t>
            </w:r>
          </w:p>
          <w:p w14:paraId="36F9D294" w14:textId="77777777" w:rsidR="00A779F5" w:rsidRDefault="00A779F5" w:rsidP="00853892">
            <w:pPr>
              <w:spacing w:line="240" w:lineRule="auto"/>
              <w:rPr>
                <w:rFonts w:ascii="Arial" w:eastAsia="Times New Roman" w:hAnsi="Arial" w:cs="Arial"/>
                <w:b/>
                <w:bCs/>
                <w:sz w:val="24"/>
                <w:szCs w:val="24"/>
              </w:rPr>
            </w:pPr>
          </w:p>
          <w:p w14:paraId="69C60B69" w14:textId="313A6FC3" w:rsidR="00A779F5" w:rsidRPr="00C8667D" w:rsidRDefault="00A779F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07766073523</w:t>
            </w:r>
          </w:p>
        </w:tc>
        <w:tc>
          <w:tcPr>
            <w:tcW w:w="4129" w:type="dxa"/>
          </w:tcPr>
          <w:p w14:paraId="5936CE4E" w14:textId="7D45AD0E" w:rsidR="00981F71" w:rsidRDefault="00F636A0" w:rsidP="00853892">
            <w:pPr>
              <w:spacing w:line="240" w:lineRule="auto"/>
              <w:rPr>
                <w:rStyle w:val="Hyperlink"/>
                <w:rFonts w:ascii="Arial" w:eastAsia="Times New Roman" w:hAnsi="Arial" w:cs="Arial"/>
                <w:color w:val="auto"/>
                <w:sz w:val="24"/>
                <w:szCs w:val="24"/>
              </w:rPr>
            </w:pPr>
            <w:hyperlink r:id="rId11" w:history="1">
              <w:r w:rsidR="00A779F5" w:rsidRPr="00954E62">
                <w:rPr>
                  <w:rStyle w:val="Hyperlink"/>
                  <w:rFonts w:ascii="Arial" w:eastAsia="Times New Roman" w:hAnsi="Arial" w:cs="Arial"/>
                  <w:sz w:val="24"/>
                  <w:szCs w:val="24"/>
                </w:rPr>
                <w:t>peter.mack@sparkofgenius.com</w:t>
              </w:r>
            </w:hyperlink>
          </w:p>
          <w:p w14:paraId="0A22B061" w14:textId="77777777" w:rsidR="00A779F5" w:rsidRDefault="00A779F5" w:rsidP="00853892">
            <w:pPr>
              <w:spacing w:line="240" w:lineRule="auto"/>
              <w:rPr>
                <w:rStyle w:val="Hyperlink"/>
                <w:rFonts w:ascii="Arial" w:eastAsia="Times New Roman" w:hAnsi="Arial" w:cs="Arial"/>
                <w:color w:val="auto"/>
                <w:sz w:val="24"/>
                <w:szCs w:val="24"/>
              </w:rPr>
            </w:pPr>
          </w:p>
          <w:p w14:paraId="6DB0ABAF" w14:textId="30FAD435" w:rsidR="00A779F5" w:rsidRPr="00234CFB" w:rsidRDefault="00A779F5" w:rsidP="00853892">
            <w:pPr>
              <w:spacing w:line="240" w:lineRule="auto"/>
              <w:rPr>
                <w:rStyle w:val="Hyperlink"/>
                <w:rFonts w:ascii="Arial" w:eastAsia="Times New Roman" w:hAnsi="Arial" w:cs="Arial"/>
                <w:color w:val="auto"/>
                <w:sz w:val="24"/>
                <w:szCs w:val="24"/>
              </w:rPr>
            </w:pPr>
            <w:r>
              <w:rPr>
                <w:rStyle w:val="Hyperlink"/>
                <w:rFonts w:ascii="Arial" w:eastAsia="Times New Roman" w:hAnsi="Arial" w:cs="Arial"/>
                <w:color w:val="auto"/>
                <w:sz w:val="24"/>
                <w:szCs w:val="24"/>
              </w:rPr>
              <w:t>annmarie.wilson@sparkofgenius.com</w:t>
            </w:r>
          </w:p>
        </w:tc>
      </w:tr>
      <w:tr w:rsidR="006B11D5" w14:paraId="02A5E770" w14:textId="77777777" w:rsidTr="0009570D">
        <w:tc>
          <w:tcPr>
            <w:tcW w:w="1888" w:type="dxa"/>
          </w:tcPr>
          <w:p w14:paraId="6CD2E7AD" w14:textId="77777777" w:rsidR="00F832F6"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 xml:space="preserve">Education </w:t>
            </w:r>
            <w:r w:rsidR="00981F71" w:rsidRPr="00C8667D">
              <w:rPr>
                <w:rFonts w:ascii="Arial" w:eastAsia="Times New Roman" w:hAnsi="Arial" w:cs="Arial"/>
                <w:sz w:val="24"/>
                <w:szCs w:val="24"/>
              </w:rPr>
              <w:t>S</w:t>
            </w:r>
            <w:r w:rsidR="00981F71" w:rsidRPr="00C8667D">
              <w:rPr>
                <w:rFonts w:ascii="Arial" w:hAnsi="Arial" w:cs="Arial"/>
                <w:sz w:val="24"/>
                <w:szCs w:val="24"/>
              </w:rPr>
              <w:t xml:space="preserve">ervice Designated </w:t>
            </w:r>
            <w:r w:rsidR="00981F71" w:rsidRPr="00C8667D">
              <w:rPr>
                <w:rFonts w:ascii="Arial" w:eastAsia="Times New Roman" w:hAnsi="Arial" w:cs="Arial"/>
                <w:sz w:val="24"/>
                <w:szCs w:val="24"/>
              </w:rPr>
              <w:t xml:space="preserve">Child Protection Officer </w:t>
            </w:r>
          </w:p>
          <w:p w14:paraId="720ED1D4" w14:textId="77777777" w:rsidR="00053528"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 xml:space="preserve">Spark of Genius Designated </w:t>
            </w:r>
            <w:r w:rsidR="00C3338E" w:rsidRPr="00C8667D">
              <w:rPr>
                <w:rFonts w:ascii="Arial" w:eastAsia="Times New Roman" w:hAnsi="Arial" w:cs="Arial"/>
                <w:sz w:val="24"/>
                <w:szCs w:val="24"/>
              </w:rPr>
              <w:t>Safeguarding</w:t>
            </w:r>
            <w:r w:rsidRPr="00C8667D">
              <w:rPr>
                <w:rFonts w:ascii="Arial" w:eastAsia="Times New Roman" w:hAnsi="Arial" w:cs="Arial"/>
                <w:sz w:val="24"/>
                <w:szCs w:val="24"/>
              </w:rPr>
              <w:t xml:space="preserve"> Lead</w:t>
            </w:r>
          </w:p>
        </w:tc>
        <w:tc>
          <w:tcPr>
            <w:tcW w:w="2041" w:type="dxa"/>
          </w:tcPr>
          <w:p w14:paraId="3D94A721"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Declan Tuer</w:t>
            </w:r>
          </w:p>
          <w:p w14:paraId="0ADC733C" w14:textId="52B114EF" w:rsidR="00F832F6" w:rsidRPr="00B336DC" w:rsidRDefault="00F832F6" w:rsidP="0009570D">
            <w:pPr>
              <w:spacing w:line="240" w:lineRule="auto"/>
              <w:rPr>
                <w:rFonts w:ascii="Arial" w:eastAsia="Times New Roman" w:hAnsi="Arial" w:cs="Arial"/>
                <w:b/>
                <w:bCs/>
                <w:sz w:val="24"/>
                <w:szCs w:val="24"/>
              </w:rPr>
            </w:pPr>
          </w:p>
          <w:p w14:paraId="463D7AE5" w14:textId="77777777" w:rsidR="008D5D71" w:rsidRPr="00C8667D" w:rsidRDefault="008D5D71" w:rsidP="0009570D">
            <w:pPr>
              <w:spacing w:line="240" w:lineRule="auto"/>
              <w:rPr>
                <w:rFonts w:eastAsia="Times New Roman"/>
              </w:rPr>
            </w:pPr>
          </w:p>
          <w:p w14:paraId="70723EFF" w14:textId="77777777" w:rsidR="00B336DC" w:rsidRPr="00C8667D" w:rsidRDefault="00B336DC" w:rsidP="0009570D">
            <w:pPr>
              <w:spacing w:line="240" w:lineRule="auto"/>
              <w:rPr>
                <w:rFonts w:ascii="Arial" w:eastAsia="Times New Roman" w:hAnsi="Arial" w:cs="Arial"/>
                <w:sz w:val="24"/>
                <w:szCs w:val="24"/>
              </w:rPr>
            </w:pPr>
          </w:p>
          <w:p w14:paraId="0BBE2403" w14:textId="77777777" w:rsidR="00053528" w:rsidRPr="00C8667D" w:rsidRDefault="00517515" w:rsidP="0009570D">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 xml:space="preserve">Shirley </w:t>
            </w:r>
            <w:proofErr w:type="spellStart"/>
            <w:r w:rsidRPr="00C8667D">
              <w:rPr>
                <w:rFonts w:ascii="Arial" w:eastAsia="Times New Roman" w:hAnsi="Arial" w:cs="Arial"/>
                <w:b/>
                <w:bCs/>
                <w:sz w:val="24"/>
                <w:szCs w:val="24"/>
              </w:rPr>
              <w:t>Cairney</w:t>
            </w:r>
            <w:proofErr w:type="spellEnd"/>
          </w:p>
        </w:tc>
        <w:tc>
          <w:tcPr>
            <w:tcW w:w="1695" w:type="dxa"/>
          </w:tcPr>
          <w:p w14:paraId="18783C11"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0</w:t>
            </w:r>
            <w:r w:rsidR="00BF423F" w:rsidRPr="00C8667D">
              <w:rPr>
                <w:rFonts w:ascii="Arial" w:hAnsi="Arial" w:cs="Arial"/>
                <w:b/>
                <w:bCs/>
                <w:sz w:val="24"/>
                <w:szCs w:val="24"/>
              </w:rPr>
              <w:t>7827 302334</w:t>
            </w:r>
          </w:p>
          <w:p w14:paraId="108B4772" w14:textId="69E7B62B" w:rsidR="00B336DC" w:rsidRDefault="00B336DC" w:rsidP="00853892">
            <w:pPr>
              <w:spacing w:line="240" w:lineRule="auto"/>
              <w:rPr>
                <w:rFonts w:ascii="Arial" w:eastAsia="Times New Roman" w:hAnsi="Arial" w:cs="Arial"/>
                <w:b/>
                <w:bCs/>
                <w:sz w:val="24"/>
                <w:szCs w:val="24"/>
              </w:rPr>
            </w:pPr>
          </w:p>
          <w:p w14:paraId="7944816F" w14:textId="77777777" w:rsidR="00B336DC" w:rsidRPr="00C8667D" w:rsidRDefault="00B336DC" w:rsidP="00853892">
            <w:pPr>
              <w:spacing w:line="240" w:lineRule="auto"/>
              <w:rPr>
                <w:rFonts w:ascii="Arial" w:eastAsia="Times New Roman" w:hAnsi="Arial" w:cs="Arial"/>
                <w:b/>
                <w:bCs/>
                <w:sz w:val="24"/>
                <w:szCs w:val="24"/>
              </w:rPr>
            </w:pPr>
          </w:p>
          <w:p w14:paraId="11C0EC7E" w14:textId="2A205A84" w:rsidR="00BF423F" w:rsidRPr="00C8667D" w:rsidRDefault="00517515" w:rsidP="00853892">
            <w:pPr>
              <w:spacing w:line="240" w:lineRule="auto"/>
              <w:rPr>
                <w:rFonts w:ascii="Arial" w:eastAsia="Times New Roman" w:hAnsi="Arial" w:cs="Arial"/>
                <w:b/>
                <w:bCs/>
                <w:sz w:val="24"/>
                <w:szCs w:val="24"/>
              </w:rPr>
            </w:pPr>
            <w:r>
              <w:rPr>
                <w:rFonts w:ascii="Arial" w:eastAsia="Times New Roman" w:hAnsi="Arial" w:cs="Arial"/>
                <w:b/>
                <w:bCs/>
                <w:sz w:val="24"/>
                <w:szCs w:val="24"/>
              </w:rPr>
              <w:t>07827831051</w:t>
            </w:r>
          </w:p>
          <w:p w14:paraId="313D4975" w14:textId="77777777" w:rsidR="00BF423F" w:rsidRPr="00C8667D" w:rsidRDefault="00BF423F" w:rsidP="00853892">
            <w:pPr>
              <w:spacing w:line="240" w:lineRule="auto"/>
              <w:rPr>
                <w:rFonts w:ascii="Arial" w:eastAsia="Times New Roman" w:hAnsi="Arial" w:cs="Arial"/>
                <w:b/>
                <w:bCs/>
                <w:sz w:val="24"/>
                <w:szCs w:val="24"/>
              </w:rPr>
            </w:pPr>
          </w:p>
        </w:tc>
        <w:tc>
          <w:tcPr>
            <w:tcW w:w="4129" w:type="dxa"/>
          </w:tcPr>
          <w:p w14:paraId="1737E360" w14:textId="77777777" w:rsidR="00981F71" w:rsidRPr="00C8667D" w:rsidRDefault="00F636A0" w:rsidP="00853892">
            <w:pPr>
              <w:spacing w:line="240" w:lineRule="auto"/>
              <w:rPr>
                <w:rFonts w:ascii="Arial" w:eastAsia="Times New Roman" w:hAnsi="Arial" w:cs="Arial"/>
                <w:sz w:val="24"/>
                <w:szCs w:val="24"/>
              </w:rPr>
            </w:pPr>
            <w:hyperlink r:id="rId12" w:history="1">
              <w:r w:rsidR="00172197" w:rsidRPr="00C8667D">
                <w:rPr>
                  <w:rStyle w:val="Hyperlink"/>
                  <w:rFonts w:ascii="Arial" w:hAnsi="Arial" w:cs="Arial"/>
                  <w:color w:val="auto"/>
                  <w:sz w:val="24"/>
                  <w:szCs w:val="24"/>
                </w:rPr>
                <w:t>D</w:t>
              </w:r>
              <w:r w:rsidR="00172197" w:rsidRPr="00C8667D">
                <w:rPr>
                  <w:rStyle w:val="Hyperlink"/>
                  <w:rFonts w:ascii="Arial" w:eastAsia="Times New Roman" w:hAnsi="Arial" w:cs="Arial"/>
                  <w:color w:val="auto"/>
                  <w:sz w:val="24"/>
                  <w:szCs w:val="24"/>
                </w:rPr>
                <w:t>eclan.tuer@caretech-uk.com</w:t>
              </w:r>
            </w:hyperlink>
            <w:r w:rsidR="00517515" w:rsidRPr="00C8667D">
              <w:rPr>
                <w:rFonts w:ascii="Arial" w:eastAsia="Times New Roman" w:hAnsi="Arial" w:cs="Arial"/>
                <w:sz w:val="24"/>
                <w:szCs w:val="24"/>
              </w:rPr>
              <w:t xml:space="preserve"> </w:t>
            </w:r>
          </w:p>
          <w:p w14:paraId="65F9C2D4" w14:textId="77777777" w:rsidR="00B336DC" w:rsidRPr="00C8667D" w:rsidRDefault="00B336DC" w:rsidP="00853892">
            <w:pPr>
              <w:spacing w:line="240" w:lineRule="auto"/>
              <w:rPr>
                <w:rFonts w:eastAsia="Times New Roman"/>
              </w:rPr>
            </w:pPr>
          </w:p>
          <w:p w14:paraId="15BCE593" w14:textId="77777777" w:rsidR="008D5D71" w:rsidRPr="00C8667D" w:rsidRDefault="008D5D71" w:rsidP="00853892">
            <w:pPr>
              <w:spacing w:line="240" w:lineRule="auto"/>
              <w:rPr>
                <w:rFonts w:ascii="Arial" w:eastAsia="Times New Roman" w:hAnsi="Arial" w:cs="Arial"/>
                <w:sz w:val="24"/>
                <w:szCs w:val="24"/>
              </w:rPr>
            </w:pPr>
          </w:p>
          <w:p w14:paraId="7FAEEBDE" w14:textId="77777777" w:rsidR="00A779F5" w:rsidRDefault="00A779F5" w:rsidP="00853892">
            <w:pPr>
              <w:spacing w:line="240" w:lineRule="auto"/>
            </w:pPr>
          </w:p>
          <w:p w14:paraId="0ABFFEFD" w14:textId="3A4431D2" w:rsidR="00DF0BEE" w:rsidRPr="00C8667D" w:rsidRDefault="00F636A0" w:rsidP="00853892">
            <w:pPr>
              <w:spacing w:line="240" w:lineRule="auto"/>
              <w:rPr>
                <w:rFonts w:ascii="Arial" w:eastAsia="Times New Roman" w:hAnsi="Arial" w:cs="Arial"/>
                <w:sz w:val="24"/>
                <w:szCs w:val="24"/>
              </w:rPr>
            </w:pPr>
            <w:hyperlink r:id="rId13" w:history="1">
              <w:r w:rsidR="00A779F5" w:rsidRPr="00954E62">
                <w:rPr>
                  <w:rStyle w:val="Hyperlink"/>
                  <w:rFonts w:ascii="Arial" w:eastAsia="Times New Roman" w:hAnsi="Arial" w:cs="Arial"/>
                  <w:sz w:val="24"/>
                  <w:szCs w:val="24"/>
                </w:rPr>
                <w:t>Shirley.cairney@sparkofgenius.com</w:t>
              </w:r>
            </w:hyperlink>
            <w:r w:rsidR="007028A7" w:rsidRPr="00C8667D">
              <w:rPr>
                <w:rFonts w:ascii="Arial" w:eastAsia="Times New Roman" w:hAnsi="Arial" w:cs="Arial"/>
                <w:sz w:val="24"/>
                <w:szCs w:val="24"/>
              </w:rPr>
              <w:t xml:space="preserve"> </w:t>
            </w:r>
          </w:p>
        </w:tc>
      </w:tr>
    </w:tbl>
    <w:p w14:paraId="6E4459FE" w14:textId="65381F0D" w:rsidR="00140782" w:rsidRDefault="00140782" w:rsidP="00981F71">
      <w:pPr>
        <w:spacing w:line="240" w:lineRule="auto"/>
        <w:rPr>
          <w:rFonts w:ascii="Arial" w:eastAsia="Times New Roman" w:hAnsi="Arial" w:cs="Arial"/>
          <w:b/>
          <w:sz w:val="24"/>
          <w:szCs w:val="24"/>
        </w:rPr>
      </w:pPr>
    </w:p>
    <w:p w14:paraId="350C26CA" w14:textId="2E38F0E5" w:rsidR="00A779F5" w:rsidRDefault="00A779F5" w:rsidP="00981F71">
      <w:pPr>
        <w:spacing w:line="240" w:lineRule="auto"/>
        <w:rPr>
          <w:rFonts w:ascii="Arial" w:eastAsia="Times New Roman" w:hAnsi="Arial" w:cs="Arial"/>
          <w:b/>
          <w:sz w:val="24"/>
          <w:szCs w:val="24"/>
        </w:rPr>
      </w:pPr>
    </w:p>
    <w:p w14:paraId="597E4F0A" w14:textId="5DAB2845" w:rsidR="00A779F5" w:rsidRDefault="00A779F5" w:rsidP="00981F71">
      <w:pPr>
        <w:spacing w:line="240" w:lineRule="auto"/>
        <w:rPr>
          <w:rFonts w:ascii="Arial" w:eastAsia="Times New Roman" w:hAnsi="Arial" w:cs="Arial"/>
          <w:b/>
          <w:sz w:val="24"/>
          <w:szCs w:val="24"/>
        </w:rPr>
      </w:pPr>
    </w:p>
    <w:p w14:paraId="0A34BFA7" w14:textId="24A92251" w:rsidR="00A779F5" w:rsidRDefault="00A779F5" w:rsidP="00981F71">
      <w:pPr>
        <w:spacing w:line="240" w:lineRule="auto"/>
        <w:rPr>
          <w:rFonts w:ascii="Arial" w:eastAsia="Times New Roman" w:hAnsi="Arial" w:cs="Arial"/>
          <w:b/>
          <w:sz w:val="24"/>
          <w:szCs w:val="24"/>
        </w:rPr>
      </w:pPr>
    </w:p>
    <w:p w14:paraId="07963D32" w14:textId="29B64A62" w:rsidR="00A779F5" w:rsidRDefault="00A779F5" w:rsidP="00981F71">
      <w:pPr>
        <w:spacing w:line="240" w:lineRule="auto"/>
        <w:rPr>
          <w:rFonts w:ascii="Arial" w:eastAsia="Times New Roman" w:hAnsi="Arial" w:cs="Arial"/>
          <w:b/>
          <w:sz w:val="24"/>
          <w:szCs w:val="24"/>
        </w:rPr>
      </w:pPr>
    </w:p>
    <w:p w14:paraId="51505350" w14:textId="1199095E" w:rsidR="00A779F5" w:rsidRDefault="00A779F5" w:rsidP="00981F71">
      <w:pPr>
        <w:spacing w:line="240" w:lineRule="auto"/>
        <w:rPr>
          <w:rFonts w:ascii="Arial" w:eastAsia="Times New Roman" w:hAnsi="Arial" w:cs="Arial"/>
          <w:b/>
          <w:sz w:val="24"/>
          <w:szCs w:val="24"/>
        </w:rPr>
      </w:pPr>
    </w:p>
    <w:p w14:paraId="370924CE" w14:textId="74D5BB83" w:rsidR="00A779F5" w:rsidRDefault="00A779F5" w:rsidP="00981F71">
      <w:pPr>
        <w:spacing w:line="240" w:lineRule="auto"/>
        <w:rPr>
          <w:rFonts w:ascii="Arial" w:eastAsia="Times New Roman" w:hAnsi="Arial" w:cs="Arial"/>
          <w:b/>
          <w:sz w:val="24"/>
          <w:szCs w:val="24"/>
        </w:rPr>
      </w:pPr>
    </w:p>
    <w:p w14:paraId="46879823" w14:textId="5AE440D1" w:rsidR="00A779F5" w:rsidRDefault="00A779F5" w:rsidP="00981F71">
      <w:pPr>
        <w:spacing w:line="240" w:lineRule="auto"/>
        <w:rPr>
          <w:rFonts w:ascii="Arial" w:eastAsia="Times New Roman" w:hAnsi="Arial" w:cs="Arial"/>
          <w:b/>
          <w:sz w:val="24"/>
          <w:szCs w:val="24"/>
        </w:rPr>
      </w:pPr>
    </w:p>
    <w:p w14:paraId="0197846C" w14:textId="2CBFC554" w:rsidR="00A779F5" w:rsidRDefault="00A779F5" w:rsidP="00981F71">
      <w:pPr>
        <w:spacing w:line="240" w:lineRule="auto"/>
        <w:rPr>
          <w:rFonts w:ascii="Arial" w:eastAsia="Times New Roman" w:hAnsi="Arial" w:cs="Arial"/>
          <w:b/>
          <w:sz w:val="24"/>
          <w:szCs w:val="24"/>
        </w:rPr>
      </w:pPr>
    </w:p>
    <w:p w14:paraId="5401F3CB" w14:textId="69F294A3" w:rsidR="00A779F5" w:rsidRDefault="00A779F5" w:rsidP="00981F71">
      <w:pPr>
        <w:spacing w:line="240" w:lineRule="auto"/>
        <w:rPr>
          <w:rFonts w:ascii="Arial" w:eastAsia="Times New Roman" w:hAnsi="Arial" w:cs="Arial"/>
          <w:b/>
          <w:sz w:val="24"/>
          <w:szCs w:val="24"/>
        </w:rPr>
      </w:pPr>
    </w:p>
    <w:p w14:paraId="1A3D2A4D" w14:textId="378C93D4" w:rsidR="00A779F5" w:rsidRDefault="00A779F5" w:rsidP="00981F71">
      <w:pPr>
        <w:spacing w:line="240" w:lineRule="auto"/>
        <w:rPr>
          <w:rFonts w:ascii="Arial" w:eastAsia="Times New Roman" w:hAnsi="Arial" w:cs="Arial"/>
          <w:b/>
          <w:sz w:val="24"/>
          <w:szCs w:val="24"/>
        </w:rPr>
      </w:pPr>
    </w:p>
    <w:p w14:paraId="27100D46" w14:textId="2DDA076E" w:rsidR="00A779F5" w:rsidRDefault="00A779F5" w:rsidP="00981F71">
      <w:pPr>
        <w:spacing w:line="240" w:lineRule="auto"/>
        <w:rPr>
          <w:rFonts w:ascii="Arial" w:eastAsia="Times New Roman" w:hAnsi="Arial" w:cs="Arial"/>
          <w:b/>
          <w:sz w:val="24"/>
          <w:szCs w:val="24"/>
        </w:rPr>
      </w:pPr>
    </w:p>
    <w:p w14:paraId="205BC800" w14:textId="77777777" w:rsidR="00A779F5" w:rsidRDefault="00A779F5" w:rsidP="00981F71">
      <w:pPr>
        <w:spacing w:line="240" w:lineRule="auto"/>
        <w:rPr>
          <w:rFonts w:ascii="Arial" w:eastAsia="Times New Roman" w:hAnsi="Arial" w:cs="Arial"/>
          <w:b/>
          <w:sz w:val="24"/>
          <w:szCs w:val="24"/>
        </w:rPr>
      </w:pPr>
    </w:p>
    <w:p w14:paraId="3BAB82B4" w14:textId="77777777" w:rsidR="00981F71" w:rsidRPr="00C8667D" w:rsidRDefault="00517515" w:rsidP="00981F71">
      <w:pPr>
        <w:spacing w:line="240" w:lineRule="auto"/>
        <w:rPr>
          <w:rFonts w:ascii="Arial" w:eastAsia="Times New Roman" w:hAnsi="Arial" w:cs="Arial"/>
          <w:b/>
          <w:sz w:val="24"/>
          <w:szCs w:val="24"/>
        </w:rPr>
      </w:pPr>
      <w:r w:rsidRPr="00C8667D">
        <w:rPr>
          <w:rFonts w:ascii="Arial" w:eastAsia="Times New Roman" w:hAnsi="Arial" w:cs="Arial"/>
          <w:b/>
          <w:sz w:val="24"/>
          <w:szCs w:val="24"/>
        </w:rPr>
        <w:t>Key local contacts:</w:t>
      </w:r>
    </w:p>
    <w:p w14:paraId="3DC2067D" w14:textId="39F45570" w:rsidR="00981F71" w:rsidRPr="00C8667D" w:rsidRDefault="00F636A0" w:rsidP="00981F71">
      <w:pPr>
        <w:spacing w:line="240" w:lineRule="auto"/>
        <w:ind w:left="720"/>
        <w:rPr>
          <w:rFonts w:ascii="Arial" w:eastAsia="Times New Roman" w:hAnsi="Arial" w:cs="Arial"/>
          <w:sz w:val="24"/>
          <w:szCs w:val="24"/>
        </w:rPr>
      </w:pPr>
      <w:hyperlink r:id="rId14" w:history="1">
        <w:r w:rsidR="00A779F5">
          <w:rPr>
            <w:rStyle w:val="Hyperlink"/>
          </w:rPr>
          <w:t>Child protection (north-ayrshire.gov.uk)</w:t>
        </w:r>
      </w:hyperlink>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672"/>
        <w:gridCol w:w="2977"/>
        <w:gridCol w:w="3119"/>
      </w:tblGrid>
      <w:tr w:rsidR="006B11D5" w14:paraId="10E0030D" w14:textId="77777777" w:rsidTr="003D5F7E">
        <w:tc>
          <w:tcPr>
            <w:tcW w:w="1985" w:type="dxa"/>
            <w:shd w:val="clear" w:color="auto" w:fill="BFBFBF" w:themeFill="background1" w:themeFillShade="BF"/>
          </w:tcPr>
          <w:p w14:paraId="577FADBE" w14:textId="77777777" w:rsidR="00981F71" w:rsidRPr="00C8667D" w:rsidRDefault="00981F71" w:rsidP="00853892">
            <w:pPr>
              <w:spacing w:line="240" w:lineRule="auto"/>
              <w:jc w:val="center"/>
              <w:rPr>
                <w:rFonts w:ascii="Arial" w:eastAsia="Times New Roman" w:hAnsi="Arial" w:cs="Arial"/>
                <w:b/>
                <w:sz w:val="24"/>
                <w:szCs w:val="24"/>
              </w:rPr>
            </w:pPr>
          </w:p>
        </w:tc>
        <w:tc>
          <w:tcPr>
            <w:tcW w:w="1672" w:type="dxa"/>
            <w:shd w:val="clear" w:color="auto" w:fill="BFBFBF" w:themeFill="background1" w:themeFillShade="BF"/>
          </w:tcPr>
          <w:p w14:paraId="5839450A"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Name</w:t>
            </w:r>
          </w:p>
        </w:tc>
        <w:tc>
          <w:tcPr>
            <w:tcW w:w="2977" w:type="dxa"/>
            <w:shd w:val="clear" w:color="auto" w:fill="BFBFBF" w:themeFill="background1" w:themeFillShade="BF"/>
          </w:tcPr>
          <w:p w14:paraId="281A6381"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Telephone contact</w:t>
            </w:r>
          </w:p>
        </w:tc>
        <w:tc>
          <w:tcPr>
            <w:tcW w:w="3119" w:type="dxa"/>
            <w:shd w:val="clear" w:color="auto" w:fill="BFBFBF" w:themeFill="background1" w:themeFillShade="BF"/>
          </w:tcPr>
          <w:p w14:paraId="176821A9" w14:textId="77777777" w:rsidR="00981F71" w:rsidRPr="00C8667D" w:rsidRDefault="00517515" w:rsidP="00853892">
            <w:pPr>
              <w:spacing w:line="240" w:lineRule="auto"/>
              <w:jc w:val="center"/>
              <w:rPr>
                <w:rFonts w:ascii="Arial" w:eastAsia="Times New Roman" w:hAnsi="Arial" w:cs="Arial"/>
                <w:b/>
                <w:sz w:val="24"/>
                <w:szCs w:val="24"/>
              </w:rPr>
            </w:pPr>
            <w:r w:rsidRPr="00C8667D">
              <w:rPr>
                <w:rFonts w:ascii="Arial" w:eastAsia="Times New Roman" w:hAnsi="Arial" w:cs="Arial"/>
                <w:b/>
                <w:sz w:val="24"/>
                <w:szCs w:val="24"/>
              </w:rPr>
              <w:t>Other Info</w:t>
            </w:r>
          </w:p>
        </w:tc>
      </w:tr>
      <w:tr w:rsidR="006B11D5" w14:paraId="5AE3E07C" w14:textId="77777777" w:rsidTr="00B31114">
        <w:tc>
          <w:tcPr>
            <w:tcW w:w="1985" w:type="dxa"/>
          </w:tcPr>
          <w:p w14:paraId="7CE1B51A"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Contact Centre</w:t>
            </w:r>
          </w:p>
        </w:tc>
        <w:tc>
          <w:tcPr>
            <w:tcW w:w="1672" w:type="dxa"/>
          </w:tcPr>
          <w:p w14:paraId="79EDAD2A"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Children’s Wellbeing</w:t>
            </w:r>
          </w:p>
        </w:tc>
        <w:tc>
          <w:tcPr>
            <w:tcW w:w="2977" w:type="dxa"/>
          </w:tcPr>
          <w:p w14:paraId="2E1914E0" w14:textId="4482ED9D" w:rsidR="00981F71" w:rsidRPr="00C8667D" w:rsidRDefault="00A779F5" w:rsidP="00853892">
            <w:pPr>
              <w:spacing w:line="240" w:lineRule="auto"/>
              <w:rPr>
                <w:rFonts w:ascii="Arial" w:eastAsia="Times New Roman" w:hAnsi="Arial" w:cs="Arial"/>
                <w:b/>
                <w:bCs/>
                <w:sz w:val="24"/>
                <w:szCs w:val="24"/>
              </w:rPr>
            </w:pPr>
            <w:r>
              <w:rPr>
                <w:rFonts w:ascii="Century Gothic" w:hAnsi="Century Gothic"/>
                <w:color w:val="1B1919"/>
                <w:sz w:val="28"/>
                <w:szCs w:val="28"/>
                <w:shd w:val="clear" w:color="auto" w:fill="FBF8F8"/>
              </w:rPr>
              <w:t>01294 310300</w:t>
            </w:r>
          </w:p>
        </w:tc>
        <w:tc>
          <w:tcPr>
            <w:tcW w:w="3119" w:type="dxa"/>
          </w:tcPr>
          <w:p w14:paraId="1342AF84" w14:textId="77777777" w:rsidR="00DF0BEE"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 xml:space="preserve">Open </w:t>
            </w:r>
          </w:p>
          <w:p w14:paraId="00542224" w14:textId="2B4C5331"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 xml:space="preserve">Mon – Thurs 9 am – </w:t>
            </w:r>
            <w:r w:rsidR="00A779F5">
              <w:rPr>
                <w:rFonts w:ascii="Arial" w:eastAsia="Times New Roman" w:hAnsi="Arial" w:cs="Arial"/>
                <w:sz w:val="24"/>
                <w:szCs w:val="24"/>
              </w:rPr>
              <w:t>445</w:t>
            </w:r>
            <w:r w:rsidRPr="00C8667D">
              <w:rPr>
                <w:rFonts w:ascii="Arial" w:eastAsia="Times New Roman" w:hAnsi="Arial" w:cs="Arial"/>
                <w:sz w:val="24"/>
                <w:szCs w:val="24"/>
              </w:rPr>
              <w:t xml:space="preserve"> pm</w:t>
            </w:r>
          </w:p>
          <w:p w14:paraId="36AE619F" w14:textId="37D77D06"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Fri</w:t>
            </w:r>
            <w:r w:rsidR="00DF0BEE" w:rsidRPr="00C8667D">
              <w:rPr>
                <w:rFonts w:ascii="Arial" w:eastAsia="Times New Roman" w:hAnsi="Arial" w:cs="Arial"/>
                <w:sz w:val="24"/>
                <w:szCs w:val="24"/>
              </w:rPr>
              <w:t xml:space="preserve"> 9 am – 4</w:t>
            </w:r>
            <w:r w:rsidR="00A779F5">
              <w:rPr>
                <w:rFonts w:ascii="Arial" w:eastAsia="Times New Roman" w:hAnsi="Arial" w:cs="Arial"/>
                <w:sz w:val="24"/>
                <w:szCs w:val="24"/>
              </w:rPr>
              <w:t>30</w:t>
            </w:r>
            <w:r w:rsidR="00DF0BEE" w:rsidRPr="00C8667D">
              <w:rPr>
                <w:rFonts w:ascii="Arial" w:eastAsia="Times New Roman" w:hAnsi="Arial" w:cs="Arial"/>
                <w:sz w:val="24"/>
                <w:szCs w:val="24"/>
              </w:rPr>
              <w:t xml:space="preserve"> pm</w:t>
            </w:r>
          </w:p>
        </w:tc>
      </w:tr>
      <w:tr w:rsidR="006B11D5" w14:paraId="400D8AE0" w14:textId="77777777" w:rsidTr="00B31114">
        <w:tc>
          <w:tcPr>
            <w:tcW w:w="1985" w:type="dxa"/>
          </w:tcPr>
          <w:p w14:paraId="7327E776"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Out of hours</w:t>
            </w:r>
          </w:p>
        </w:tc>
        <w:tc>
          <w:tcPr>
            <w:tcW w:w="1672" w:type="dxa"/>
          </w:tcPr>
          <w:p w14:paraId="5CE781B7"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The Emergency Social Work Service</w:t>
            </w:r>
          </w:p>
        </w:tc>
        <w:tc>
          <w:tcPr>
            <w:tcW w:w="2977" w:type="dxa"/>
          </w:tcPr>
          <w:p w14:paraId="38684064" w14:textId="44285ABB" w:rsidR="00083B75" w:rsidRPr="00C8667D" w:rsidRDefault="00517515" w:rsidP="00083B75">
            <w:pPr>
              <w:rPr>
                <w:rFonts w:ascii="Arial" w:hAnsi="Arial" w:cs="Arial"/>
                <w:sz w:val="24"/>
                <w:szCs w:val="24"/>
              </w:rPr>
            </w:pPr>
            <w:r w:rsidRPr="00C8667D">
              <w:rPr>
                <w:rStyle w:val="apple-converted-space"/>
                <w:rFonts w:ascii="Arial" w:hAnsi="Arial" w:cs="Arial"/>
                <w:sz w:val="24"/>
                <w:szCs w:val="24"/>
              </w:rPr>
              <w:t> </w:t>
            </w:r>
            <w:r w:rsidR="00A779F5">
              <w:rPr>
                <w:rFonts w:ascii="Century Gothic" w:hAnsi="Century Gothic"/>
                <w:color w:val="1B1919"/>
                <w:sz w:val="28"/>
                <w:szCs w:val="28"/>
                <w:shd w:val="clear" w:color="auto" w:fill="FBF8F8"/>
              </w:rPr>
              <w:t>0800 328 7758</w:t>
            </w:r>
          </w:p>
          <w:p w14:paraId="127B2049" w14:textId="77777777" w:rsidR="00981F71" w:rsidRPr="00C8667D" w:rsidRDefault="00981F71" w:rsidP="00853892">
            <w:pPr>
              <w:spacing w:line="240" w:lineRule="auto"/>
              <w:rPr>
                <w:rFonts w:ascii="Arial" w:eastAsia="Times New Roman" w:hAnsi="Arial" w:cs="Arial"/>
                <w:sz w:val="24"/>
                <w:szCs w:val="24"/>
              </w:rPr>
            </w:pPr>
          </w:p>
        </w:tc>
        <w:tc>
          <w:tcPr>
            <w:tcW w:w="3119" w:type="dxa"/>
          </w:tcPr>
          <w:p w14:paraId="18924FD6"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Outside of the hours above</w:t>
            </w:r>
          </w:p>
        </w:tc>
      </w:tr>
      <w:tr w:rsidR="006B11D5" w14:paraId="2B182C2D" w14:textId="77777777" w:rsidTr="00B31114">
        <w:tc>
          <w:tcPr>
            <w:tcW w:w="1985" w:type="dxa"/>
          </w:tcPr>
          <w:p w14:paraId="62958DD0" w14:textId="77777777" w:rsidR="00981F71" w:rsidRPr="00C8667D" w:rsidRDefault="00517515" w:rsidP="00853892">
            <w:pPr>
              <w:spacing w:line="240" w:lineRule="auto"/>
              <w:rPr>
                <w:rFonts w:ascii="Arial" w:eastAsia="Times New Roman" w:hAnsi="Arial" w:cs="Arial"/>
                <w:sz w:val="24"/>
                <w:szCs w:val="24"/>
              </w:rPr>
            </w:pPr>
            <w:r w:rsidRPr="00C8667D">
              <w:rPr>
                <w:rFonts w:ascii="Arial" w:eastAsia="Times New Roman" w:hAnsi="Arial" w:cs="Arial"/>
                <w:sz w:val="24"/>
                <w:szCs w:val="24"/>
              </w:rPr>
              <w:t xml:space="preserve">Police </w:t>
            </w:r>
          </w:p>
        </w:tc>
        <w:tc>
          <w:tcPr>
            <w:tcW w:w="1672" w:type="dxa"/>
          </w:tcPr>
          <w:p w14:paraId="1E6E479F"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 xml:space="preserve">Public protection unit </w:t>
            </w:r>
          </w:p>
        </w:tc>
        <w:tc>
          <w:tcPr>
            <w:tcW w:w="2977" w:type="dxa"/>
          </w:tcPr>
          <w:p w14:paraId="07BE5730" w14:textId="77777777" w:rsidR="00981F71" w:rsidRPr="00C8667D" w:rsidRDefault="00517515" w:rsidP="00853892">
            <w:pPr>
              <w:spacing w:line="240" w:lineRule="auto"/>
              <w:rPr>
                <w:rFonts w:ascii="Arial" w:eastAsia="Times New Roman" w:hAnsi="Arial" w:cs="Arial"/>
                <w:b/>
                <w:bCs/>
                <w:sz w:val="24"/>
                <w:szCs w:val="24"/>
              </w:rPr>
            </w:pPr>
            <w:r w:rsidRPr="00C8667D">
              <w:rPr>
                <w:rFonts w:ascii="Arial" w:eastAsia="Times New Roman" w:hAnsi="Arial" w:cs="Arial"/>
                <w:b/>
                <w:bCs/>
                <w:sz w:val="24"/>
                <w:szCs w:val="24"/>
              </w:rPr>
              <w:t>999 / 101</w:t>
            </w:r>
          </w:p>
          <w:p w14:paraId="2C23774C" w14:textId="77777777" w:rsidR="00981F71" w:rsidRPr="00C8667D" w:rsidRDefault="00981F71" w:rsidP="00853892">
            <w:pPr>
              <w:spacing w:line="240" w:lineRule="auto"/>
              <w:rPr>
                <w:rFonts w:ascii="Arial" w:eastAsia="Times New Roman" w:hAnsi="Arial" w:cs="Arial"/>
                <w:sz w:val="24"/>
                <w:szCs w:val="24"/>
              </w:rPr>
            </w:pPr>
          </w:p>
        </w:tc>
        <w:tc>
          <w:tcPr>
            <w:tcW w:w="3119" w:type="dxa"/>
          </w:tcPr>
          <w:p w14:paraId="67A4748D" w14:textId="77777777" w:rsidR="00981F71" w:rsidRPr="00C8667D" w:rsidRDefault="00981F71" w:rsidP="00853892">
            <w:pPr>
              <w:spacing w:line="240" w:lineRule="auto"/>
              <w:rPr>
                <w:rFonts w:ascii="Arial" w:eastAsia="Times New Roman" w:hAnsi="Arial" w:cs="Arial"/>
                <w:sz w:val="24"/>
                <w:szCs w:val="24"/>
              </w:rPr>
            </w:pPr>
          </w:p>
        </w:tc>
      </w:tr>
      <w:tr w:rsidR="006B11D5" w14:paraId="21452A66" w14:textId="77777777" w:rsidTr="00B31114">
        <w:tblPrEx>
          <w:tblLook w:val="04A0" w:firstRow="1" w:lastRow="0" w:firstColumn="1" w:lastColumn="0" w:noHBand="0" w:noVBand="1"/>
        </w:tblPrEx>
        <w:trPr>
          <w:trHeight w:val="340"/>
        </w:trPr>
        <w:tc>
          <w:tcPr>
            <w:tcW w:w="3657" w:type="dxa"/>
            <w:gridSpan w:val="2"/>
            <w:shd w:val="clear" w:color="auto" w:fill="auto"/>
            <w:vAlign w:val="center"/>
          </w:tcPr>
          <w:p w14:paraId="596383DA" w14:textId="77777777" w:rsidR="00981F71" w:rsidRPr="00C8667D" w:rsidRDefault="00517515" w:rsidP="00853892">
            <w:pPr>
              <w:rPr>
                <w:rFonts w:ascii="Arial" w:eastAsia="Times New Roman" w:hAnsi="Arial" w:cs="Arial"/>
                <w:b/>
                <w:sz w:val="24"/>
                <w:szCs w:val="24"/>
              </w:rPr>
            </w:pPr>
            <w:r w:rsidRPr="00C8667D">
              <w:rPr>
                <w:rFonts w:ascii="Arial" w:eastAsia="Times New Roman" w:hAnsi="Arial" w:cs="Arial"/>
                <w:b/>
                <w:sz w:val="24"/>
                <w:szCs w:val="24"/>
              </w:rPr>
              <w:t>NSPCC Whistle-blowing Helpline</w:t>
            </w:r>
          </w:p>
        </w:tc>
        <w:tc>
          <w:tcPr>
            <w:tcW w:w="6096" w:type="dxa"/>
            <w:gridSpan w:val="2"/>
            <w:vAlign w:val="center"/>
          </w:tcPr>
          <w:p w14:paraId="59C6234D" w14:textId="77777777" w:rsidR="00981F71" w:rsidRPr="00C8667D" w:rsidRDefault="00517515" w:rsidP="00F20455">
            <w:pPr>
              <w:rPr>
                <w:rFonts w:ascii="Arial" w:eastAsia="Times New Roman" w:hAnsi="Arial" w:cs="Arial"/>
                <w:sz w:val="24"/>
                <w:szCs w:val="24"/>
              </w:rPr>
            </w:pPr>
            <w:r w:rsidRPr="00C8667D">
              <w:rPr>
                <w:rFonts w:ascii="Arial" w:hAnsi="Arial" w:cs="Arial"/>
                <w:b/>
                <w:bCs/>
                <w:sz w:val="24"/>
                <w:szCs w:val="24"/>
                <w:shd w:val="clear" w:color="auto" w:fill="FFFFFF"/>
              </w:rPr>
              <w:t>0808 800 5000</w:t>
            </w:r>
          </w:p>
        </w:tc>
      </w:tr>
      <w:tr w:rsidR="006B11D5" w14:paraId="00EA6BEB" w14:textId="77777777" w:rsidTr="00B31114">
        <w:tblPrEx>
          <w:tblLook w:val="04A0" w:firstRow="1" w:lastRow="0" w:firstColumn="1" w:lastColumn="0" w:noHBand="0" w:noVBand="1"/>
        </w:tblPrEx>
        <w:trPr>
          <w:trHeight w:val="340"/>
        </w:trPr>
        <w:tc>
          <w:tcPr>
            <w:tcW w:w="3657" w:type="dxa"/>
            <w:gridSpan w:val="2"/>
            <w:shd w:val="clear" w:color="auto" w:fill="auto"/>
            <w:vAlign w:val="center"/>
          </w:tcPr>
          <w:p w14:paraId="75785455" w14:textId="77777777" w:rsidR="00981F71" w:rsidRPr="00C8667D" w:rsidRDefault="00517515" w:rsidP="00853892">
            <w:pPr>
              <w:rPr>
                <w:rFonts w:ascii="Arial" w:eastAsia="Times New Roman" w:hAnsi="Arial" w:cs="Arial"/>
                <w:b/>
                <w:sz w:val="24"/>
                <w:szCs w:val="24"/>
              </w:rPr>
            </w:pPr>
            <w:r w:rsidRPr="00C8667D">
              <w:rPr>
                <w:rFonts w:ascii="Arial" w:eastAsia="Times New Roman" w:hAnsi="Arial" w:cs="Arial"/>
                <w:b/>
                <w:sz w:val="24"/>
                <w:szCs w:val="24"/>
              </w:rPr>
              <w:t>Childline</w:t>
            </w:r>
          </w:p>
        </w:tc>
        <w:tc>
          <w:tcPr>
            <w:tcW w:w="6096" w:type="dxa"/>
            <w:gridSpan w:val="2"/>
            <w:vAlign w:val="center"/>
          </w:tcPr>
          <w:p w14:paraId="24483372" w14:textId="46F6EBE5" w:rsidR="00981F71" w:rsidRPr="00C8667D" w:rsidRDefault="00517515" w:rsidP="00F20455">
            <w:pPr>
              <w:rPr>
                <w:rFonts w:ascii="Arial" w:eastAsia="Times New Roman" w:hAnsi="Arial" w:cs="Arial"/>
                <w:b/>
                <w:bCs/>
                <w:sz w:val="24"/>
                <w:szCs w:val="24"/>
              </w:rPr>
            </w:pPr>
            <w:r w:rsidRPr="00C8667D">
              <w:rPr>
                <w:rFonts w:ascii="Arial" w:eastAsia="Times New Roman" w:hAnsi="Arial" w:cs="Arial"/>
                <w:b/>
                <w:bCs/>
                <w:sz w:val="24"/>
                <w:szCs w:val="24"/>
              </w:rPr>
              <w:t>0800 1111</w:t>
            </w:r>
            <w:r w:rsidR="00B336DC">
              <w:rPr>
                <w:rFonts w:ascii="Arial" w:eastAsia="Times New Roman" w:hAnsi="Arial" w:cs="Arial"/>
                <w:b/>
                <w:bCs/>
                <w:sz w:val="24"/>
                <w:szCs w:val="24"/>
              </w:rPr>
              <w:t xml:space="preserve"> 999</w:t>
            </w:r>
          </w:p>
        </w:tc>
      </w:tr>
    </w:tbl>
    <w:p w14:paraId="4589A3FB" w14:textId="77777777" w:rsidR="00140782" w:rsidRDefault="00140782" w:rsidP="00190010">
      <w:pPr>
        <w:rPr>
          <w:rFonts w:ascii="Arial" w:hAnsi="Arial" w:cs="Arial"/>
          <w:b/>
          <w:sz w:val="24"/>
          <w:szCs w:val="24"/>
        </w:rPr>
        <w:sectPr w:rsidR="00140782" w:rsidSect="00083B75">
          <w:headerReference w:type="default" r:id="rId15"/>
          <w:footerReference w:type="default" r:id="rId16"/>
          <w:pgSz w:w="11906" w:h="16838"/>
          <w:pgMar w:top="720" w:right="720" w:bottom="720" w:left="720" w:header="708" w:footer="708" w:gutter="0"/>
          <w:cols w:space="708"/>
          <w:docGrid w:linePitch="360"/>
        </w:sectPr>
      </w:pPr>
    </w:p>
    <w:p w14:paraId="0D8EECA1" w14:textId="6FB49D53" w:rsidR="00140782" w:rsidRPr="00140782" w:rsidRDefault="00BC7E79" w:rsidP="00140782">
      <w:pPr>
        <w:pStyle w:val="ListParagraph"/>
        <w:numPr>
          <w:ilvl w:val="0"/>
          <w:numId w:val="40"/>
        </w:numPr>
        <w:rPr>
          <w:b/>
          <w:sz w:val="24"/>
          <w:szCs w:val="24"/>
        </w:rPr>
      </w:pPr>
      <w:r>
        <w:rPr>
          <w:noProof/>
        </w:rPr>
        <w:lastRenderedPageBreak/>
        <w:drawing>
          <wp:anchor distT="0" distB="0" distL="114300" distR="114300" simplePos="0" relativeHeight="251658240" behindDoc="1" locked="0" layoutInCell="1" allowOverlap="1" wp14:anchorId="62847EA0" wp14:editId="77ECD663">
            <wp:simplePos x="0" y="0"/>
            <wp:positionH relativeFrom="column">
              <wp:posOffset>495300</wp:posOffset>
            </wp:positionH>
            <wp:positionV relativeFrom="paragraph">
              <wp:posOffset>229870</wp:posOffset>
            </wp:positionV>
            <wp:extent cx="7825740" cy="5910580"/>
            <wp:effectExtent l="0" t="0" r="3810" b="0"/>
            <wp:wrapTight wrapText="bothSides">
              <wp:wrapPolygon edited="0">
                <wp:start x="0" y="0"/>
                <wp:lineTo x="0" y="21512"/>
                <wp:lineTo x="21558" y="21512"/>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25740" cy="5910580"/>
                    </a:xfrm>
                    <a:prstGeom prst="rect">
                      <a:avLst/>
                    </a:prstGeom>
                  </pic:spPr>
                </pic:pic>
              </a:graphicData>
            </a:graphic>
            <wp14:sizeRelH relativeFrom="margin">
              <wp14:pctWidth>0</wp14:pctWidth>
            </wp14:sizeRelH>
            <wp14:sizeRelV relativeFrom="margin">
              <wp14:pctHeight>0</wp14:pctHeight>
            </wp14:sizeRelV>
          </wp:anchor>
        </w:drawing>
      </w:r>
      <w:r w:rsidR="00A779F5">
        <w:rPr>
          <w:b/>
          <w:sz w:val="24"/>
          <w:szCs w:val="24"/>
        </w:rPr>
        <w:t>Caledonian Campus</w:t>
      </w:r>
      <w:r w:rsidR="00517515" w:rsidRPr="00140782">
        <w:rPr>
          <w:b/>
          <w:sz w:val="24"/>
          <w:szCs w:val="24"/>
        </w:rPr>
        <w:t xml:space="preserve"> Child Protection Process</w:t>
      </w:r>
    </w:p>
    <w:p w14:paraId="5FBE1ECB" w14:textId="6A5FF439" w:rsidR="00140782" w:rsidRDefault="00140782" w:rsidP="00140782">
      <w:pPr>
        <w:rPr>
          <w:rFonts w:ascii="Arial" w:hAnsi="Arial" w:cs="Arial"/>
          <w:sz w:val="24"/>
          <w:szCs w:val="24"/>
        </w:rPr>
      </w:pPr>
      <w:bookmarkStart w:id="1" w:name="_Legislation_Applicable_to"/>
      <w:bookmarkEnd w:id="1"/>
    </w:p>
    <w:p w14:paraId="70C43E95" w14:textId="79954CEA" w:rsidR="00140782" w:rsidRDefault="00140782" w:rsidP="00140782">
      <w:pPr>
        <w:rPr>
          <w:rFonts w:ascii="Arial" w:hAnsi="Arial" w:cs="Arial"/>
          <w:b/>
          <w:bCs/>
          <w:sz w:val="24"/>
          <w:szCs w:val="24"/>
        </w:rPr>
        <w:sectPr w:rsidR="00140782" w:rsidSect="00140782">
          <w:pgSz w:w="16838" w:h="11906" w:orient="landscape"/>
          <w:pgMar w:top="720" w:right="720" w:bottom="720" w:left="720" w:header="708" w:footer="708" w:gutter="0"/>
          <w:cols w:space="708"/>
          <w:docGrid w:linePitch="360"/>
        </w:sectPr>
      </w:pPr>
    </w:p>
    <w:p w14:paraId="620B4E97" w14:textId="77777777" w:rsidR="00140782" w:rsidRDefault="00140782" w:rsidP="00140782">
      <w:pPr>
        <w:rPr>
          <w:rFonts w:ascii="Arial" w:hAnsi="Arial" w:cs="Arial"/>
          <w:b/>
          <w:bCs/>
          <w:sz w:val="24"/>
          <w:szCs w:val="24"/>
        </w:rPr>
      </w:pPr>
    </w:p>
    <w:p w14:paraId="031904AC" w14:textId="55621726" w:rsidR="00214E09" w:rsidRPr="00C51852" w:rsidRDefault="00517515" w:rsidP="00C51852">
      <w:pPr>
        <w:pStyle w:val="ListParagraph"/>
        <w:numPr>
          <w:ilvl w:val="0"/>
          <w:numId w:val="40"/>
        </w:numPr>
        <w:rPr>
          <w:rFonts w:ascii="Arial" w:hAnsi="Arial" w:cs="Arial"/>
          <w:b/>
          <w:bCs/>
          <w:sz w:val="24"/>
          <w:szCs w:val="24"/>
        </w:rPr>
      </w:pPr>
      <w:r w:rsidRPr="00C51852">
        <w:rPr>
          <w:rFonts w:ascii="Arial" w:hAnsi="Arial" w:cs="Arial"/>
          <w:b/>
          <w:bCs/>
          <w:sz w:val="24"/>
          <w:szCs w:val="24"/>
        </w:rPr>
        <w:t>Legislation Applicable to this Policy</w:t>
      </w:r>
    </w:p>
    <w:p w14:paraId="71D4DF1F" w14:textId="77777777" w:rsidR="001C7BD1" w:rsidRPr="00C8667D" w:rsidRDefault="001C7BD1" w:rsidP="001C7BD1">
      <w:pPr>
        <w:rPr>
          <w:rFonts w:ascii="Arial" w:hAnsi="Arial" w:cs="Arial"/>
          <w:sz w:val="24"/>
          <w:szCs w:val="24"/>
        </w:rPr>
      </w:pPr>
    </w:p>
    <w:p w14:paraId="0E80A1A7" w14:textId="77777777" w:rsidR="00214E09" w:rsidRPr="00C8667D" w:rsidRDefault="00517515" w:rsidP="00133AB4">
      <w:pPr>
        <w:jc w:val="both"/>
        <w:rPr>
          <w:rFonts w:ascii="Arial" w:hAnsi="Arial" w:cs="Arial"/>
          <w:bCs/>
          <w:sz w:val="24"/>
          <w:szCs w:val="24"/>
        </w:rPr>
      </w:pPr>
      <w:r w:rsidRPr="00C8667D">
        <w:rPr>
          <w:rFonts w:ascii="Arial" w:hAnsi="Arial" w:cs="Arial"/>
          <w:bCs/>
          <w:sz w:val="24"/>
          <w:szCs w:val="24"/>
        </w:rPr>
        <w:t xml:space="preserve">This policy is written in reference to the following legislation: </w:t>
      </w:r>
    </w:p>
    <w:p w14:paraId="77C631BF" w14:textId="77777777" w:rsidR="00133AB4" w:rsidRPr="00C8667D" w:rsidRDefault="00F636A0" w:rsidP="00FD3E42">
      <w:pPr>
        <w:pStyle w:val="ListParagraph"/>
        <w:numPr>
          <w:ilvl w:val="0"/>
          <w:numId w:val="30"/>
        </w:numPr>
        <w:spacing w:after="160" w:line="259" w:lineRule="auto"/>
        <w:rPr>
          <w:rFonts w:ascii="Arial" w:hAnsi="Arial" w:cs="Arial"/>
          <w:sz w:val="24"/>
          <w:szCs w:val="24"/>
        </w:rPr>
      </w:pPr>
      <w:hyperlink r:id="rId18" w:history="1">
        <w:r w:rsidR="00517515" w:rsidRPr="00C8667D">
          <w:rPr>
            <w:rStyle w:val="Hyperlink"/>
            <w:rFonts w:ascii="Arial" w:hAnsi="Arial" w:cs="Arial"/>
            <w:color w:val="auto"/>
            <w:sz w:val="24"/>
            <w:szCs w:val="24"/>
          </w:rPr>
          <w:t>Children (Scotland) Act 1995</w:t>
        </w:r>
      </w:hyperlink>
    </w:p>
    <w:p w14:paraId="096F616E" w14:textId="77777777" w:rsidR="00133AB4" w:rsidRPr="00C8667D" w:rsidRDefault="00517515" w:rsidP="00FD3E42">
      <w:pPr>
        <w:pStyle w:val="ListParagraph"/>
        <w:numPr>
          <w:ilvl w:val="0"/>
          <w:numId w:val="30"/>
        </w:numPr>
        <w:spacing w:after="160" w:line="259" w:lineRule="auto"/>
        <w:rPr>
          <w:rFonts w:ascii="Arial" w:hAnsi="Arial" w:cs="Arial"/>
          <w:sz w:val="24"/>
          <w:szCs w:val="24"/>
        </w:rPr>
      </w:pPr>
      <w:r w:rsidRPr="00C8667D">
        <w:rPr>
          <w:rFonts w:ascii="Arial" w:hAnsi="Arial" w:cs="Arial"/>
          <w:sz w:val="24"/>
          <w:szCs w:val="24"/>
        </w:rPr>
        <w:t>Social Work (Scotland) Act 1968</w:t>
      </w:r>
    </w:p>
    <w:p w14:paraId="10F961F3" w14:textId="77777777" w:rsidR="00133AB4" w:rsidRPr="00C8667D" w:rsidRDefault="00517515" w:rsidP="00FD3E42">
      <w:pPr>
        <w:pStyle w:val="ListParagraph"/>
        <w:numPr>
          <w:ilvl w:val="0"/>
          <w:numId w:val="30"/>
        </w:numPr>
        <w:spacing w:after="160" w:line="259" w:lineRule="auto"/>
        <w:rPr>
          <w:rFonts w:ascii="Arial" w:hAnsi="Arial" w:cs="Arial"/>
          <w:sz w:val="24"/>
          <w:szCs w:val="24"/>
        </w:rPr>
      </w:pPr>
      <w:r w:rsidRPr="00C8667D">
        <w:rPr>
          <w:rFonts w:ascii="Arial" w:hAnsi="Arial" w:cs="Arial"/>
          <w:sz w:val="24"/>
          <w:szCs w:val="24"/>
        </w:rPr>
        <w:t>Children’s Hearings (Scotland) Act 2011</w:t>
      </w:r>
    </w:p>
    <w:p w14:paraId="4A2F6877" w14:textId="77777777" w:rsidR="00133AB4" w:rsidRPr="00C8667D" w:rsidRDefault="00517515" w:rsidP="00FD3E42">
      <w:pPr>
        <w:pStyle w:val="ListParagraph"/>
        <w:numPr>
          <w:ilvl w:val="0"/>
          <w:numId w:val="30"/>
        </w:numPr>
        <w:spacing w:after="160" w:line="259" w:lineRule="auto"/>
        <w:rPr>
          <w:rFonts w:ascii="Arial" w:hAnsi="Arial" w:cs="Arial"/>
          <w:sz w:val="24"/>
          <w:szCs w:val="24"/>
        </w:rPr>
      </w:pPr>
      <w:r w:rsidRPr="00C8667D">
        <w:rPr>
          <w:rFonts w:ascii="Arial" w:hAnsi="Arial" w:cs="Arial"/>
          <w:sz w:val="24"/>
          <w:szCs w:val="24"/>
        </w:rPr>
        <w:t>The Protection of Vulnerable Groups (Scotland) Act 2007</w:t>
      </w:r>
    </w:p>
    <w:p w14:paraId="17C7781F" w14:textId="77777777" w:rsidR="00133AB4" w:rsidRPr="00C8667D" w:rsidRDefault="00517515" w:rsidP="00FD3E42">
      <w:pPr>
        <w:pStyle w:val="ListParagraph"/>
        <w:numPr>
          <w:ilvl w:val="0"/>
          <w:numId w:val="30"/>
        </w:numPr>
        <w:spacing w:after="160" w:line="259" w:lineRule="auto"/>
        <w:rPr>
          <w:rFonts w:ascii="Arial" w:hAnsi="Arial" w:cs="Arial"/>
          <w:sz w:val="24"/>
          <w:szCs w:val="24"/>
        </w:rPr>
      </w:pPr>
      <w:r w:rsidRPr="00C8667D">
        <w:rPr>
          <w:rFonts w:ascii="Arial" w:hAnsi="Arial" w:cs="Arial"/>
          <w:sz w:val="24"/>
          <w:szCs w:val="24"/>
        </w:rPr>
        <w:t>Education (Additional Support for Learning) (Scotland) 2004 and 2009</w:t>
      </w:r>
    </w:p>
    <w:p w14:paraId="5A57FD66" w14:textId="77777777" w:rsidR="00133AB4" w:rsidRPr="00C8667D" w:rsidRDefault="00F636A0" w:rsidP="00FD3E42">
      <w:pPr>
        <w:pStyle w:val="ListParagraph"/>
        <w:numPr>
          <w:ilvl w:val="0"/>
          <w:numId w:val="30"/>
        </w:numPr>
        <w:spacing w:after="160" w:line="259" w:lineRule="auto"/>
        <w:rPr>
          <w:rFonts w:ascii="Arial" w:hAnsi="Arial" w:cs="Arial"/>
          <w:sz w:val="24"/>
          <w:szCs w:val="24"/>
        </w:rPr>
      </w:pPr>
      <w:hyperlink r:id="rId19" w:history="1">
        <w:r w:rsidR="00517515" w:rsidRPr="00C8667D">
          <w:rPr>
            <w:rStyle w:val="Hyperlink"/>
            <w:rFonts w:ascii="Arial" w:hAnsi="Arial" w:cs="Arial"/>
            <w:color w:val="auto"/>
            <w:sz w:val="24"/>
            <w:szCs w:val="24"/>
          </w:rPr>
          <w:t>Children and Young People (Scotland) Act 2014</w:t>
        </w:r>
      </w:hyperlink>
    </w:p>
    <w:p w14:paraId="7CA11E79" w14:textId="77777777" w:rsidR="00133AB4" w:rsidRPr="00C8667D" w:rsidRDefault="00F636A0" w:rsidP="00FD3E42">
      <w:pPr>
        <w:pStyle w:val="ListParagraph"/>
        <w:numPr>
          <w:ilvl w:val="0"/>
          <w:numId w:val="30"/>
        </w:numPr>
        <w:jc w:val="both"/>
        <w:rPr>
          <w:rFonts w:ascii="Arial" w:hAnsi="Arial" w:cs="Arial"/>
          <w:bCs/>
          <w:sz w:val="24"/>
          <w:szCs w:val="24"/>
        </w:rPr>
      </w:pPr>
      <w:hyperlink r:id="rId20" w:history="1">
        <w:r w:rsidR="00517515" w:rsidRPr="00C8667D">
          <w:rPr>
            <w:rStyle w:val="Hyperlink"/>
            <w:rFonts w:ascii="Arial" w:hAnsi="Arial" w:cs="Arial"/>
            <w:bCs/>
            <w:color w:val="auto"/>
            <w:sz w:val="24"/>
            <w:szCs w:val="24"/>
          </w:rPr>
          <w:t>GIRFEC – Getting it Right for Every Child</w:t>
        </w:r>
      </w:hyperlink>
    </w:p>
    <w:p w14:paraId="4C1B01CA" w14:textId="77777777" w:rsidR="00133AB4" w:rsidRPr="00C8667D" w:rsidRDefault="00F636A0" w:rsidP="00FD3E42">
      <w:pPr>
        <w:pStyle w:val="ListParagraph"/>
        <w:numPr>
          <w:ilvl w:val="0"/>
          <w:numId w:val="30"/>
        </w:numPr>
        <w:jc w:val="both"/>
        <w:rPr>
          <w:rFonts w:ascii="Arial" w:hAnsi="Arial" w:cs="Arial"/>
          <w:bCs/>
          <w:sz w:val="24"/>
          <w:szCs w:val="24"/>
        </w:rPr>
      </w:pPr>
      <w:hyperlink r:id="rId21" w:history="1">
        <w:r w:rsidR="00517515" w:rsidRPr="00C8667D">
          <w:rPr>
            <w:rStyle w:val="Hyperlink"/>
            <w:rFonts w:ascii="Arial" w:hAnsi="Arial" w:cs="Arial"/>
            <w:bCs/>
            <w:color w:val="auto"/>
            <w:sz w:val="24"/>
            <w:szCs w:val="24"/>
          </w:rPr>
          <w:t>Draft National Guidance for Child Protection 2020</w:t>
        </w:r>
      </w:hyperlink>
    </w:p>
    <w:p w14:paraId="432089B6" w14:textId="77777777" w:rsidR="009B408B" w:rsidRPr="00C8667D" w:rsidRDefault="00517515" w:rsidP="00FD3E42">
      <w:pPr>
        <w:pStyle w:val="ListParagraph"/>
        <w:numPr>
          <w:ilvl w:val="0"/>
          <w:numId w:val="30"/>
        </w:numPr>
        <w:jc w:val="both"/>
        <w:rPr>
          <w:rFonts w:ascii="Arial" w:hAnsi="Arial" w:cs="Arial"/>
          <w:bCs/>
          <w:sz w:val="24"/>
          <w:szCs w:val="24"/>
        </w:rPr>
      </w:pPr>
      <w:r w:rsidRPr="00C8667D">
        <w:rPr>
          <w:rFonts w:ascii="Arial" w:hAnsi="Arial" w:cs="Arial"/>
          <w:bCs/>
          <w:sz w:val="24"/>
          <w:szCs w:val="24"/>
        </w:rPr>
        <w:t>Safe and Well 2005</w:t>
      </w:r>
    </w:p>
    <w:p w14:paraId="524FD119" w14:textId="77777777" w:rsidR="009B408B" w:rsidRPr="00C8667D" w:rsidRDefault="00F636A0" w:rsidP="00FD3E42">
      <w:pPr>
        <w:pStyle w:val="ListParagraph"/>
        <w:numPr>
          <w:ilvl w:val="0"/>
          <w:numId w:val="30"/>
        </w:numPr>
        <w:jc w:val="both"/>
        <w:rPr>
          <w:rFonts w:ascii="Arial" w:hAnsi="Arial" w:cs="Arial"/>
          <w:bCs/>
          <w:sz w:val="24"/>
          <w:szCs w:val="24"/>
        </w:rPr>
      </w:pPr>
      <w:hyperlink r:id="rId22" w:history="1">
        <w:r w:rsidR="00517515" w:rsidRPr="00C8667D">
          <w:rPr>
            <w:rStyle w:val="Hyperlink"/>
            <w:rFonts w:ascii="Arial" w:hAnsi="Arial" w:cs="Arial"/>
            <w:bCs/>
            <w:color w:val="auto"/>
            <w:sz w:val="24"/>
            <w:szCs w:val="24"/>
          </w:rPr>
          <w:t>United Nations Conventions on the Rights of the Child</w:t>
        </w:r>
      </w:hyperlink>
      <w:r w:rsidR="00517515" w:rsidRPr="00C8667D">
        <w:rPr>
          <w:rFonts w:ascii="Arial" w:hAnsi="Arial" w:cs="Arial"/>
          <w:bCs/>
          <w:sz w:val="24"/>
          <w:szCs w:val="24"/>
        </w:rPr>
        <w:t xml:space="preserve"> </w:t>
      </w:r>
    </w:p>
    <w:p w14:paraId="5B159EF2" w14:textId="77777777" w:rsidR="00133AB4" w:rsidRPr="00C8667D" w:rsidRDefault="00133AB4" w:rsidP="00214E09">
      <w:pPr>
        <w:ind w:left="360"/>
        <w:jc w:val="both"/>
        <w:rPr>
          <w:rFonts w:ascii="Arial" w:hAnsi="Arial" w:cs="Arial"/>
          <w:b/>
          <w:sz w:val="24"/>
          <w:szCs w:val="24"/>
        </w:rPr>
      </w:pPr>
    </w:p>
    <w:p w14:paraId="677F9536" w14:textId="77777777" w:rsidR="002A3529" w:rsidRPr="00C8667D" w:rsidRDefault="00517515" w:rsidP="00FD3E42">
      <w:pPr>
        <w:pStyle w:val="Heading2"/>
        <w:numPr>
          <w:ilvl w:val="0"/>
          <w:numId w:val="40"/>
        </w:numPr>
        <w:rPr>
          <w:rFonts w:ascii="Arial" w:hAnsi="Arial" w:cs="Arial"/>
          <w:b/>
          <w:bCs/>
          <w:color w:val="auto"/>
          <w:sz w:val="24"/>
          <w:szCs w:val="24"/>
        </w:rPr>
      </w:pPr>
      <w:bookmarkStart w:id="2" w:name="_Introduction_and_Policy"/>
      <w:bookmarkEnd w:id="2"/>
      <w:r w:rsidRPr="00C8667D">
        <w:rPr>
          <w:rFonts w:ascii="Arial" w:hAnsi="Arial" w:cs="Arial"/>
          <w:b/>
          <w:bCs/>
          <w:color w:val="auto"/>
          <w:sz w:val="24"/>
          <w:szCs w:val="24"/>
        </w:rPr>
        <w:t>Introduction</w:t>
      </w:r>
      <w:r w:rsidR="009B408B" w:rsidRPr="00C8667D">
        <w:rPr>
          <w:rFonts w:ascii="Arial" w:hAnsi="Arial" w:cs="Arial"/>
          <w:b/>
          <w:bCs/>
          <w:color w:val="auto"/>
          <w:sz w:val="24"/>
          <w:szCs w:val="24"/>
        </w:rPr>
        <w:t xml:space="preserve"> and Policy Statement</w:t>
      </w:r>
    </w:p>
    <w:p w14:paraId="248C16A7" w14:textId="77777777" w:rsidR="00853892" w:rsidRPr="00C8667D" w:rsidRDefault="00853892" w:rsidP="00853892">
      <w:pPr>
        <w:pStyle w:val="ListParagraph"/>
        <w:jc w:val="both"/>
        <w:rPr>
          <w:rFonts w:ascii="Arial" w:hAnsi="Arial" w:cs="Arial"/>
          <w:b/>
          <w:sz w:val="24"/>
          <w:szCs w:val="24"/>
        </w:rPr>
      </w:pPr>
    </w:p>
    <w:p w14:paraId="2D4DDCEF" w14:textId="77777777" w:rsidR="009B408B" w:rsidRPr="00C8667D" w:rsidRDefault="00517515" w:rsidP="00C8667D">
      <w:pPr>
        <w:jc w:val="both"/>
        <w:rPr>
          <w:rFonts w:ascii="Arial" w:eastAsia="Times New Roman" w:hAnsi="Arial" w:cs="Arial"/>
          <w:sz w:val="24"/>
          <w:szCs w:val="24"/>
          <w:lang w:eastAsia="en-GB"/>
        </w:rPr>
      </w:pPr>
      <w:r w:rsidRPr="00C8667D">
        <w:rPr>
          <w:rFonts w:ascii="Arial" w:eastAsia="Times New Roman" w:hAnsi="Arial" w:cs="Arial"/>
          <w:sz w:val="24"/>
          <w:szCs w:val="24"/>
          <w:lang w:eastAsia="en-GB"/>
        </w:rPr>
        <w:t xml:space="preserve">The purpose of this safeguarding and child protection policy is to ensure that every child who is a registered pupil at our school is safe and protected from harm. </w:t>
      </w:r>
    </w:p>
    <w:p w14:paraId="1F21959E" w14:textId="77777777" w:rsidR="00853892" w:rsidRPr="00C8667D" w:rsidRDefault="00517515" w:rsidP="00C8667D">
      <w:pPr>
        <w:keepNext/>
        <w:tabs>
          <w:tab w:val="left" w:pos="-720"/>
          <w:tab w:val="left" w:pos="0"/>
        </w:tabs>
        <w:spacing w:before="240" w:after="0" w:line="240" w:lineRule="auto"/>
        <w:jc w:val="both"/>
        <w:outlineLvl w:val="2"/>
        <w:rPr>
          <w:rFonts w:ascii="Arial" w:hAnsi="Arial" w:cs="Arial"/>
          <w:sz w:val="24"/>
          <w:szCs w:val="24"/>
        </w:rPr>
      </w:pPr>
      <w:r w:rsidRPr="00C8667D">
        <w:rPr>
          <w:rFonts w:ascii="Arial" w:hAnsi="Arial" w:cs="Arial"/>
          <w:b/>
          <w:sz w:val="24"/>
          <w:szCs w:val="24"/>
        </w:rPr>
        <w:t>Safeguarding is everyone’s responsibility</w:t>
      </w:r>
      <w:r w:rsidRPr="00C8667D">
        <w:rPr>
          <w:rFonts w:ascii="Arial" w:hAnsi="Arial" w:cs="Arial"/>
          <w:sz w:val="24"/>
          <w:szCs w:val="24"/>
        </w:rPr>
        <w:t>: each individual and organisation must play their full part.</w:t>
      </w:r>
    </w:p>
    <w:p w14:paraId="66758B3D" w14:textId="77777777" w:rsidR="005A66F4" w:rsidRPr="00C8667D" w:rsidRDefault="005A66F4" w:rsidP="00C8667D">
      <w:pPr>
        <w:keepNext/>
        <w:tabs>
          <w:tab w:val="left" w:pos="-720"/>
          <w:tab w:val="left" w:pos="0"/>
        </w:tabs>
        <w:spacing w:before="240" w:after="0" w:line="240" w:lineRule="auto"/>
        <w:jc w:val="both"/>
        <w:outlineLvl w:val="2"/>
        <w:rPr>
          <w:rFonts w:ascii="Arial" w:hAnsi="Arial" w:cs="Arial"/>
          <w:sz w:val="24"/>
          <w:szCs w:val="24"/>
        </w:rPr>
      </w:pPr>
    </w:p>
    <w:p w14:paraId="466B8FE2" w14:textId="77777777" w:rsidR="005A66F4" w:rsidRPr="00C8667D" w:rsidRDefault="00517515" w:rsidP="00C8667D">
      <w:pPr>
        <w:shd w:val="clear" w:color="auto" w:fill="FFFFFF"/>
        <w:spacing w:after="300" w:line="240" w:lineRule="auto"/>
        <w:jc w:val="both"/>
        <w:rPr>
          <w:rFonts w:ascii="Arial" w:eastAsia="Times New Roman" w:hAnsi="Arial" w:cs="Arial"/>
          <w:bCs/>
          <w:sz w:val="24"/>
          <w:szCs w:val="24"/>
        </w:rPr>
      </w:pPr>
      <w:r w:rsidRPr="00C8667D">
        <w:rPr>
          <w:rFonts w:ascii="Arial" w:eastAsia="Times New Roman" w:hAnsi="Arial" w:cs="Arial"/>
          <w:bCs/>
          <w:sz w:val="24"/>
          <w:szCs w:val="24"/>
        </w:rPr>
        <w:t>Safeguarding is the action that is taken to promote the welfare of children and protect them from harm.</w:t>
      </w:r>
    </w:p>
    <w:p w14:paraId="277B9A15" w14:textId="07E86C21" w:rsidR="009B408B" w:rsidRPr="00C8667D" w:rsidRDefault="00517515" w:rsidP="00C8667D">
      <w:pPr>
        <w:shd w:val="clear" w:color="auto" w:fill="FFFFFF"/>
        <w:spacing w:before="100" w:beforeAutospacing="1" w:after="150" w:line="312" w:lineRule="atLeast"/>
        <w:jc w:val="both"/>
        <w:rPr>
          <w:rFonts w:ascii="Arial" w:eastAsia="Times New Roman" w:hAnsi="Arial" w:cs="Arial"/>
          <w:sz w:val="24"/>
          <w:szCs w:val="24"/>
          <w:lang w:eastAsia="en-GB"/>
        </w:rPr>
      </w:pPr>
      <w:r w:rsidRPr="00C8667D">
        <w:rPr>
          <w:rFonts w:ascii="Arial" w:eastAsia="Times New Roman" w:hAnsi="Arial" w:cs="Arial"/>
          <w:sz w:val="24"/>
          <w:szCs w:val="24"/>
          <w:lang w:eastAsia="en-GB"/>
        </w:rPr>
        <w:t xml:space="preserve">This means that at </w:t>
      </w:r>
      <w:r w:rsidR="00A779F5">
        <w:rPr>
          <w:rFonts w:ascii="Arial" w:eastAsia="Times New Roman" w:hAnsi="Arial" w:cs="Arial"/>
          <w:sz w:val="24"/>
          <w:szCs w:val="24"/>
          <w:lang w:eastAsia="en-GB"/>
        </w:rPr>
        <w:t>Caledonian Campus</w:t>
      </w:r>
      <w:r w:rsidRPr="00C8667D">
        <w:rPr>
          <w:rFonts w:ascii="Arial" w:eastAsia="Times New Roman" w:hAnsi="Arial" w:cs="Arial"/>
          <w:sz w:val="24"/>
          <w:szCs w:val="24"/>
          <w:lang w:eastAsia="en-GB"/>
        </w:rPr>
        <w:t>, we will always work to:</w:t>
      </w:r>
    </w:p>
    <w:p w14:paraId="4BD2EE52" w14:textId="77777777" w:rsidR="009B408B" w:rsidRPr="00C8667D" w:rsidRDefault="00517515" w:rsidP="00FD3E42">
      <w:pPr>
        <w:pStyle w:val="ListParagraph"/>
        <w:numPr>
          <w:ilvl w:val="0"/>
          <w:numId w:val="31"/>
        </w:numPr>
        <w:spacing w:after="160" w:line="259" w:lineRule="auto"/>
        <w:rPr>
          <w:rFonts w:ascii="Arial" w:eastAsia="Times New Roman" w:hAnsi="Arial" w:cs="Arial"/>
          <w:sz w:val="24"/>
          <w:szCs w:val="24"/>
          <w:lang w:eastAsia="en-GB"/>
        </w:rPr>
      </w:pPr>
      <w:r w:rsidRPr="00C8667D">
        <w:rPr>
          <w:rFonts w:ascii="Arial" w:eastAsia="Times New Roman" w:hAnsi="Arial" w:cs="Arial"/>
          <w:sz w:val="24"/>
          <w:szCs w:val="24"/>
          <w:lang w:eastAsia="en-GB"/>
        </w:rPr>
        <w:t>Protect children and young people at our school from harm.</w:t>
      </w:r>
    </w:p>
    <w:p w14:paraId="760D9FB2" w14:textId="77777777" w:rsidR="009B408B" w:rsidRPr="00C8667D" w:rsidRDefault="00517515" w:rsidP="00FD3E42">
      <w:pPr>
        <w:pStyle w:val="ListParagraph"/>
        <w:numPr>
          <w:ilvl w:val="0"/>
          <w:numId w:val="31"/>
        </w:numPr>
        <w:spacing w:after="160" w:line="259" w:lineRule="auto"/>
        <w:rPr>
          <w:rFonts w:ascii="Arial" w:eastAsia="Times New Roman" w:hAnsi="Arial" w:cs="Arial"/>
          <w:sz w:val="24"/>
          <w:szCs w:val="24"/>
          <w:lang w:eastAsia="en-GB"/>
        </w:rPr>
      </w:pPr>
      <w:r w:rsidRPr="00C8667D">
        <w:rPr>
          <w:rFonts w:ascii="Arial" w:eastAsia="Times New Roman" w:hAnsi="Arial" w:cs="Arial"/>
          <w:sz w:val="24"/>
          <w:szCs w:val="24"/>
          <w:lang w:eastAsia="en-GB"/>
        </w:rPr>
        <w:t>Prevent any impairment of our children and young people’s health or development.</w:t>
      </w:r>
    </w:p>
    <w:p w14:paraId="03B45CB0" w14:textId="698DBE83" w:rsidR="009B408B" w:rsidRPr="00C8667D" w:rsidRDefault="00517515" w:rsidP="00FD3E42">
      <w:pPr>
        <w:pStyle w:val="ListParagraph"/>
        <w:numPr>
          <w:ilvl w:val="0"/>
          <w:numId w:val="31"/>
        </w:numPr>
        <w:spacing w:after="160" w:line="259" w:lineRule="auto"/>
        <w:rPr>
          <w:rFonts w:ascii="Arial" w:eastAsia="Times New Roman" w:hAnsi="Arial" w:cs="Arial"/>
          <w:sz w:val="24"/>
          <w:szCs w:val="24"/>
          <w:lang w:eastAsia="en-GB"/>
        </w:rPr>
      </w:pPr>
      <w:r w:rsidRPr="00C8667D">
        <w:rPr>
          <w:rFonts w:ascii="Arial" w:eastAsia="Times New Roman" w:hAnsi="Arial" w:cs="Arial"/>
          <w:sz w:val="24"/>
          <w:szCs w:val="24"/>
          <w:lang w:eastAsia="en-GB"/>
        </w:rPr>
        <w:t xml:space="preserve">Ensure that the children and young people at </w:t>
      </w:r>
      <w:r w:rsidR="00A779F5">
        <w:rPr>
          <w:rFonts w:ascii="Arial" w:eastAsia="Times New Roman" w:hAnsi="Arial" w:cs="Arial"/>
          <w:sz w:val="24"/>
          <w:szCs w:val="24"/>
          <w:lang w:eastAsia="en-GB"/>
        </w:rPr>
        <w:t>Caledonian Campus</w:t>
      </w:r>
      <w:r w:rsidRPr="00C8667D">
        <w:rPr>
          <w:rFonts w:ascii="Arial" w:eastAsia="Times New Roman" w:hAnsi="Arial" w:cs="Arial"/>
          <w:sz w:val="24"/>
          <w:szCs w:val="24"/>
          <w:lang w:eastAsia="en-GB"/>
        </w:rPr>
        <w:t xml:space="preserve"> grow up in the circumstances consistent with the provision of safe and effective care. </w:t>
      </w:r>
    </w:p>
    <w:p w14:paraId="39548A81" w14:textId="77777777" w:rsidR="005A66F4" w:rsidRPr="00C8667D" w:rsidRDefault="00517515" w:rsidP="00FD3E42">
      <w:pPr>
        <w:pStyle w:val="ListParagraph"/>
        <w:numPr>
          <w:ilvl w:val="0"/>
          <w:numId w:val="31"/>
        </w:numPr>
        <w:spacing w:after="160" w:line="259" w:lineRule="auto"/>
        <w:rPr>
          <w:rFonts w:ascii="Arial" w:eastAsia="Times New Roman" w:hAnsi="Arial" w:cs="Arial"/>
          <w:sz w:val="24"/>
          <w:szCs w:val="24"/>
          <w:lang w:eastAsia="en-GB"/>
        </w:rPr>
      </w:pPr>
      <w:r w:rsidRPr="00C8667D">
        <w:rPr>
          <w:rFonts w:ascii="Arial" w:eastAsia="Times New Roman" w:hAnsi="Arial" w:cs="Arial"/>
          <w:sz w:val="24"/>
          <w:szCs w:val="24"/>
          <w:lang w:eastAsia="en-GB"/>
        </w:rPr>
        <w:t>Undertake that role to enable all children at our school to have the best outcomes.</w:t>
      </w:r>
    </w:p>
    <w:p w14:paraId="12DB46AF" w14:textId="77777777" w:rsidR="00A779F5" w:rsidRDefault="00A779F5" w:rsidP="00C8667D">
      <w:pPr>
        <w:jc w:val="both"/>
        <w:rPr>
          <w:rFonts w:ascii="Arial" w:eastAsia="Times New Roman" w:hAnsi="Arial" w:cs="Arial"/>
          <w:b/>
          <w:sz w:val="24"/>
          <w:szCs w:val="24"/>
        </w:rPr>
      </w:pPr>
    </w:p>
    <w:p w14:paraId="1E0910EC" w14:textId="7DD29641" w:rsidR="005A66F4" w:rsidRPr="00C8667D" w:rsidRDefault="00517515" w:rsidP="00C8667D">
      <w:pPr>
        <w:jc w:val="both"/>
        <w:rPr>
          <w:rFonts w:ascii="Arial" w:hAnsi="Arial" w:cs="Arial"/>
          <w:sz w:val="24"/>
          <w:szCs w:val="24"/>
        </w:rPr>
      </w:pPr>
      <w:r w:rsidRPr="00C8667D">
        <w:rPr>
          <w:rFonts w:ascii="Arial" w:eastAsia="Times New Roman" w:hAnsi="Arial" w:cs="Arial"/>
          <w:b/>
          <w:sz w:val="24"/>
          <w:szCs w:val="24"/>
        </w:rPr>
        <w:t>Child protection</w:t>
      </w:r>
      <w:r w:rsidRPr="00C8667D">
        <w:rPr>
          <w:rFonts w:ascii="Arial" w:eastAsia="Times New Roman" w:hAnsi="Arial" w:cs="Arial"/>
          <w:bCs/>
          <w:sz w:val="24"/>
          <w:szCs w:val="24"/>
        </w:rPr>
        <w:t xml:space="preserve"> is part of the safeguarding process. It focuses on protecting individual children identified as suffering or likely to suffer significant harm. </w:t>
      </w:r>
      <w:r w:rsidR="009B408B" w:rsidRPr="00C8667D">
        <w:rPr>
          <w:rFonts w:ascii="Arial" w:hAnsi="Arial" w:cs="Arial"/>
          <w:sz w:val="24"/>
          <w:szCs w:val="24"/>
          <w:shd w:val="clear" w:color="auto" w:fill="FFFFFF"/>
        </w:rPr>
        <w:t>Abuse or neglect need not have taken place; it is sufficient for a risk assessment to have identified a </w:t>
      </w:r>
      <w:r w:rsidR="009B408B" w:rsidRPr="00C8667D">
        <w:rPr>
          <w:rStyle w:val="Emphasis"/>
          <w:rFonts w:ascii="Arial" w:hAnsi="Arial" w:cs="Arial"/>
          <w:sz w:val="24"/>
          <w:szCs w:val="24"/>
          <w:shd w:val="clear" w:color="auto" w:fill="FFFFFF"/>
        </w:rPr>
        <w:t>likelihood</w:t>
      </w:r>
      <w:r w:rsidR="009B408B" w:rsidRPr="00C8667D">
        <w:rPr>
          <w:rFonts w:ascii="Arial" w:hAnsi="Arial" w:cs="Arial"/>
          <w:sz w:val="24"/>
          <w:szCs w:val="24"/>
          <w:shd w:val="clear" w:color="auto" w:fill="FFFFFF"/>
        </w:rPr>
        <w:t> or </w:t>
      </w:r>
      <w:r w:rsidR="009B408B" w:rsidRPr="00C8667D">
        <w:rPr>
          <w:rStyle w:val="Emphasis"/>
          <w:rFonts w:ascii="Arial" w:hAnsi="Arial" w:cs="Arial"/>
          <w:sz w:val="24"/>
          <w:szCs w:val="24"/>
          <w:shd w:val="clear" w:color="auto" w:fill="FFFFFF"/>
        </w:rPr>
        <w:t>risk</w:t>
      </w:r>
      <w:r w:rsidR="009B408B" w:rsidRPr="00C8667D">
        <w:rPr>
          <w:rFonts w:ascii="Arial" w:hAnsi="Arial" w:cs="Arial"/>
          <w:sz w:val="24"/>
          <w:szCs w:val="24"/>
          <w:shd w:val="clear" w:color="auto" w:fill="FFFFFF"/>
        </w:rPr>
        <w:t xml:space="preserve"> of significant harm from abuse or neglect. </w:t>
      </w:r>
      <w:r w:rsidR="009B408B" w:rsidRPr="00C8667D">
        <w:rPr>
          <w:rFonts w:ascii="Arial" w:hAnsi="Arial" w:cs="Arial"/>
          <w:sz w:val="24"/>
          <w:szCs w:val="24"/>
        </w:rPr>
        <w:t xml:space="preserve">It refers to the processes involved in consideration, assessment, and planning of required action, together with the actions themselves, where there are concerns that a child may be at risk of harm. </w:t>
      </w:r>
      <w:r w:rsidRPr="00C8667D">
        <w:rPr>
          <w:rFonts w:ascii="Arial" w:eastAsia="Times New Roman" w:hAnsi="Arial" w:cs="Arial"/>
          <w:bCs/>
          <w:sz w:val="24"/>
          <w:szCs w:val="24"/>
        </w:rPr>
        <w:t>This includes child protection procedures which detail how to respond to concerns about a child as described in this policy.</w:t>
      </w:r>
    </w:p>
    <w:p w14:paraId="5CDAE6C1" w14:textId="0A3F8B30" w:rsidR="00853892" w:rsidRPr="00C8667D" w:rsidRDefault="00517515" w:rsidP="00853892">
      <w:pPr>
        <w:tabs>
          <w:tab w:val="left" w:pos="-720"/>
          <w:tab w:val="left" w:pos="0"/>
        </w:tabs>
        <w:spacing w:after="0" w:line="240" w:lineRule="auto"/>
        <w:jc w:val="both"/>
        <w:rPr>
          <w:rFonts w:ascii="Arial" w:eastAsia="Times New Roman" w:hAnsi="Arial" w:cs="Arial"/>
          <w:sz w:val="24"/>
          <w:szCs w:val="24"/>
        </w:rPr>
      </w:pPr>
      <w:r w:rsidRPr="00C8667D">
        <w:rPr>
          <w:rFonts w:ascii="Arial" w:eastAsia="Times New Roman" w:hAnsi="Arial" w:cs="Arial"/>
          <w:sz w:val="24"/>
          <w:szCs w:val="24"/>
        </w:rPr>
        <w:lastRenderedPageBreak/>
        <w:t xml:space="preserve">All school and care staff play a </w:t>
      </w:r>
      <w:r w:rsidR="00495A17">
        <w:rPr>
          <w:rFonts w:ascii="Arial" w:eastAsia="Times New Roman" w:hAnsi="Arial" w:cs="Arial"/>
          <w:sz w:val="24"/>
          <w:szCs w:val="24"/>
        </w:rPr>
        <w:t>crucial</w:t>
      </w:r>
      <w:r w:rsidRPr="00C8667D">
        <w:rPr>
          <w:rFonts w:ascii="Arial" w:eastAsia="Times New Roman" w:hAnsi="Arial" w:cs="Arial"/>
          <w:sz w:val="24"/>
          <w:szCs w:val="24"/>
        </w:rPr>
        <w:t xml:space="preserve"> </w:t>
      </w:r>
      <w:r w:rsidR="00495A17">
        <w:rPr>
          <w:rFonts w:ascii="Arial" w:eastAsia="Times New Roman" w:hAnsi="Arial" w:cs="Arial"/>
          <w:sz w:val="24"/>
          <w:szCs w:val="24"/>
        </w:rPr>
        <w:t>role</w:t>
      </w:r>
      <w:r w:rsidRPr="00C8667D">
        <w:rPr>
          <w:rFonts w:ascii="Arial" w:eastAsia="Times New Roman" w:hAnsi="Arial" w:cs="Arial"/>
          <w:sz w:val="24"/>
          <w:szCs w:val="24"/>
        </w:rPr>
        <w:t xml:space="preserve"> in safeguarding children from abuse and neglect by early identification of children who may be vulnerable or at risk of harm and by educating children about managing risks and improving their resilience through the curriculum. </w:t>
      </w:r>
    </w:p>
    <w:p w14:paraId="54D35CB8" w14:textId="77777777" w:rsidR="00853892" w:rsidRPr="00C8667D" w:rsidRDefault="00853892" w:rsidP="00853892">
      <w:pPr>
        <w:tabs>
          <w:tab w:val="left" w:pos="-720"/>
          <w:tab w:val="left" w:pos="0"/>
        </w:tabs>
        <w:spacing w:after="0" w:line="240" w:lineRule="auto"/>
        <w:jc w:val="both"/>
        <w:rPr>
          <w:rFonts w:ascii="Arial" w:eastAsia="Times New Roman" w:hAnsi="Arial" w:cs="Arial"/>
          <w:sz w:val="24"/>
          <w:szCs w:val="24"/>
        </w:rPr>
      </w:pPr>
    </w:p>
    <w:p w14:paraId="4B98DA2E" w14:textId="77777777" w:rsidR="00853892" w:rsidRPr="00C8667D" w:rsidRDefault="00517515" w:rsidP="00853892">
      <w:pPr>
        <w:tabs>
          <w:tab w:val="left" w:pos="-720"/>
          <w:tab w:val="left" w:pos="0"/>
        </w:tabs>
        <w:spacing w:after="0" w:line="240" w:lineRule="auto"/>
        <w:jc w:val="both"/>
        <w:rPr>
          <w:rFonts w:ascii="Arial" w:eastAsia="Times New Roman" w:hAnsi="Arial" w:cs="Arial"/>
          <w:sz w:val="24"/>
          <w:szCs w:val="24"/>
        </w:rPr>
      </w:pPr>
      <w:r w:rsidRPr="00C8667D">
        <w:rPr>
          <w:rFonts w:ascii="Arial" w:eastAsia="Times New Roman" w:hAnsi="Arial" w:cs="Arial"/>
          <w:sz w:val="24"/>
          <w:szCs w:val="24"/>
        </w:rPr>
        <w:t xml:space="preserve">The </w:t>
      </w:r>
      <w:r w:rsidR="001C7BD1" w:rsidRPr="00C8667D">
        <w:rPr>
          <w:rFonts w:ascii="Arial" w:eastAsia="Times New Roman" w:hAnsi="Arial" w:cs="Arial"/>
          <w:sz w:val="24"/>
          <w:szCs w:val="24"/>
        </w:rPr>
        <w:t>s</w:t>
      </w:r>
      <w:r w:rsidRPr="00C8667D">
        <w:rPr>
          <w:rFonts w:ascii="Arial" w:eastAsia="Times New Roman" w:hAnsi="Arial" w:cs="Arial"/>
          <w:sz w:val="24"/>
          <w:szCs w:val="24"/>
        </w:rPr>
        <w:t xml:space="preserve">chool recognises that safeguarding incidents can happen </w:t>
      </w:r>
      <w:r w:rsidR="00252935" w:rsidRPr="00C8667D">
        <w:rPr>
          <w:rFonts w:ascii="Arial" w:eastAsia="Times New Roman" w:hAnsi="Arial" w:cs="Arial"/>
          <w:sz w:val="24"/>
          <w:szCs w:val="24"/>
        </w:rPr>
        <w:t>anywhere,</w:t>
      </w:r>
      <w:r w:rsidRPr="00C8667D">
        <w:rPr>
          <w:rFonts w:ascii="Arial" w:eastAsia="Times New Roman" w:hAnsi="Arial" w:cs="Arial"/>
          <w:sz w:val="24"/>
          <w:szCs w:val="24"/>
        </w:rPr>
        <w:t xml:space="preserve"> and all staff should be alert to possible concerns being raised. Staff are also aware that safeguarding issues can manifest themselves via </w:t>
      </w:r>
      <w:r w:rsidR="001C7BD1" w:rsidRPr="00C8667D">
        <w:rPr>
          <w:rFonts w:ascii="Arial" w:eastAsia="Times New Roman" w:hAnsi="Arial" w:cs="Arial"/>
          <w:sz w:val="24"/>
          <w:szCs w:val="24"/>
        </w:rPr>
        <w:t>peer-on-peer</w:t>
      </w:r>
      <w:r w:rsidRPr="00C8667D">
        <w:rPr>
          <w:rFonts w:ascii="Arial" w:eastAsia="Times New Roman" w:hAnsi="Arial" w:cs="Arial"/>
          <w:sz w:val="24"/>
          <w:szCs w:val="24"/>
        </w:rPr>
        <w:t xml:space="preserve"> abuse. This includes though is not limited to, bullying.</w:t>
      </w:r>
    </w:p>
    <w:p w14:paraId="41F700A9" w14:textId="77777777" w:rsidR="00853892" w:rsidRPr="00C8667D" w:rsidRDefault="00853892" w:rsidP="0000582F">
      <w:pPr>
        <w:jc w:val="both"/>
        <w:rPr>
          <w:rFonts w:ascii="Arial" w:eastAsia="Calibri" w:hAnsi="Arial" w:cs="Arial"/>
          <w:sz w:val="24"/>
          <w:szCs w:val="24"/>
        </w:rPr>
      </w:pPr>
    </w:p>
    <w:p w14:paraId="3BE12717" w14:textId="77777777" w:rsidR="002A3529" w:rsidRPr="00C8667D" w:rsidRDefault="00517515" w:rsidP="0000582F">
      <w:pPr>
        <w:jc w:val="both"/>
        <w:rPr>
          <w:rFonts w:ascii="Arial" w:eastAsia="Calibri" w:hAnsi="Arial" w:cs="Arial"/>
          <w:sz w:val="24"/>
          <w:szCs w:val="24"/>
        </w:rPr>
      </w:pPr>
      <w:r w:rsidRPr="00C8667D">
        <w:rPr>
          <w:rFonts w:ascii="Arial" w:eastAsia="Calibri" w:hAnsi="Arial" w:cs="Arial"/>
          <w:sz w:val="24"/>
          <w:szCs w:val="24"/>
        </w:rPr>
        <w:t>Children have the right to be protected from abuse and harm at all times and in all situations. This policy guides the school in protecting those rights to help ensure that the child is kept safe.  This allows our children to have the best start in life, to flourish and become:</w:t>
      </w:r>
    </w:p>
    <w:p w14:paraId="47A57313" w14:textId="77777777" w:rsidR="002A3529" w:rsidRPr="00C8667D" w:rsidRDefault="00517515" w:rsidP="00FD3E42">
      <w:pPr>
        <w:pStyle w:val="ListParagraph"/>
        <w:numPr>
          <w:ilvl w:val="0"/>
          <w:numId w:val="6"/>
        </w:numPr>
        <w:suppressAutoHyphens/>
        <w:spacing w:after="0" w:line="100" w:lineRule="atLeast"/>
        <w:jc w:val="both"/>
        <w:rPr>
          <w:rFonts w:ascii="Arial" w:eastAsia="Calibri" w:hAnsi="Arial" w:cs="Arial"/>
          <w:sz w:val="24"/>
          <w:szCs w:val="24"/>
        </w:rPr>
      </w:pPr>
      <w:r w:rsidRPr="00C8667D">
        <w:rPr>
          <w:rFonts w:ascii="Arial" w:eastAsia="Calibri" w:hAnsi="Arial" w:cs="Arial"/>
          <w:sz w:val="24"/>
          <w:szCs w:val="24"/>
        </w:rPr>
        <w:t>Responsible citizens</w:t>
      </w:r>
    </w:p>
    <w:p w14:paraId="313C71F3" w14:textId="77777777" w:rsidR="002A3529" w:rsidRPr="00C8667D" w:rsidRDefault="00517515" w:rsidP="00FD3E42">
      <w:pPr>
        <w:pStyle w:val="ListParagraph"/>
        <w:numPr>
          <w:ilvl w:val="0"/>
          <w:numId w:val="6"/>
        </w:numPr>
        <w:suppressAutoHyphens/>
        <w:spacing w:after="0" w:line="100" w:lineRule="atLeast"/>
        <w:jc w:val="both"/>
        <w:rPr>
          <w:rFonts w:ascii="Arial" w:eastAsia="Calibri" w:hAnsi="Arial" w:cs="Arial"/>
          <w:sz w:val="24"/>
          <w:szCs w:val="24"/>
        </w:rPr>
      </w:pPr>
      <w:r w:rsidRPr="00C8667D">
        <w:rPr>
          <w:rFonts w:ascii="Arial" w:eastAsia="Calibri" w:hAnsi="Arial" w:cs="Arial"/>
          <w:sz w:val="24"/>
          <w:szCs w:val="24"/>
        </w:rPr>
        <w:t>Successful learners</w:t>
      </w:r>
    </w:p>
    <w:p w14:paraId="76EC4D24" w14:textId="77777777" w:rsidR="002A3529" w:rsidRPr="00C8667D" w:rsidRDefault="00517515" w:rsidP="00FD3E42">
      <w:pPr>
        <w:pStyle w:val="ListParagraph"/>
        <w:numPr>
          <w:ilvl w:val="0"/>
          <w:numId w:val="6"/>
        </w:numPr>
        <w:suppressAutoHyphens/>
        <w:spacing w:after="0" w:line="100" w:lineRule="atLeast"/>
        <w:jc w:val="both"/>
        <w:rPr>
          <w:rFonts w:ascii="Arial" w:eastAsia="Calibri" w:hAnsi="Arial" w:cs="Arial"/>
          <w:sz w:val="24"/>
          <w:szCs w:val="24"/>
        </w:rPr>
      </w:pPr>
      <w:r w:rsidRPr="00C8667D">
        <w:rPr>
          <w:rFonts w:ascii="Arial" w:eastAsia="Calibri" w:hAnsi="Arial" w:cs="Arial"/>
          <w:sz w:val="24"/>
          <w:szCs w:val="24"/>
        </w:rPr>
        <w:t>Confident Individuals</w:t>
      </w:r>
    </w:p>
    <w:p w14:paraId="6258646C" w14:textId="77777777" w:rsidR="002A3529" w:rsidRPr="00C8667D" w:rsidRDefault="00517515" w:rsidP="00FD3E42">
      <w:pPr>
        <w:pStyle w:val="ListParagraph"/>
        <w:numPr>
          <w:ilvl w:val="0"/>
          <w:numId w:val="6"/>
        </w:numPr>
        <w:suppressAutoHyphens/>
        <w:spacing w:after="0" w:line="100" w:lineRule="atLeast"/>
        <w:jc w:val="both"/>
        <w:rPr>
          <w:rFonts w:ascii="Arial" w:eastAsia="Calibri" w:hAnsi="Arial" w:cs="Arial"/>
          <w:sz w:val="24"/>
          <w:szCs w:val="24"/>
        </w:rPr>
      </w:pPr>
      <w:r w:rsidRPr="00C8667D">
        <w:rPr>
          <w:rFonts w:ascii="Arial" w:eastAsia="Calibri" w:hAnsi="Arial" w:cs="Arial"/>
          <w:sz w:val="24"/>
          <w:szCs w:val="24"/>
        </w:rPr>
        <w:t xml:space="preserve">Effective Contributors. </w:t>
      </w:r>
    </w:p>
    <w:p w14:paraId="7411774C" w14:textId="77777777" w:rsidR="00252935" w:rsidRPr="00C8667D" w:rsidRDefault="00252935" w:rsidP="00252935">
      <w:pPr>
        <w:suppressAutoHyphens/>
        <w:spacing w:after="0" w:line="100" w:lineRule="atLeast"/>
        <w:jc w:val="both"/>
        <w:rPr>
          <w:rFonts w:ascii="Arial" w:eastAsia="Calibri" w:hAnsi="Arial" w:cs="Arial"/>
          <w:sz w:val="24"/>
          <w:szCs w:val="24"/>
        </w:rPr>
      </w:pPr>
    </w:p>
    <w:p w14:paraId="5D1A864F" w14:textId="77777777" w:rsidR="00252935" w:rsidRPr="00C8667D" w:rsidRDefault="00517515" w:rsidP="00252935">
      <w:pPr>
        <w:suppressAutoHyphens/>
        <w:spacing w:after="0" w:line="100" w:lineRule="atLeast"/>
        <w:jc w:val="center"/>
        <w:rPr>
          <w:rFonts w:ascii="Arial" w:eastAsia="Calibri" w:hAnsi="Arial" w:cs="Arial"/>
          <w:b/>
          <w:bCs/>
          <w:i/>
          <w:iCs/>
          <w:sz w:val="24"/>
          <w:szCs w:val="24"/>
        </w:rPr>
      </w:pPr>
      <w:r w:rsidRPr="00C8667D">
        <w:rPr>
          <w:rFonts w:ascii="Arial" w:eastAsia="Calibri" w:hAnsi="Arial" w:cs="Arial"/>
          <w:b/>
          <w:bCs/>
          <w:i/>
          <w:iCs/>
          <w:sz w:val="24"/>
          <w:szCs w:val="24"/>
        </w:rPr>
        <w:t xml:space="preserve">This is underpinned by the </w:t>
      </w:r>
      <w:hyperlink r:id="rId23" w:history="1">
        <w:r w:rsidRPr="00C8667D">
          <w:rPr>
            <w:rStyle w:val="Hyperlink"/>
            <w:rFonts w:ascii="Arial" w:eastAsia="Calibri" w:hAnsi="Arial" w:cs="Arial"/>
            <w:b/>
            <w:bCs/>
            <w:i/>
            <w:iCs/>
            <w:color w:val="auto"/>
            <w:sz w:val="24"/>
            <w:szCs w:val="24"/>
          </w:rPr>
          <w:t xml:space="preserve">Getting it Right </w:t>
        </w:r>
        <w:proofErr w:type="gramStart"/>
        <w:r w:rsidRPr="00C8667D">
          <w:rPr>
            <w:rStyle w:val="Hyperlink"/>
            <w:rFonts w:ascii="Arial" w:eastAsia="Calibri" w:hAnsi="Arial" w:cs="Arial"/>
            <w:b/>
            <w:bCs/>
            <w:i/>
            <w:iCs/>
            <w:color w:val="auto"/>
            <w:sz w:val="24"/>
            <w:szCs w:val="24"/>
          </w:rPr>
          <w:t>For</w:t>
        </w:r>
        <w:proofErr w:type="gramEnd"/>
        <w:r w:rsidRPr="00C8667D">
          <w:rPr>
            <w:rStyle w:val="Hyperlink"/>
            <w:rFonts w:ascii="Arial" w:eastAsia="Calibri" w:hAnsi="Arial" w:cs="Arial"/>
            <w:b/>
            <w:bCs/>
            <w:i/>
            <w:iCs/>
            <w:color w:val="auto"/>
            <w:sz w:val="24"/>
            <w:szCs w:val="24"/>
          </w:rPr>
          <w:t xml:space="preserve"> Every Child</w:t>
        </w:r>
      </w:hyperlink>
      <w:r w:rsidRPr="00C8667D">
        <w:rPr>
          <w:rFonts w:ascii="Arial" w:eastAsia="Calibri" w:hAnsi="Arial" w:cs="Arial"/>
          <w:b/>
          <w:bCs/>
          <w:i/>
          <w:iCs/>
          <w:sz w:val="24"/>
          <w:szCs w:val="24"/>
        </w:rPr>
        <w:t xml:space="preserve"> legislation.</w:t>
      </w:r>
    </w:p>
    <w:p w14:paraId="5D9F6D86" w14:textId="77777777" w:rsidR="002A3529" w:rsidRPr="00C8667D" w:rsidRDefault="002A3529" w:rsidP="0000582F">
      <w:pPr>
        <w:jc w:val="both"/>
        <w:rPr>
          <w:rFonts w:ascii="Arial" w:hAnsi="Arial" w:cs="Arial"/>
          <w:sz w:val="24"/>
          <w:szCs w:val="24"/>
        </w:rPr>
      </w:pPr>
    </w:p>
    <w:p w14:paraId="48398BF0" w14:textId="591A26E8" w:rsidR="002A3529" w:rsidRPr="00C8667D" w:rsidRDefault="00517515" w:rsidP="0000582F">
      <w:pPr>
        <w:jc w:val="both"/>
        <w:rPr>
          <w:rFonts w:ascii="Arial" w:eastAsia="Calibri" w:hAnsi="Arial" w:cs="Arial"/>
          <w:sz w:val="24"/>
          <w:szCs w:val="24"/>
        </w:rPr>
      </w:pPr>
      <w:r w:rsidRPr="00C8667D">
        <w:rPr>
          <w:rFonts w:ascii="Arial" w:eastAsia="Calibri" w:hAnsi="Arial" w:cs="Arial"/>
          <w:sz w:val="24"/>
          <w:szCs w:val="24"/>
        </w:rPr>
        <w:t xml:space="preserve">All staff working in the school have a part to play in ensuring that children are safe. Therefore, everyone in the school </w:t>
      </w:r>
      <w:r w:rsidR="00103A8E">
        <w:rPr>
          <w:rFonts w:ascii="Arial" w:eastAsia="Calibri" w:hAnsi="Arial" w:cs="Arial"/>
          <w:sz w:val="24"/>
          <w:szCs w:val="24"/>
        </w:rPr>
        <w:t>must know and understand</w:t>
      </w:r>
      <w:r w:rsidRPr="00C8667D">
        <w:rPr>
          <w:rFonts w:ascii="Arial" w:eastAsia="Calibri" w:hAnsi="Arial" w:cs="Arial"/>
          <w:sz w:val="24"/>
          <w:szCs w:val="24"/>
        </w:rPr>
        <w:t xml:space="preserve"> the child protection policy and the part they need to play </w:t>
      </w:r>
      <w:r w:rsidR="005A6189" w:rsidRPr="00C8667D">
        <w:rPr>
          <w:rFonts w:ascii="Arial" w:eastAsia="Calibri" w:hAnsi="Arial" w:cs="Arial"/>
          <w:sz w:val="24"/>
          <w:szCs w:val="24"/>
        </w:rPr>
        <w:t>to</w:t>
      </w:r>
      <w:r w:rsidRPr="00C8667D">
        <w:rPr>
          <w:rFonts w:ascii="Arial" w:eastAsia="Calibri" w:hAnsi="Arial" w:cs="Arial"/>
          <w:sz w:val="24"/>
          <w:szCs w:val="24"/>
        </w:rPr>
        <w:t xml:space="preserve"> protect children. </w:t>
      </w:r>
    </w:p>
    <w:p w14:paraId="62BA635B" w14:textId="77777777" w:rsidR="002A3529" w:rsidRPr="00C8667D" w:rsidRDefault="00517515" w:rsidP="0000582F">
      <w:pPr>
        <w:jc w:val="both"/>
        <w:rPr>
          <w:rFonts w:ascii="Arial" w:eastAsia="Calibri" w:hAnsi="Arial" w:cs="Arial"/>
          <w:sz w:val="24"/>
          <w:szCs w:val="24"/>
        </w:rPr>
      </w:pPr>
      <w:r w:rsidRPr="00C8667D">
        <w:rPr>
          <w:rFonts w:ascii="Arial" w:eastAsia="Calibri" w:hAnsi="Arial" w:cs="Arial"/>
          <w:sz w:val="24"/>
          <w:szCs w:val="24"/>
        </w:rPr>
        <w:t xml:space="preserve">Staff and volunteers in schools are well placed to observe physical, psychological or emotional changes in children that may indicate some form of child abuse. </w:t>
      </w:r>
      <w:r w:rsidR="00904B02" w:rsidRPr="00C8667D">
        <w:rPr>
          <w:rFonts w:ascii="Arial" w:eastAsia="Calibri" w:hAnsi="Arial" w:cs="Arial"/>
          <w:sz w:val="24"/>
          <w:szCs w:val="24"/>
        </w:rPr>
        <w:t>Due to</w:t>
      </w:r>
      <w:r w:rsidRPr="00C8667D">
        <w:rPr>
          <w:rFonts w:ascii="Arial" w:eastAsia="Calibri" w:hAnsi="Arial" w:cs="Arial"/>
          <w:sz w:val="24"/>
          <w:szCs w:val="24"/>
        </w:rPr>
        <w:t xml:space="preserve"> the close and trusting relationship that frequently exists between staff and pupils, it may be that a child who is experiencing some form of abuse will share information in some way with them.</w:t>
      </w:r>
    </w:p>
    <w:p w14:paraId="23828CDA" w14:textId="77777777" w:rsidR="002A3529" w:rsidRPr="00C8667D" w:rsidRDefault="00517515" w:rsidP="0000582F">
      <w:pPr>
        <w:jc w:val="both"/>
        <w:rPr>
          <w:rFonts w:ascii="Arial" w:eastAsia="Calibri" w:hAnsi="Arial" w:cs="Arial"/>
          <w:sz w:val="24"/>
          <w:szCs w:val="24"/>
        </w:rPr>
      </w:pPr>
      <w:r w:rsidRPr="00C8667D">
        <w:rPr>
          <w:rFonts w:ascii="Arial" w:eastAsia="Calibri" w:hAnsi="Arial" w:cs="Arial"/>
          <w:sz w:val="24"/>
          <w:szCs w:val="24"/>
        </w:rPr>
        <w:t xml:space="preserve">It is vital that all staff know what action to take should they have any concerns about a </w:t>
      </w:r>
      <w:r w:rsidR="00252935" w:rsidRPr="00C8667D">
        <w:rPr>
          <w:rFonts w:ascii="Arial" w:eastAsia="Calibri" w:hAnsi="Arial" w:cs="Arial"/>
          <w:sz w:val="24"/>
          <w:szCs w:val="24"/>
        </w:rPr>
        <w:t>child</w:t>
      </w:r>
      <w:r w:rsidRPr="00C8667D">
        <w:rPr>
          <w:rFonts w:ascii="Arial" w:eastAsia="Calibri" w:hAnsi="Arial" w:cs="Arial"/>
          <w:sz w:val="24"/>
          <w:szCs w:val="24"/>
        </w:rPr>
        <w:t xml:space="preserve"> or receive information that suggests that the child may be experiencing some form of abuse. The procedures outlined in this policy are designed to safeguard the child's wellbeing and ensure that all school staff know how to respond if they are concerned or become aware that a child may have been abused.</w:t>
      </w:r>
    </w:p>
    <w:p w14:paraId="62624529" w14:textId="77777777" w:rsidR="002A3529" w:rsidRPr="00C8667D" w:rsidRDefault="00517515" w:rsidP="0000582F">
      <w:pPr>
        <w:jc w:val="both"/>
        <w:rPr>
          <w:rFonts w:ascii="Arial" w:hAnsi="Arial" w:cs="Arial"/>
          <w:sz w:val="24"/>
          <w:szCs w:val="24"/>
        </w:rPr>
      </w:pPr>
      <w:r w:rsidRPr="00C8667D">
        <w:rPr>
          <w:rFonts w:ascii="Arial" w:eastAsia="Calibri" w:hAnsi="Arial" w:cs="Arial"/>
          <w:sz w:val="24"/>
          <w:szCs w:val="24"/>
        </w:rPr>
        <w:t xml:space="preserve">The Scottish Executive underpins policy in Child Protection through The Children's Charter and the framework document </w:t>
      </w:r>
      <w:hyperlink r:id="rId24" w:history="1">
        <w:r w:rsidRPr="00C8667D">
          <w:rPr>
            <w:rStyle w:val="Hyperlink"/>
            <w:rFonts w:ascii="Arial" w:eastAsia="Calibri" w:hAnsi="Arial" w:cs="Arial"/>
            <w:i/>
            <w:color w:val="auto"/>
            <w:sz w:val="24"/>
            <w:szCs w:val="24"/>
          </w:rPr>
          <w:t>Protecting Children and Young People: Framework for Standards (2004)</w:t>
        </w:r>
      </w:hyperlink>
      <w:r w:rsidRPr="00C8667D">
        <w:rPr>
          <w:rFonts w:ascii="Arial" w:eastAsia="Calibri" w:hAnsi="Arial" w:cs="Arial"/>
          <w:i/>
          <w:sz w:val="24"/>
          <w:szCs w:val="24"/>
        </w:rPr>
        <w:t xml:space="preserve">, </w:t>
      </w:r>
      <w:r w:rsidRPr="00C8667D">
        <w:rPr>
          <w:rFonts w:ascii="Arial" w:eastAsia="Calibri" w:hAnsi="Arial" w:cs="Arial"/>
          <w:sz w:val="24"/>
          <w:szCs w:val="24"/>
        </w:rPr>
        <w:t>which includes eight standards</w:t>
      </w:r>
      <w:r w:rsidR="008E6139" w:rsidRPr="00C8667D">
        <w:rPr>
          <w:rFonts w:ascii="Arial" w:hAnsi="Arial" w:cs="Arial"/>
          <w:sz w:val="24"/>
          <w:szCs w:val="24"/>
        </w:rPr>
        <w:t>.</w:t>
      </w:r>
      <w:r w:rsidRPr="00C8667D">
        <w:rPr>
          <w:rFonts w:ascii="Arial" w:eastAsia="Calibri" w:hAnsi="Arial" w:cs="Arial"/>
          <w:sz w:val="24"/>
          <w:szCs w:val="24"/>
        </w:rPr>
        <w:t xml:space="preserve"> </w:t>
      </w:r>
    </w:p>
    <w:p w14:paraId="6F04180C"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1</w:t>
      </w:r>
      <w:r w:rsidRPr="00C8667D">
        <w:rPr>
          <w:rFonts w:ascii="Arial" w:hAnsi="Arial" w:cs="Arial"/>
          <w:sz w:val="24"/>
          <w:szCs w:val="24"/>
        </w:rPr>
        <w:t xml:space="preserve"> - Children get the help they need when they need it</w:t>
      </w:r>
    </w:p>
    <w:p w14:paraId="0B1B829E"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2</w:t>
      </w:r>
      <w:r w:rsidRPr="00C8667D">
        <w:rPr>
          <w:rFonts w:ascii="Arial" w:hAnsi="Arial" w:cs="Arial"/>
          <w:sz w:val="24"/>
          <w:szCs w:val="24"/>
        </w:rPr>
        <w:t xml:space="preserve"> - Professionals take timely and effective action to protect children</w:t>
      </w:r>
    </w:p>
    <w:p w14:paraId="396E9D6C"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3</w:t>
      </w:r>
      <w:r w:rsidRPr="00C8667D">
        <w:rPr>
          <w:rFonts w:ascii="Arial" w:hAnsi="Arial" w:cs="Arial"/>
          <w:sz w:val="24"/>
          <w:szCs w:val="24"/>
        </w:rPr>
        <w:t xml:space="preserve"> - Professionals ensure children are listened to and respected</w:t>
      </w:r>
    </w:p>
    <w:p w14:paraId="639A10A6"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4</w:t>
      </w:r>
      <w:r w:rsidRPr="00C8667D">
        <w:rPr>
          <w:rFonts w:ascii="Arial" w:hAnsi="Arial" w:cs="Arial"/>
          <w:sz w:val="24"/>
          <w:szCs w:val="24"/>
        </w:rPr>
        <w:t xml:space="preserve"> - Agencies and professionals share information about children where this is necessary to protect them</w:t>
      </w:r>
    </w:p>
    <w:p w14:paraId="287D9708"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5</w:t>
      </w:r>
      <w:r w:rsidRPr="00C8667D">
        <w:rPr>
          <w:rFonts w:ascii="Arial" w:hAnsi="Arial" w:cs="Arial"/>
          <w:sz w:val="24"/>
          <w:szCs w:val="24"/>
        </w:rPr>
        <w:t xml:space="preserve"> - Agencies and professionals work together to assess needs and risks and develop effective plans</w:t>
      </w:r>
    </w:p>
    <w:p w14:paraId="7517E8DE"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lastRenderedPageBreak/>
        <w:t>Standard 6</w:t>
      </w:r>
      <w:r w:rsidRPr="00C8667D">
        <w:rPr>
          <w:rFonts w:ascii="Arial" w:hAnsi="Arial" w:cs="Arial"/>
          <w:sz w:val="24"/>
          <w:szCs w:val="24"/>
        </w:rPr>
        <w:t xml:space="preserve"> - Professionals are competent and confident</w:t>
      </w:r>
    </w:p>
    <w:p w14:paraId="314D7A1F"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7</w:t>
      </w:r>
      <w:r w:rsidRPr="00C8667D">
        <w:rPr>
          <w:rFonts w:ascii="Arial" w:hAnsi="Arial" w:cs="Arial"/>
          <w:sz w:val="24"/>
          <w:szCs w:val="24"/>
        </w:rPr>
        <w:t xml:space="preserve"> - Agencies work in partnership with members of the community to protect children</w:t>
      </w:r>
    </w:p>
    <w:p w14:paraId="0452B947"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Standard 8</w:t>
      </w:r>
      <w:r w:rsidRPr="00C8667D">
        <w:rPr>
          <w:rFonts w:ascii="Arial" w:hAnsi="Arial" w:cs="Arial"/>
          <w:sz w:val="24"/>
          <w:szCs w:val="24"/>
        </w:rPr>
        <w:t xml:space="preserve"> - Agencies, individually and collectively, demonstrate leadership and accountability for their work and effectiveness.</w:t>
      </w:r>
    </w:p>
    <w:p w14:paraId="749A8D3D" w14:textId="77777777" w:rsidR="00252935" w:rsidRPr="00C8667D" w:rsidRDefault="00517515" w:rsidP="00252935">
      <w:pPr>
        <w:jc w:val="both"/>
        <w:rPr>
          <w:rFonts w:ascii="Arial" w:hAnsi="Arial" w:cs="Arial"/>
          <w:sz w:val="24"/>
          <w:szCs w:val="24"/>
        </w:rPr>
      </w:pPr>
      <w:r w:rsidRPr="00C8667D">
        <w:rPr>
          <w:rFonts w:ascii="Arial" w:hAnsi="Arial" w:cs="Arial"/>
          <w:sz w:val="24"/>
          <w:szCs w:val="24"/>
        </w:rPr>
        <w:t>The national framework for standards is the means by which the Charter for Children will be delivered.  Staff working with children should work to these standards. The framework was developed to translate the commitments made to children in the Charter into practice.</w:t>
      </w:r>
    </w:p>
    <w:p w14:paraId="6829630E" w14:textId="77777777" w:rsidR="008E6139" w:rsidRPr="00C8667D" w:rsidRDefault="008E6139" w:rsidP="0000582F">
      <w:pPr>
        <w:jc w:val="both"/>
        <w:rPr>
          <w:rFonts w:ascii="Arial" w:hAnsi="Arial" w:cs="Arial"/>
          <w:sz w:val="24"/>
          <w:szCs w:val="24"/>
        </w:rPr>
      </w:pPr>
    </w:p>
    <w:p w14:paraId="16CA00B5" w14:textId="77777777" w:rsidR="008E6139" w:rsidRPr="00C8667D" w:rsidRDefault="00517515" w:rsidP="0000582F">
      <w:pPr>
        <w:jc w:val="both"/>
        <w:rPr>
          <w:rFonts w:ascii="Arial" w:hAnsi="Arial" w:cs="Arial"/>
          <w:b/>
          <w:sz w:val="24"/>
          <w:szCs w:val="24"/>
        </w:rPr>
      </w:pPr>
      <w:r w:rsidRPr="00C8667D">
        <w:rPr>
          <w:rFonts w:ascii="Arial" w:hAnsi="Arial" w:cs="Arial"/>
          <w:b/>
          <w:sz w:val="24"/>
          <w:szCs w:val="24"/>
        </w:rPr>
        <w:t>National Guidance</w:t>
      </w:r>
    </w:p>
    <w:p w14:paraId="5E89D374" w14:textId="77777777" w:rsidR="008E6139" w:rsidRPr="00C8667D" w:rsidRDefault="00517515" w:rsidP="0000582F">
      <w:pPr>
        <w:jc w:val="both"/>
        <w:rPr>
          <w:rFonts w:ascii="Arial" w:hAnsi="Arial" w:cs="Arial"/>
          <w:sz w:val="24"/>
          <w:szCs w:val="24"/>
        </w:rPr>
      </w:pPr>
      <w:r w:rsidRPr="00C8667D">
        <w:rPr>
          <w:rFonts w:ascii="Arial" w:hAnsi="Arial" w:cs="Arial"/>
          <w:sz w:val="24"/>
          <w:szCs w:val="24"/>
        </w:rPr>
        <w:t xml:space="preserve">This policy is written with reference to the </w:t>
      </w:r>
      <w:hyperlink r:id="rId25" w:history="1">
        <w:r w:rsidRPr="00C8667D">
          <w:rPr>
            <w:rStyle w:val="Hyperlink"/>
            <w:rFonts w:ascii="Arial" w:hAnsi="Arial" w:cs="Arial"/>
            <w:color w:val="auto"/>
            <w:sz w:val="24"/>
            <w:szCs w:val="24"/>
          </w:rPr>
          <w:t>“</w:t>
        </w:r>
        <w:r w:rsidRPr="00C8667D">
          <w:rPr>
            <w:rStyle w:val="Hyperlink"/>
            <w:rFonts w:ascii="Arial" w:hAnsi="Arial" w:cs="Arial"/>
            <w:b/>
            <w:bCs/>
            <w:color w:val="auto"/>
            <w:sz w:val="24"/>
            <w:szCs w:val="24"/>
          </w:rPr>
          <w:t xml:space="preserve">National Guidance for Child Protection in </w:t>
        </w:r>
        <w:r w:rsidR="00252935" w:rsidRPr="00C8667D">
          <w:rPr>
            <w:rStyle w:val="Hyperlink"/>
            <w:rFonts w:ascii="Arial" w:hAnsi="Arial" w:cs="Arial"/>
            <w:b/>
            <w:bCs/>
            <w:color w:val="auto"/>
            <w:sz w:val="24"/>
            <w:szCs w:val="24"/>
          </w:rPr>
          <w:t>Scotland“(</w:t>
        </w:r>
        <w:r w:rsidRPr="00C8667D">
          <w:rPr>
            <w:rStyle w:val="Hyperlink"/>
            <w:rFonts w:ascii="Arial" w:hAnsi="Arial" w:cs="Arial"/>
            <w:b/>
            <w:bCs/>
            <w:color w:val="auto"/>
            <w:sz w:val="24"/>
            <w:szCs w:val="24"/>
          </w:rPr>
          <w:t>Scottish Government, 2014)</w:t>
        </w:r>
      </w:hyperlink>
      <w:r w:rsidR="009B408B" w:rsidRPr="00C8667D">
        <w:rPr>
          <w:rFonts w:ascii="Arial" w:hAnsi="Arial" w:cs="Arial"/>
          <w:b/>
          <w:bCs/>
          <w:sz w:val="24"/>
          <w:szCs w:val="24"/>
        </w:rPr>
        <w:t xml:space="preserve"> </w:t>
      </w:r>
      <w:r w:rsidR="009B408B" w:rsidRPr="00C8667D">
        <w:rPr>
          <w:rFonts w:ascii="Arial" w:hAnsi="Arial" w:cs="Arial"/>
          <w:sz w:val="24"/>
          <w:szCs w:val="24"/>
        </w:rPr>
        <w:t>and the</w:t>
      </w:r>
      <w:r w:rsidR="009B408B" w:rsidRPr="00C8667D">
        <w:rPr>
          <w:rFonts w:ascii="Arial" w:hAnsi="Arial" w:cs="Arial"/>
          <w:b/>
          <w:bCs/>
          <w:sz w:val="24"/>
          <w:szCs w:val="24"/>
        </w:rPr>
        <w:t xml:space="preserve"> </w:t>
      </w:r>
      <w:hyperlink r:id="rId26" w:history="1">
        <w:r w:rsidR="009B408B" w:rsidRPr="00C8667D">
          <w:rPr>
            <w:rStyle w:val="Hyperlink"/>
            <w:rFonts w:ascii="Arial" w:hAnsi="Arial" w:cs="Arial"/>
            <w:b/>
            <w:bCs/>
            <w:color w:val="auto"/>
            <w:sz w:val="24"/>
            <w:szCs w:val="24"/>
          </w:rPr>
          <w:t>draft “National Guidance for 2020”</w:t>
        </w:r>
        <w:r w:rsidRPr="00C8667D">
          <w:rPr>
            <w:rStyle w:val="Hyperlink"/>
            <w:rFonts w:ascii="Arial" w:hAnsi="Arial" w:cs="Arial"/>
            <w:color w:val="auto"/>
            <w:sz w:val="24"/>
            <w:szCs w:val="24"/>
          </w:rPr>
          <w:t>.</w:t>
        </w:r>
      </w:hyperlink>
      <w:r w:rsidRPr="00C8667D">
        <w:rPr>
          <w:rFonts w:ascii="Arial" w:hAnsi="Arial" w:cs="Arial"/>
          <w:sz w:val="24"/>
          <w:szCs w:val="24"/>
        </w:rPr>
        <w:t xml:space="preserve"> The guidance sets out common standards for child protection services in Scotland. It provides a national framework within which agencies at the local level – individually and jointly – can understand and agree on processes for working together to safeguard and promote the welfare of children.</w:t>
      </w:r>
    </w:p>
    <w:p w14:paraId="6881EFB7" w14:textId="757AFE83" w:rsidR="008E6139" w:rsidRPr="00C8667D" w:rsidRDefault="00517515" w:rsidP="0000582F">
      <w:pPr>
        <w:jc w:val="both"/>
        <w:rPr>
          <w:rFonts w:ascii="Arial" w:hAnsi="Arial" w:cs="Arial"/>
          <w:b/>
          <w:sz w:val="24"/>
          <w:szCs w:val="24"/>
        </w:rPr>
      </w:pPr>
      <w:r w:rsidRPr="00C8667D">
        <w:rPr>
          <w:rFonts w:ascii="Arial" w:hAnsi="Arial" w:cs="Arial"/>
          <w:b/>
          <w:sz w:val="24"/>
          <w:szCs w:val="24"/>
        </w:rPr>
        <w:t>The National Guidance is in f</w:t>
      </w:r>
      <w:r w:rsidR="006C375E">
        <w:rPr>
          <w:rFonts w:ascii="Arial" w:hAnsi="Arial" w:cs="Arial"/>
          <w:b/>
          <w:sz w:val="24"/>
          <w:szCs w:val="24"/>
        </w:rPr>
        <w:t>ive</w:t>
      </w:r>
      <w:r w:rsidRPr="00C8667D">
        <w:rPr>
          <w:rFonts w:ascii="Arial" w:hAnsi="Arial" w:cs="Arial"/>
          <w:b/>
          <w:sz w:val="24"/>
          <w:szCs w:val="24"/>
        </w:rPr>
        <w:t xml:space="preserve"> parts:</w:t>
      </w:r>
    </w:p>
    <w:p w14:paraId="5BD632DE"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Part 1</w:t>
      </w:r>
      <w:r w:rsidRPr="00C8667D">
        <w:rPr>
          <w:rFonts w:ascii="Arial" w:hAnsi="Arial" w:cs="Arial"/>
          <w:sz w:val="24"/>
          <w:szCs w:val="24"/>
        </w:rPr>
        <w:t xml:space="preserve"> – The context for child protection addresses the definitions, key principles, standards and legislative framework that underpin the approach to keeping children safe and promoting their welfare.</w:t>
      </w:r>
    </w:p>
    <w:p w14:paraId="436A645C" w14:textId="6135AD32" w:rsidR="008E6139" w:rsidRDefault="00517515" w:rsidP="0000582F">
      <w:pPr>
        <w:jc w:val="both"/>
        <w:rPr>
          <w:rFonts w:ascii="Arial" w:hAnsi="Arial" w:cs="Arial"/>
          <w:sz w:val="24"/>
          <w:szCs w:val="24"/>
        </w:rPr>
      </w:pPr>
      <w:r w:rsidRPr="00C8667D">
        <w:rPr>
          <w:rFonts w:ascii="Arial" w:hAnsi="Arial" w:cs="Arial"/>
          <w:b/>
          <w:sz w:val="24"/>
          <w:szCs w:val="24"/>
        </w:rPr>
        <w:t>Part 2</w:t>
      </w:r>
      <w:r w:rsidRPr="00C8667D">
        <w:rPr>
          <w:rFonts w:ascii="Arial" w:hAnsi="Arial" w:cs="Arial"/>
          <w:sz w:val="24"/>
          <w:szCs w:val="24"/>
        </w:rPr>
        <w:t xml:space="preserve"> – Roles and responsibilities for child protection outline the core responsibilities of services and organisations, including statutory and non-statutory services, third sector organisations, and church and faith communities. The role and functions of Child Protection Committees are addressed here, as well as the key responsibilities of Chief Officers.</w:t>
      </w:r>
    </w:p>
    <w:p w14:paraId="634236FF" w14:textId="78292AB9" w:rsidR="008C199D" w:rsidRPr="008C199D" w:rsidRDefault="00517515" w:rsidP="0000582F">
      <w:pPr>
        <w:jc w:val="both"/>
        <w:rPr>
          <w:rFonts w:ascii="Arial" w:hAnsi="Arial" w:cs="Arial"/>
          <w:b/>
          <w:sz w:val="24"/>
          <w:szCs w:val="24"/>
        </w:rPr>
      </w:pPr>
      <w:r w:rsidRPr="008C199D">
        <w:rPr>
          <w:rFonts w:ascii="Arial" w:hAnsi="Arial" w:cs="Arial"/>
          <w:b/>
          <w:sz w:val="24"/>
          <w:szCs w:val="24"/>
        </w:rPr>
        <w:t>Part 2b</w:t>
      </w:r>
      <w:r>
        <w:rPr>
          <w:rFonts w:ascii="Arial" w:hAnsi="Arial" w:cs="Arial"/>
          <w:b/>
          <w:sz w:val="24"/>
          <w:szCs w:val="24"/>
        </w:rPr>
        <w:t xml:space="preserve"> </w:t>
      </w:r>
      <w:r w:rsidR="006C375E">
        <w:rPr>
          <w:rFonts w:ascii="Arial" w:hAnsi="Arial" w:cs="Arial"/>
          <w:b/>
          <w:sz w:val="24"/>
          <w:szCs w:val="24"/>
        </w:rPr>
        <w:t>–</w:t>
      </w:r>
      <w:r>
        <w:rPr>
          <w:rFonts w:ascii="Arial" w:hAnsi="Arial" w:cs="Arial"/>
          <w:b/>
          <w:sz w:val="24"/>
          <w:szCs w:val="24"/>
        </w:rPr>
        <w:t xml:space="preserve"> </w:t>
      </w:r>
      <w:r w:rsidR="006C375E" w:rsidRPr="006C375E">
        <w:rPr>
          <w:rFonts w:ascii="Arial" w:hAnsi="Arial" w:cs="Arial"/>
          <w:sz w:val="24"/>
          <w:szCs w:val="24"/>
        </w:rPr>
        <w:t>Approach to Multi-agency assessment in Child Protection</w:t>
      </w:r>
      <w:r w:rsidR="006C375E">
        <w:rPr>
          <w:rFonts w:ascii="Arial" w:hAnsi="Arial" w:cs="Arial"/>
          <w:sz w:val="24"/>
          <w:szCs w:val="24"/>
        </w:rPr>
        <w:t>. Outlines common elements in multi-agency assessment of children and families.</w:t>
      </w:r>
    </w:p>
    <w:p w14:paraId="639904F9" w14:textId="77777777" w:rsidR="008E6139" w:rsidRPr="00C8667D" w:rsidRDefault="00517515" w:rsidP="0000582F">
      <w:pPr>
        <w:jc w:val="both"/>
        <w:rPr>
          <w:rFonts w:ascii="Arial" w:hAnsi="Arial" w:cs="Arial"/>
          <w:sz w:val="24"/>
          <w:szCs w:val="24"/>
        </w:rPr>
      </w:pPr>
      <w:r w:rsidRPr="00C8667D">
        <w:rPr>
          <w:rFonts w:ascii="Arial" w:hAnsi="Arial" w:cs="Arial"/>
          <w:b/>
          <w:sz w:val="24"/>
          <w:szCs w:val="24"/>
        </w:rPr>
        <w:t>Part 3</w:t>
      </w:r>
      <w:r w:rsidRPr="00C8667D">
        <w:rPr>
          <w:rFonts w:ascii="Arial" w:hAnsi="Arial" w:cs="Arial"/>
          <w:sz w:val="24"/>
          <w:szCs w:val="24"/>
        </w:rPr>
        <w:t xml:space="preserve"> – Identifying and responding to concerns about children provides a framework for identifying and managing risk and outlines the common stages of responding to concerns about a child’s safety. This includes early gathering of information, joint decision-making and planning, joint investigations and medical examinations and assessment and Child Protection Case Conferences.</w:t>
      </w:r>
    </w:p>
    <w:p w14:paraId="00609F59" w14:textId="77777777" w:rsidR="008E6139" w:rsidRPr="00C8667D" w:rsidRDefault="00517515" w:rsidP="00252935">
      <w:pPr>
        <w:jc w:val="both"/>
        <w:rPr>
          <w:rFonts w:ascii="Arial" w:eastAsia="Calibri" w:hAnsi="Arial" w:cs="Arial"/>
          <w:sz w:val="24"/>
          <w:szCs w:val="24"/>
          <w:u w:val="single"/>
        </w:rPr>
      </w:pPr>
      <w:r w:rsidRPr="00C8667D">
        <w:rPr>
          <w:rFonts w:ascii="Arial" w:hAnsi="Arial" w:cs="Arial"/>
          <w:b/>
          <w:sz w:val="24"/>
          <w:szCs w:val="24"/>
        </w:rPr>
        <w:t>Part 4</w:t>
      </w:r>
      <w:r w:rsidRPr="00C8667D">
        <w:rPr>
          <w:rFonts w:ascii="Arial" w:hAnsi="Arial" w:cs="Arial"/>
          <w:sz w:val="24"/>
          <w:szCs w:val="24"/>
        </w:rPr>
        <w:t xml:space="preserve"> – Child protection in specific circumstances gives additional information on dealing with specific circumstances that may impact adversely on children as well as addressing operational considerations in certain circumstances. </w:t>
      </w:r>
    </w:p>
    <w:p w14:paraId="15CDD979" w14:textId="77777777" w:rsidR="008E6139" w:rsidRPr="00C8667D" w:rsidRDefault="00517515" w:rsidP="0000582F">
      <w:pPr>
        <w:jc w:val="both"/>
        <w:rPr>
          <w:rFonts w:ascii="Arial" w:hAnsi="Arial" w:cs="Arial"/>
          <w:sz w:val="24"/>
          <w:szCs w:val="24"/>
        </w:rPr>
      </w:pPr>
      <w:r w:rsidRPr="00C8667D">
        <w:rPr>
          <w:rFonts w:ascii="Arial" w:hAnsi="Arial" w:cs="Arial"/>
          <w:sz w:val="24"/>
          <w:szCs w:val="24"/>
        </w:rPr>
        <w:t>This policy is also written with reference to the Scottish Executive Education Department's guidance document, "Safe and Well: Good Practice in Schools and Education Authorities for Keeping Children Safe and Well" (Scottish Executive, 2005). "Safe and Well" was not intended to replace local procedures but is designed to be used to supplement these or be used as a benchmark of requirements.</w:t>
      </w:r>
    </w:p>
    <w:p w14:paraId="151CBD05" w14:textId="5F8553C1" w:rsidR="002A3529" w:rsidRPr="00C8667D" w:rsidRDefault="00A779F5" w:rsidP="0000582F">
      <w:pPr>
        <w:jc w:val="both"/>
        <w:rPr>
          <w:rFonts w:ascii="Arial" w:eastAsia="Calibri" w:hAnsi="Arial" w:cs="Arial"/>
          <w:sz w:val="24"/>
          <w:szCs w:val="24"/>
          <w:u w:val="single"/>
        </w:rPr>
      </w:pPr>
      <w:r>
        <w:rPr>
          <w:rFonts w:ascii="Arial" w:hAnsi="Arial" w:cs="Arial"/>
          <w:sz w:val="24"/>
          <w:szCs w:val="24"/>
        </w:rPr>
        <w:lastRenderedPageBreak/>
        <w:t>Caledonian Campus</w:t>
      </w:r>
      <w:r w:rsidR="00517515" w:rsidRPr="00C8667D">
        <w:rPr>
          <w:rFonts w:ascii="Arial" w:hAnsi="Arial" w:cs="Arial"/>
          <w:sz w:val="24"/>
          <w:szCs w:val="24"/>
        </w:rPr>
        <w:t xml:space="preserve"> </w:t>
      </w:r>
      <w:r w:rsidR="00517515" w:rsidRPr="00C8667D">
        <w:rPr>
          <w:rFonts w:ascii="Arial" w:eastAsia="Calibri" w:hAnsi="Arial" w:cs="Arial"/>
          <w:sz w:val="24"/>
          <w:szCs w:val="24"/>
        </w:rPr>
        <w:t xml:space="preserve">policy aims to provide clear guidance for staff. Should any aspect of the policy or guidance within it be unclear to you, please contact the </w:t>
      </w:r>
      <w:r w:rsidR="00517515" w:rsidRPr="00C8667D">
        <w:rPr>
          <w:rFonts w:ascii="Arial" w:eastAsia="Calibri" w:hAnsi="Arial" w:cs="Arial"/>
          <w:b/>
          <w:bCs/>
          <w:sz w:val="24"/>
          <w:szCs w:val="24"/>
          <w:u w:val="single"/>
        </w:rPr>
        <w:t xml:space="preserve">Designated </w:t>
      </w:r>
      <w:r w:rsidR="00C8667D">
        <w:rPr>
          <w:rFonts w:ascii="Arial" w:eastAsia="Calibri" w:hAnsi="Arial" w:cs="Arial"/>
          <w:b/>
          <w:bCs/>
          <w:sz w:val="24"/>
          <w:szCs w:val="24"/>
          <w:u w:val="single"/>
        </w:rPr>
        <w:t>Child Protection O</w:t>
      </w:r>
      <w:r w:rsidR="006D65B3" w:rsidRPr="00C8667D">
        <w:rPr>
          <w:rFonts w:ascii="Arial" w:eastAsia="Calibri" w:hAnsi="Arial" w:cs="Arial"/>
          <w:b/>
          <w:bCs/>
          <w:sz w:val="24"/>
          <w:szCs w:val="24"/>
          <w:u w:val="single"/>
        </w:rPr>
        <w:t>fficer</w:t>
      </w:r>
      <w:r w:rsidR="00252935" w:rsidRPr="00C8667D">
        <w:rPr>
          <w:rFonts w:ascii="Arial" w:eastAsia="Calibri" w:hAnsi="Arial" w:cs="Arial"/>
          <w:sz w:val="24"/>
          <w:szCs w:val="24"/>
          <w:u w:val="single"/>
        </w:rPr>
        <w:t xml:space="preserve"> </w:t>
      </w:r>
      <w:r>
        <w:rPr>
          <w:rFonts w:ascii="Arial" w:eastAsia="Calibri" w:hAnsi="Arial" w:cs="Arial"/>
          <w:sz w:val="24"/>
          <w:szCs w:val="24"/>
          <w:u w:val="single"/>
        </w:rPr>
        <w:t>–</w:t>
      </w:r>
      <w:r w:rsidR="006D65B3" w:rsidRPr="00C8667D">
        <w:rPr>
          <w:rFonts w:ascii="Arial" w:eastAsia="Calibri" w:hAnsi="Arial" w:cs="Arial"/>
          <w:sz w:val="24"/>
          <w:szCs w:val="24"/>
          <w:u w:val="single"/>
        </w:rPr>
        <w:t xml:space="preserve"> </w:t>
      </w:r>
      <w:r>
        <w:rPr>
          <w:rFonts w:ascii="Arial" w:eastAsia="Calibri" w:hAnsi="Arial" w:cs="Arial"/>
          <w:b/>
          <w:bCs/>
          <w:sz w:val="24"/>
          <w:szCs w:val="24"/>
          <w:u w:val="single"/>
        </w:rPr>
        <w:t>Iain Cameron</w:t>
      </w:r>
      <w:r w:rsidR="009E79C1" w:rsidRPr="00C8667D">
        <w:rPr>
          <w:rFonts w:ascii="Arial" w:eastAsia="Calibri" w:hAnsi="Arial" w:cs="Arial"/>
          <w:sz w:val="24"/>
          <w:szCs w:val="24"/>
          <w:u w:val="single"/>
        </w:rPr>
        <w:t>.</w:t>
      </w:r>
    </w:p>
    <w:p w14:paraId="0A8C244B" w14:textId="5E590453" w:rsidR="002A3529" w:rsidRDefault="00517515" w:rsidP="0000582F">
      <w:pPr>
        <w:jc w:val="both"/>
        <w:rPr>
          <w:rFonts w:ascii="Arial" w:eastAsia="Calibri" w:hAnsi="Arial" w:cs="Arial"/>
          <w:sz w:val="24"/>
          <w:szCs w:val="24"/>
        </w:rPr>
      </w:pPr>
      <w:r w:rsidRPr="00C8667D">
        <w:rPr>
          <w:rFonts w:ascii="Arial" w:eastAsia="Calibri" w:hAnsi="Arial" w:cs="Arial"/>
          <w:sz w:val="24"/>
          <w:szCs w:val="24"/>
        </w:rPr>
        <w:t xml:space="preserve">The policy and associated procedures will be reviewed each year. Staff will receive a regular annual briefing on the policy, its operation and any amendments to it. </w:t>
      </w:r>
    </w:p>
    <w:p w14:paraId="1807CD94" w14:textId="77777777" w:rsidR="006C375E" w:rsidRPr="00C8667D" w:rsidRDefault="006C375E" w:rsidP="0000582F">
      <w:pPr>
        <w:jc w:val="both"/>
        <w:rPr>
          <w:rFonts w:ascii="Arial" w:eastAsia="Calibri" w:hAnsi="Arial" w:cs="Arial"/>
          <w:sz w:val="24"/>
          <w:szCs w:val="24"/>
        </w:rPr>
      </w:pPr>
    </w:p>
    <w:p w14:paraId="3D59151D" w14:textId="77777777" w:rsidR="00754829" w:rsidRPr="00C8667D" w:rsidRDefault="00517515" w:rsidP="00754829">
      <w:pPr>
        <w:spacing w:line="240" w:lineRule="auto"/>
        <w:jc w:val="both"/>
        <w:rPr>
          <w:rFonts w:ascii="Arial" w:hAnsi="Arial" w:cs="Arial"/>
          <w:b/>
          <w:bCs/>
          <w:sz w:val="24"/>
          <w:szCs w:val="24"/>
        </w:rPr>
      </w:pPr>
      <w:r w:rsidRPr="00C8667D">
        <w:rPr>
          <w:rFonts w:ascii="Arial" w:hAnsi="Arial" w:cs="Arial"/>
          <w:b/>
          <w:bCs/>
          <w:sz w:val="24"/>
          <w:szCs w:val="24"/>
        </w:rPr>
        <w:t>The Promise</w:t>
      </w:r>
    </w:p>
    <w:p w14:paraId="1D8BCA97" w14:textId="77777777" w:rsidR="00754829" w:rsidRPr="00C8667D" w:rsidRDefault="00F636A0" w:rsidP="00754829">
      <w:pPr>
        <w:spacing w:line="240" w:lineRule="auto"/>
        <w:jc w:val="center"/>
        <w:rPr>
          <w:rFonts w:ascii="Arial" w:hAnsi="Arial" w:cs="Arial"/>
          <w:sz w:val="24"/>
          <w:szCs w:val="24"/>
        </w:rPr>
      </w:pPr>
      <w:hyperlink r:id="rId27" w:history="1">
        <w:r w:rsidR="00517515" w:rsidRPr="00C8667D">
          <w:rPr>
            <w:rStyle w:val="Hyperlink"/>
            <w:rFonts w:ascii="Arial" w:hAnsi="Arial" w:cs="Arial"/>
            <w:color w:val="auto"/>
            <w:sz w:val="24"/>
            <w:szCs w:val="24"/>
          </w:rPr>
          <w:t>#</w:t>
        </w:r>
        <w:proofErr w:type="spellStart"/>
        <w:r w:rsidR="00517515" w:rsidRPr="00C8667D">
          <w:rPr>
            <w:rStyle w:val="Hyperlink"/>
            <w:rFonts w:ascii="Arial" w:hAnsi="Arial" w:cs="Arial"/>
            <w:color w:val="auto"/>
            <w:sz w:val="24"/>
            <w:szCs w:val="24"/>
          </w:rPr>
          <w:t>KeepThePromise</w:t>
        </w:r>
        <w:proofErr w:type="spellEnd"/>
      </w:hyperlink>
    </w:p>
    <w:p w14:paraId="16E7D2BB" w14:textId="77777777" w:rsidR="00754829" w:rsidRPr="00C8667D" w:rsidRDefault="00517515" w:rsidP="00754829">
      <w:pPr>
        <w:spacing w:line="240" w:lineRule="auto"/>
        <w:jc w:val="center"/>
        <w:rPr>
          <w:rFonts w:ascii="Arial" w:hAnsi="Arial" w:cs="Arial"/>
          <w:i/>
          <w:iCs/>
          <w:sz w:val="24"/>
          <w:szCs w:val="24"/>
        </w:rPr>
      </w:pPr>
      <w:r w:rsidRPr="00C8667D">
        <w:rPr>
          <w:rFonts w:ascii="Arial" w:hAnsi="Arial" w:cs="Arial"/>
          <w:i/>
          <w:iCs/>
          <w:sz w:val="24"/>
          <w:szCs w:val="24"/>
        </w:rPr>
        <w:t>The Promise is responsible for driving the work of change demanded by the findings of the Independent Care Review.</w:t>
      </w:r>
    </w:p>
    <w:p w14:paraId="568C1B89" w14:textId="2364AE89" w:rsidR="00754829" w:rsidRPr="00C8667D" w:rsidRDefault="00517515" w:rsidP="00754829">
      <w:pPr>
        <w:spacing w:line="240" w:lineRule="auto"/>
        <w:jc w:val="both"/>
        <w:rPr>
          <w:rFonts w:ascii="Arial" w:hAnsi="Arial" w:cs="Arial"/>
          <w:sz w:val="24"/>
          <w:szCs w:val="24"/>
        </w:rPr>
      </w:pPr>
      <w:r w:rsidRPr="00C8667D">
        <w:rPr>
          <w:rFonts w:ascii="Arial" w:hAnsi="Arial" w:cs="Arial"/>
          <w:sz w:val="24"/>
          <w:szCs w:val="24"/>
        </w:rPr>
        <w:t xml:space="preserve">At </w:t>
      </w:r>
      <w:r w:rsidR="00A779F5">
        <w:rPr>
          <w:rFonts w:ascii="Arial" w:hAnsi="Arial" w:cs="Arial"/>
          <w:sz w:val="24"/>
          <w:szCs w:val="24"/>
        </w:rPr>
        <w:t>Caledonian Campus</w:t>
      </w:r>
      <w:r w:rsidRPr="00C8667D">
        <w:rPr>
          <w:rFonts w:ascii="Arial" w:hAnsi="Arial" w:cs="Arial"/>
          <w:sz w:val="24"/>
          <w:szCs w:val="24"/>
        </w:rPr>
        <w:t xml:space="preserve"> we have a high percentage of learners who are care experienced. We are committed to ensuring that all our learners grow up to feel loved, safe and respected, and as such, we incorporate 'The Promise' into our daily practice. </w:t>
      </w:r>
    </w:p>
    <w:p w14:paraId="58093B2C" w14:textId="77777777" w:rsidR="00754829" w:rsidRPr="00C8667D" w:rsidRDefault="00517515" w:rsidP="00754829">
      <w:pPr>
        <w:spacing w:line="240" w:lineRule="auto"/>
        <w:jc w:val="both"/>
        <w:rPr>
          <w:rFonts w:ascii="Arial" w:hAnsi="Arial" w:cs="Arial"/>
          <w:sz w:val="24"/>
          <w:szCs w:val="24"/>
        </w:rPr>
      </w:pPr>
      <w:r w:rsidRPr="00C8667D">
        <w:rPr>
          <w:rFonts w:ascii="Arial" w:hAnsi="Arial" w:cs="Arial"/>
          <w:sz w:val="24"/>
          <w:szCs w:val="24"/>
        </w:rPr>
        <w:t>In order to #</w:t>
      </w:r>
      <w:proofErr w:type="spellStart"/>
      <w:r w:rsidRPr="00C8667D">
        <w:rPr>
          <w:rFonts w:ascii="Arial" w:hAnsi="Arial" w:cs="Arial"/>
          <w:sz w:val="24"/>
          <w:szCs w:val="24"/>
        </w:rPr>
        <w:t>KeepThePromise</w:t>
      </w:r>
      <w:proofErr w:type="spellEnd"/>
      <w:r w:rsidRPr="00C8667D">
        <w:rPr>
          <w:rFonts w:ascii="Arial" w:hAnsi="Arial" w:cs="Arial"/>
          <w:sz w:val="24"/>
          <w:szCs w:val="24"/>
        </w:rPr>
        <w:t>, we believe that all children should;</w:t>
      </w:r>
    </w:p>
    <w:p w14:paraId="752FF01B" w14:textId="77777777" w:rsidR="00754829" w:rsidRPr="00C8667D" w:rsidRDefault="00517515" w:rsidP="00FD3E42">
      <w:pPr>
        <w:pStyle w:val="ListParagraph"/>
        <w:numPr>
          <w:ilvl w:val="0"/>
          <w:numId w:val="35"/>
        </w:numPr>
        <w:spacing w:after="0" w:line="240" w:lineRule="auto"/>
        <w:jc w:val="both"/>
        <w:rPr>
          <w:rFonts w:ascii="Arial" w:hAnsi="Arial" w:cs="Arial"/>
          <w:sz w:val="24"/>
          <w:szCs w:val="24"/>
        </w:rPr>
      </w:pPr>
      <w:r w:rsidRPr="00C8667D">
        <w:rPr>
          <w:rFonts w:ascii="Arial" w:hAnsi="Arial" w:cs="Arial"/>
          <w:b/>
          <w:bCs/>
          <w:sz w:val="24"/>
          <w:szCs w:val="24"/>
        </w:rPr>
        <w:t>Have a voice</w:t>
      </w:r>
      <w:r w:rsidRPr="00C8667D">
        <w:rPr>
          <w:rFonts w:ascii="Arial" w:hAnsi="Arial" w:cs="Arial"/>
          <w:sz w:val="24"/>
          <w:szCs w:val="24"/>
        </w:rPr>
        <w:t xml:space="preserve">. All children must be listened to and appropriately involved in decision-making around their care and learning. </w:t>
      </w:r>
    </w:p>
    <w:p w14:paraId="4B1B35F1" w14:textId="77777777" w:rsidR="00754829" w:rsidRPr="00C8667D" w:rsidRDefault="00517515" w:rsidP="00FD3E42">
      <w:pPr>
        <w:pStyle w:val="ListParagraph"/>
        <w:numPr>
          <w:ilvl w:val="0"/>
          <w:numId w:val="35"/>
        </w:numPr>
        <w:spacing w:after="0" w:line="240" w:lineRule="auto"/>
        <w:jc w:val="both"/>
        <w:rPr>
          <w:rFonts w:ascii="Arial" w:hAnsi="Arial" w:cs="Arial"/>
          <w:sz w:val="24"/>
          <w:szCs w:val="24"/>
        </w:rPr>
      </w:pPr>
      <w:r w:rsidRPr="00C8667D">
        <w:rPr>
          <w:rFonts w:ascii="Arial" w:hAnsi="Arial" w:cs="Arial"/>
          <w:b/>
          <w:bCs/>
          <w:sz w:val="24"/>
          <w:szCs w:val="24"/>
        </w:rPr>
        <w:t>Feel safe</w:t>
      </w:r>
      <w:r w:rsidRPr="00C8667D">
        <w:rPr>
          <w:rFonts w:ascii="Arial" w:hAnsi="Arial" w:cs="Arial"/>
          <w:sz w:val="24"/>
          <w:szCs w:val="24"/>
        </w:rPr>
        <w:t xml:space="preserve">. We are committed to supporting families to ensure positive outcomes for our learners through nurture and love, working to remove barriers that get in the way. </w:t>
      </w:r>
    </w:p>
    <w:p w14:paraId="6DF13B62" w14:textId="77777777" w:rsidR="00754829" w:rsidRPr="00C8667D" w:rsidRDefault="00517515" w:rsidP="00FD3E42">
      <w:pPr>
        <w:pStyle w:val="ListParagraph"/>
        <w:numPr>
          <w:ilvl w:val="0"/>
          <w:numId w:val="35"/>
        </w:numPr>
        <w:spacing w:after="0" w:line="240" w:lineRule="auto"/>
        <w:jc w:val="both"/>
        <w:rPr>
          <w:rFonts w:ascii="Arial" w:hAnsi="Arial" w:cs="Arial"/>
          <w:sz w:val="24"/>
          <w:szCs w:val="24"/>
        </w:rPr>
      </w:pPr>
      <w:r w:rsidRPr="00C8667D">
        <w:rPr>
          <w:rFonts w:ascii="Arial" w:hAnsi="Arial" w:cs="Arial"/>
          <w:b/>
          <w:bCs/>
          <w:sz w:val="24"/>
          <w:szCs w:val="24"/>
        </w:rPr>
        <w:t>Be cared for</w:t>
      </w:r>
      <w:r w:rsidRPr="00C8667D">
        <w:rPr>
          <w:rFonts w:ascii="Arial" w:hAnsi="Arial" w:cs="Arial"/>
          <w:sz w:val="24"/>
          <w:szCs w:val="24"/>
        </w:rPr>
        <w:t xml:space="preserve">. We work in a trauma-informed, nurturing way, with healthy relationships driving all our interactions. </w:t>
      </w:r>
    </w:p>
    <w:p w14:paraId="5A8020D3" w14:textId="77777777" w:rsidR="00754829" w:rsidRPr="00C8667D" w:rsidRDefault="00517515" w:rsidP="00FD3E42">
      <w:pPr>
        <w:pStyle w:val="ListParagraph"/>
        <w:numPr>
          <w:ilvl w:val="0"/>
          <w:numId w:val="35"/>
        </w:numPr>
        <w:spacing w:after="0" w:line="240" w:lineRule="auto"/>
        <w:jc w:val="both"/>
        <w:rPr>
          <w:rFonts w:ascii="Arial" w:hAnsi="Arial" w:cs="Arial"/>
          <w:sz w:val="24"/>
          <w:szCs w:val="24"/>
        </w:rPr>
      </w:pPr>
      <w:r w:rsidRPr="00C8667D">
        <w:rPr>
          <w:rFonts w:ascii="Arial" w:hAnsi="Arial" w:cs="Arial"/>
          <w:b/>
          <w:bCs/>
          <w:sz w:val="24"/>
          <w:szCs w:val="24"/>
        </w:rPr>
        <w:t>Be involved</w:t>
      </w:r>
      <w:r w:rsidRPr="00C8667D">
        <w:rPr>
          <w:rFonts w:ascii="Arial" w:hAnsi="Arial" w:cs="Arial"/>
          <w:sz w:val="24"/>
          <w:szCs w:val="24"/>
        </w:rPr>
        <w:t xml:space="preserve">. We involve our learners in our decision-making processes and support them to actively develop relationships with people involved in their multi-agency teams to increase their autonomy and agency. </w:t>
      </w:r>
    </w:p>
    <w:p w14:paraId="0078332C" w14:textId="77777777" w:rsidR="00754829" w:rsidRPr="00C8667D" w:rsidRDefault="00517515" w:rsidP="00FD3E42">
      <w:pPr>
        <w:pStyle w:val="ListParagraph"/>
        <w:numPr>
          <w:ilvl w:val="0"/>
          <w:numId w:val="35"/>
        </w:numPr>
        <w:spacing w:after="0" w:line="240" w:lineRule="auto"/>
        <w:jc w:val="both"/>
        <w:rPr>
          <w:rFonts w:ascii="Arial" w:hAnsi="Arial" w:cs="Arial"/>
          <w:sz w:val="24"/>
          <w:szCs w:val="24"/>
        </w:rPr>
      </w:pPr>
      <w:r w:rsidRPr="00C8667D">
        <w:rPr>
          <w:rFonts w:ascii="Arial" w:hAnsi="Arial" w:cs="Arial"/>
          <w:b/>
          <w:bCs/>
          <w:sz w:val="24"/>
          <w:szCs w:val="24"/>
        </w:rPr>
        <w:t>Experience scaffolding</w:t>
      </w:r>
      <w:r w:rsidRPr="00C8667D">
        <w:rPr>
          <w:rFonts w:ascii="Arial" w:hAnsi="Arial" w:cs="Arial"/>
          <w:sz w:val="24"/>
          <w:szCs w:val="24"/>
        </w:rPr>
        <w:t xml:space="preserve">. We support all our learners and their families when required. Our scaffolding of help, support and accountability are ready and responsive when required. </w:t>
      </w:r>
    </w:p>
    <w:p w14:paraId="1E4FBD68" w14:textId="77777777" w:rsidR="00754829" w:rsidRPr="00C8667D" w:rsidRDefault="00754829" w:rsidP="0000582F">
      <w:pPr>
        <w:jc w:val="both"/>
        <w:rPr>
          <w:rFonts w:ascii="Arial" w:eastAsia="Calibri" w:hAnsi="Arial" w:cs="Arial"/>
          <w:sz w:val="24"/>
          <w:szCs w:val="24"/>
        </w:rPr>
      </w:pPr>
    </w:p>
    <w:p w14:paraId="74220EE1" w14:textId="77777777" w:rsidR="00754829" w:rsidRPr="00C8667D" w:rsidRDefault="00754829" w:rsidP="0089577F">
      <w:pPr>
        <w:pStyle w:val="Heading2"/>
        <w:rPr>
          <w:rFonts w:ascii="Arial" w:eastAsia="Calibri" w:hAnsi="Arial" w:cs="Arial"/>
          <w:color w:val="auto"/>
          <w:sz w:val="24"/>
          <w:szCs w:val="24"/>
        </w:rPr>
      </w:pPr>
    </w:p>
    <w:p w14:paraId="59A1B9BF" w14:textId="77777777" w:rsidR="00D64A78" w:rsidRPr="00C8667D" w:rsidRDefault="00517515" w:rsidP="00FD3E42">
      <w:pPr>
        <w:pStyle w:val="Heading2"/>
        <w:numPr>
          <w:ilvl w:val="0"/>
          <w:numId w:val="40"/>
        </w:numPr>
        <w:rPr>
          <w:rFonts w:ascii="Arial" w:hAnsi="Arial" w:cs="Arial"/>
          <w:color w:val="auto"/>
          <w:sz w:val="24"/>
          <w:szCs w:val="24"/>
        </w:rPr>
      </w:pPr>
      <w:bookmarkStart w:id="3" w:name="_Legal_Context"/>
      <w:bookmarkEnd w:id="3"/>
      <w:r w:rsidRPr="00C8667D">
        <w:rPr>
          <w:rFonts w:ascii="Arial" w:hAnsi="Arial" w:cs="Arial"/>
          <w:b/>
          <w:color w:val="auto"/>
          <w:sz w:val="24"/>
          <w:szCs w:val="24"/>
        </w:rPr>
        <w:t>Legal Context</w:t>
      </w:r>
    </w:p>
    <w:p w14:paraId="2C5FBB1D" w14:textId="77777777" w:rsidR="00272BCD" w:rsidRPr="00C8667D" w:rsidRDefault="00272BCD" w:rsidP="00272BCD">
      <w:pPr>
        <w:rPr>
          <w:rFonts w:ascii="Arial" w:hAnsi="Arial" w:cs="Arial"/>
          <w:sz w:val="24"/>
          <w:szCs w:val="24"/>
        </w:rPr>
      </w:pPr>
    </w:p>
    <w:p w14:paraId="6F9A227F"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Young people and their lives are the focus of a range of legislation aimed at protecting children, which ensures their rights are respected and describes the rights of parents.</w:t>
      </w:r>
    </w:p>
    <w:p w14:paraId="072A4F9C"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The work of practitioners in education is also guided by a framework of duties and powers.</w:t>
      </w:r>
    </w:p>
    <w:p w14:paraId="7D3CD5AE" w14:textId="77777777" w:rsidR="00D64A78" w:rsidRPr="00C8667D" w:rsidRDefault="00517515" w:rsidP="0000582F">
      <w:pPr>
        <w:jc w:val="both"/>
        <w:rPr>
          <w:rFonts w:ascii="Arial" w:hAnsi="Arial" w:cs="Arial"/>
          <w:b/>
          <w:sz w:val="24"/>
          <w:szCs w:val="24"/>
        </w:rPr>
      </w:pPr>
      <w:r w:rsidRPr="00C8667D">
        <w:rPr>
          <w:rFonts w:ascii="Arial" w:hAnsi="Arial" w:cs="Arial"/>
          <w:b/>
          <w:sz w:val="24"/>
          <w:szCs w:val="24"/>
        </w:rPr>
        <w:t xml:space="preserve">Who is </w:t>
      </w:r>
      <w:r w:rsidR="009E79C1" w:rsidRPr="00C8667D">
        <w:rPr>
          <w:rFonts w:ascii="Arial" w:hAnsi="Arial" w:cs="Arial"/>
          <w:b/>
          <w:sz w:val="24"/>
          <w:szCs w:val="24"/>
        </w:rPr>
        <w:t xml:space="preserve">classed as </w:t>
      </w:r>
      <w:r w:rsidRPr="00C8667D">
        <w:rPr>
          <w:rFonts w:ascii="Arial" w:hAnsi="Arial" w:cs="Arial"/>
          <w:b/>
          <w:sz w:val="24"/>
          <w:szCs w:val="24"/>
        </w:rPr>
        <w:t>a child?</w:t>
      </w:r>
    </w:p>
    <w:p w14:paraId="21DE7564"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A child can be defined differently in different legal contexts:</w:t>
      </w:r>
    </w:p>
    <w:p w14:paraId="6E4A367F" w14:textId="77777777" w:rsidR="00D64A78" w:rsidRPr="00C8667D" w:rsidRDefault="00517515" w:rsidP="00FD3E42">
      <w:pPr>
        <w:pStyle w:val="ListParagraph"/>
        <w:numPr>
          <w:ilvl w:val="0"/>
          <w:numId w:val="7"/>
        </w:numPr>
        <w:jc w:val="both"/>
        <w:rPr>
          <w:rFonts w:ascii="Arial" w:hAnsi="Arial" w:cs="Arial"/>
          <w:i/>
          <w:iCs/>
          <w:sz w:val="24"/>
          <w:szCs w:val="24"/>
        </w:rPr>
      </w:pPr>
      <w:r w:rsidRPr="00C8667D">
        <w:rPr>
          <w:rFonts w:ascii="Arial" w:hAnsi="Arial" w:cs="Arial"/>
          <w:i/>
          <w:iCs/>
          <w:sz w:val="24"/>
          <w:szCs w:val="24"/>
        </w:rPr>
        <w:t xml:space="preserve">Section 93(2)(a) and (b) of the </w:t>
      </w:r>
      <w:hyperlink r:id="rId28" w:history="1">
        <w:r w:rsidRPr="00C8667D">
          <w:rPr>
            <w:rStyle w:val="Hyperlink"/>
            <w:rFonts w:ascii="Arial" w:hAnsi="Arial" w:cs="Arial"/>
            <w:i/>
            <w:iCs/>
            <w:color w:val="auto"/>
            <w:sz w:val="24"/>
            <w:szCs w:val="24"/>
          </w:rPr>
          <w:t>Children (Scotland) Act 1995</w:t>
        </w:r>
      </w:hyperlink>
      <w:r w:rsidRPr="00C8667D">
        <w:rPr>
          <w:rFonts w:ascii="Arial" w:hAnsi="Arial" w:cs="Arial"/>
          <w:i/>
          <w:iCs/>
          <w:sz w:val="24"/>
          <w:szCs w:val="24"/>
        </w:rPr>
        <w:t xml:space="preserve"> defines a child in relation to the powers and duties of the local authority. Young people between the age of 16 and 18 who are still subject to a supervision requirement by a Children’s Hearing can be viewed as a child. Young people over the age of 16 may still require intervention to protect them.</w:t>
      </w:r>
    </w:p>
    <w:p w14:paraId="301996AE" w14:textId="77777777" w:rsidR="00D64A78" w:rsidRPr="00C8667D" w:rsidRDefault="00517515" w:rsidP="00FD3E42">
      <w:pPr>
        <w:pStyle w:val="ListParagraph"/>
        <w:numPr>
          <w:ilvl w:val="0"/>
          <w:numId w:val="7"/>
        </w:numPr>
        <w:jc w:val="both"/>
        <w:rPr>
          <w:rFonts w:ascii="Arial" w:hAnsi="Arial" w:cs="Arial"/>
          <w:i/>
          <w:iCs/>
          <w:sz w:val="24"/>
          <w:szCs w:val="24"/>
        </w:rPr>
      </w:pPr>
      <w:r w:rsidRPr="00C8667D">
        <w:rPr>
          <w:rFonts w:ascii="Arial" w:hAnsi="Arial" w:cs="Arial"/>
          <w:i/>
          <w:iCs/>
          <w:sz w:val="24"/>
          <w:szCs w:val="24"/>
        </w:rPr>
        <w:lastRenderedPageBreak/>
        <w:t xml:space="preserve">The United Nations </w:t>
      </w:r>
      <w:hyperlink r:id="rId29" w:history="1">
        <w:r w:rsidRPr="00C8667D">
          <w:rPr>
            <w:rStyle w:val="Hyperlink"/>
            <w:rFonts w:ascii="Arial" w:hAnsi="Arial" w:cs="Arial"/>
            <w:i/>
            <w:iCs/>
            <w:color w:val="auto"/>
            <w:sz w:val="24"/>
            <w:szCs w:val="24"/>
          </w:rPr>
          <w:t>Convention on the Rights of the Child</w:t>
        </w:r>
      </w:hyperlink>
      <w:r w:rsidRPr="00C8667D">
        <w:rPr>
          <w:rFonts w:ascii="Arial" w:hAnsi="Arial" w:cs="Arial"/>
          <w:i/>
          <w:iCs/>
          <w:sz w:val="24"/>
          <w:szCs w:val="24"/>
        </w:rPr>
        <w:t xml:space="preserve"> applies to anyone under the age of 18. However, Article 1 states that this is the case unless a majority is attained earlier under the law applicable to the child.</w:t>
      </w:r>
    </w:p>
    <w:p w14:paraId="60B66474"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Although the differing legal definitions of the age of a child can be confusing, the priority is to ensure that a vulnerable young person who is, or maybe, at risk of significant harm is offered support and protection. The individual young person's circumstances and age will, by default, dictate what legal measures can be applied.</w:t>
      </w:r>
    </w:p>
    <w:p w14:paraId="5038AEC6"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For example, the Adult Support and Protection (Scotland) Act 2007 can be applied to over-16s where the criteria are met.</w:t>
      </w:r>
    </w:p>
    <w:p w14:paraId="2995CCB4"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Where a young person between the age of 16 and 18 requires protection, services will need to consider which legislation, if any, can be applied. This will depend on the young person's circumstances as well as on the particular legislation or policy framework.</w:t>
      </w:r>
    </w:p>
    <w:p w14:paraId="72DAE902"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Special consideration will need to be given to the issue of consent and whether an intervention can be undertaken where a young person has withheld their consent.</w:t>
      </w:r>
    </w:p>
    <w:p w14:paraId="5329E6D7" w14:textId="77777777" w:rsidR="00754829" w:rsidRPr="00C8667D" w:rsidRDefault="00517515" w:rsidP="0000582F">
      <w:pPr>
        <w:jc w:val="both"/>
        <w:rPr>
          <w:rFonts w:ascii="Arial" w:hAnsi="Arial" w:cs="Arial"/>
          <w:sz w:val="24"/>
          <w:szCs w:val="24"/>
        </w:rPr>
      </w:pPr>
      <w:r w:rsidRPr="00C8667D">
        <w:rPr>
          <w:rFonts w:ascii="Arial" w:hAnsi="Arial" w:cs="Arial"/>
          <w:sz w:val="24"/>
          <w:szCs w:val="24"/>
        </w:rPr>
        <w:t>When schools are concerned about a young person aged between 16 and 18 years, they should still follow the procedure outlined in Chapter 2 of this policy, which may involve seeking advice from the Senior Child Protection Officer or speaking directly to their local social work office. Social Work Services will thereafter ensure that the most appropriate service will respond.</w:t>
      </w:r>
    </w:p>
    <w:p w14:paraId="09899C5A" w14:textId="77777777" w:rsidR="00C94984" w:rsidRPr="00C8667D" w:rsidRDefault="00C94984" w:rsidP="0000582F">
      <w:pPr>
        <w:jc w:val="both"/>
        <w:rPr>
          <w:rFonts w:ascii="Arial" w:hAnsi="Arial" w:cs="Arial"/>
          <w:sz w:val="24"/>
          <w:szCs w:val="24"/>
        </w:rPr>
      </w:pPr>
    </w:p>
    <w:p w14:paraId="7F3FDECA" w14:textId="77777777" w:rsidR="00D64A78" w:rsidRPr="00C8667D" w:rsidRDefault="00517515" w:rsidP="0000582F">
      <w:pPr>
        <w:jc w:val="both"/>
        <w:rPr>
          <w:rFonts w:ascii="Arial" w:hAnsi="Arial" w:cs="Arial"/>
          <w:b/>
          <w:sz w:val="24"/>
          <w:szCs w:val="24"/>
        </w:rPr>
      </w:pPr>
      <w:r w:rsidRPr="00C8667D">
        <w:rPr>
          <w:rFonts w:ascii="Arial" w:hAnsi="Arial" w:cs="Arial"/>
          <w:b/>
          <w:sz w:val="24"/>
          <w:szCs w:val="24"/>
        </w:rPr>
        <w:t>Children’s Rights</w:t>
      </w:r>
    </w:p>
    <w:p w14:paraId="5052F121"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 xml:space="preserve">The United Nations Convention on the </w:t>
      </w:r>
      <w:proofErr w:type="spellStart"/>
      <w:r w:rsidRPr="00C8667D">
        <w:rPr>
          <w:rFonts w:ascii="Arial" w:hAnsi="Arial" w:cs="Arial"/>
          <w:sz w:val="24"/>
          <w:szCs w:val="24"/>
        </w:rPr>
        <w:t>Right's</w:t>
      </w:r>
      <w:proofErr w:type="spellEnd"/>
      <w:r w:rsidRPr="00C8667D">
        <w:rPr>
          <w:rFonts w:ascii="Arial" w:hAnsi="Arial" w:cs="Arial"/>
          <w:sz w:val="24"/>
          <w:szCs w:val="24"/>
        </w:rPr>
        <w:t xml:space="preserve"> of the Child (UNCRC) sets out the wider basic human rights of all children and young people everywhere, without discrimination. Children and young people have the right to</w:t>
      </w:r>
    </w:p>
    <w:p w14:paraId="18F961AC"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survival</w:t>
      </w:r>
    </w:p>
    <w:p w14:paraId="3224BF6E"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develop to the fullest</w:t>
      </w:r>
    </w:p>
    <w:p w14:paraId="46D09E6D"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protection from all forms of abuse, neglect and exploitation</w:t>
      </w:r>
    </w:p>
    <w:p w14:paraId="4C5A8FAB"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be treated as an individual</w:t>
      </w:r>
    </w:p>
    <w:p w14:paraId="49466551" w14:textId="4133E296"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 xml:space="preserve">have their views heard and </w:t>
      </w:r>
      <w:r w:rsidR="00D459EF" w:rsidRPr="00C8667D">
        <w:rPr>
          <w:rFonts w:ascii="Arial" w:hAnsi="Arial" w:cs="Arial"/>
          <w:sz w:val="24"/>
          <w:szCs w:val="24"/>
        </w:rPr>
        <w:t>considered</w:t>
      </w:r>
    </w:p>
    <w:p w14:paraId="2CA9B83B"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participate fully in family, cultural and social life</w:t>
      </w:r>
    </w:p>
    <w:p w14:paraId="060D872E" w14:textId="77777777" w:rsidR="00D64A78" w:rsidRPr="00C8667D" w:rsidRDefault="00517515" w:rsidP="00FD3E42">
      <w:pPr>
        <w:pStyle w:val="ListParagraph"/>
        <w:numPr>
          <w:ilvl w:val="0"/>
          <w:numId w:val="8"/>
        </w:numPr>
        <w:jc w:val="both"/>
        <w:rPr>
          <w:rFonts w:ascii="Arial" w:hAnsi="Arial" w:cs="Arial"/>
          <w:sz w:val="24"/>
          <w:szCs w:val="24"/>
        </w:rPr>
      </w:pPr>
      <w:r w:rsidRPr="00C8667D">
        <w:rPr>
          <w:rFonts w:ascii="Arial" w:hAnsi="Arial" w:cs="Arial"/>
          <w:sz w:val="24"/>
          <w:szCs w:val="24"/>
        </w:rPr>
        <w:t>any intervention by a public authority should be properly justified and should be supported by services working in collaboration</w:t>
      </w:r>
    </w:p>
    <w:p w14:paraId="500797B9"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It is good practice for staff to be aware of the UNCRC and for children to have opportunities to learn about their rights under the Convention.</w:t>
      </w:r>
    </w:p>
    <w:p w14:paraId="4E546DE5" w14:textId="13A8F822" w:rsidR="00272BCD" w:rsidRPr="00C8667D" w:rsidRDefault="00A779F5" w:rsidP="00272BCD">
      <w:pPr>
        <w:jc w:val="both"/>
        <w:rPr>
          <w:rFonts w:ascii="Arial" w:eastAsia="Times New Roman" w:hAnsi="Arial" w:cs="Arial"/>
          <w:sz w:val="24"/>
          <w:szCs w:val="24"/>
          <w:lang w:eastAsia="en-GB"/>
        </w:rPr>
      </w:pPr>
      <w:r>
        <w:rPr>
          <w:rFonts w:ascii="Arial" w:eastAsia="Times New Roman" w:hAnsi="Arial" w:cs="Arial"/>
          <w:sz w:val="24"/>
          <w:szCs w:val="24"/>
          <w:lang w:eastAsia="en-GB"/>
        </w:rPr>
        <w:t>Caledonian Campus</w:t>
      </w:r>
      <w:r w:rsidR="00517515" w:rsidRPr="00C8667D">
        <w:rPr>
          <w:rFonts w:ascii="Arial" w:eastAsia="Times New Roman" w:hAnsi="Arial" w:cs="Arial"/>
          <w:sz w:val="24"/>
          <w:szCs w:val="24"/>
          <w:lang w:eastAsia="en-GB"/>
        </w:rPr>
        <w:t xml:space="preserve"> aims to promote the rights of children, as outline by the United Nations Convention on the Rights of the Child (1990). Articles that we particularly aim to promote through this additional support policy include: </w:t>
      </w:r>
    </w:p>
    <w:p w14:paraId="1808D44B"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3 (best interests of the child)</w:t>
      </w:r>
      <w:r w:rsidRPr="00C8667D">
        <w:rPr>
          <w:rFonts w:ascii="Arial" w:hAnsi="Arial" w:cs="Arial"/>
          <w:sz w:val="24"/>
          <w:szCs w:val="24"/>
        </w:rPr>
        <w:t xml:space="preserve"> The best interests of the child must be a top priority in all decisions and actions that affect children.</w:t>
      </w:r>
    </w:p>
    <w:p w14:paraId="25C4FC84" w14:textId="77777777" w:rsidR="00272BCD" w:rsidRPr="00C8667D" w:rsidRDefault="00517515" w:rsidP="00F0250D">
      <w:pPr>
        <w:jc w:val="both"/>
        <w:rPr>
          <w:rFonts w:ascii="Arial" w:eastAsia="Times New Roman" w:hAnsi="Arial" w:cs="Arial"/>
          <w:sz w:val="24"/>
          <w:szCs w:val="24"/>
          <w:lang w:val="en-US" w:eastAsia="en-GB"/>
        </w:rPr>
      </w:pPr>
      <w:r w:rsidRPr="00C8667D">
        <w:rPr>
          <w:rFonts w:ascii="Arial" w:hAnsi="Arial" w:cs="Arial"/>
          <w:b/>
          <w:sz w:val="24"/>
          <w:szCs w:val="24"/>
        </w:rPr>
        <w:lastRenderedPageBreak/>
        <w:t>Article 8</w:t>
      </w:r>
      <w:r w:rsidRPr="00C8667D">
        <w:rPr>
          <w:rFonts w:ascii="Arial" w:hAnsi="Arial" w:cs="Arial"/>
          <w:sz w:val="24"/>
          <w:szCs w:val="24"/>
        </w:rPr>
        <w:t xml:space="preserve"> </w:t>
      </w:r>
      <w:r w:rsidRPr="00F0250D">
        <w:rPr>
          <w:rFonts w:ascii="Arial" w:eastAsia="Times New Roman" w:hAnsi="Arial" w:cs="Arial"/>
          <w:b/>
          <w:sz w:val="24"/>
          <w:szCs w:val="24"/>
          <w:lang w:val="en-US" w:eastAsia="en-GB"/>
        </w:rPr>
        <w:t>(protection and preservation of identity)</w:t>
      </w:r>
      <w:r w:rsidRPr="00C8667D">
        <w:rPr>
          <w:rFonts w:ascii="Arial" w:eastAsia="Times New Roman" w:hAnsi="Arial" w:cs="Arial"/>
          <w:sz w:val="24"/>
          <w:szCs w:val="24"/>
          <w:lang w:val="en-US" w:eastAsia="en-GB"/>
        </w:rPr>
        <w:t xml:space="preserve"> Every child has the right to an identity. Governments must respect and protect that right and prevent the child's name, nationality or family relationships from being changed unlawfully.</w:t>
      </w:r>
    </w:p>
    <w:p w14:paraId="1118216F"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12 (respect for the views of the child)</w:t>
      </w:r>
      <w:r w:rsidRPr="00C8667D">
        <w:rPr>
          <w:rFonts w:ascii="Arial" w:hAnsi="Arial" w:cs="Arial"/>
          <w:sz w:val="24"/>
          <w:szCs w:val="24"/>
        </w:rPr>
        <w:t xml:space="preserve"> 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p w14:paraId="65C74BC1"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19 (protection from violence, abuse and neglect)</w:t>
      </w:r>
      <w:r w:rsidRPr="00C8667D">
        <w:rPr>
          <w:rFonts w:ascii="Arial" w:hAnsi="Arial" w:cs="Arial"/>
          <w:sz w:val="24"/>
          <w:szCs w:val="24"/>
        </w:rPr>
        <w:t xml:space="preserve"> Governments must do all they can to ensure that children are protected from all forms of violence, abuse, neglect and bad treatment by their parents or anyone else who looks after them.</w:t>
      </w:r>
    </w:p>
    <w:p w14:paraId="29B2204E"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20 (children unable to live with their family)</w:t>
      </w:r>
      <w:r w:rsidRPr="00C8667D">
        <w:rPr>
          <w:rFonts w:ascii="Arial" w:hAnsi="Arial" w:cs="Arial"/>
          <w:sz w:val="24"/>
          <w:szCs w:val="24"/>
        </w:rPr>
        <w:t xml:space="preserve"> If a child cannot be looked after by their immediate family, the government must give them special protection and assistance. This includes making sure the child is provided with alternative care that is continuous and respects the child’s culture, language and religion.</w:t>
      </w:r>
    </w:p>
    <w:p w14:paraId="318E071C"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28 (right to education)</w:t>
      </w:r>
      <w:r w:rsidRPr="00C8667D">
        <w:rPr>
          <w:rFonts w:ascii="Arial" w:hAnsi="Arial" w:cs="Arial"/>
          <w:sz w:val="24"/>
          <w:szCs w:val="24"/>
        </w:rPr>
        <w:t xml:space="preserve"> 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14:paraId="30B38E8C"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29 (goals of education)</w:t>
      </w:r>
      <w:r w:rsidRPr="00C8667D">
        <w:rPr>
          <w:rFonts w:ascii="Arial" w:hAnsi="Arial" w:cs="Arial"/>
          <w:sz w:val="24"/>
          <w:szCs w:val="24"/>
        </w:rPr>
        <w:t xml:space="preserve"> Education must develop every child’s personality, talents and abilities to the full. It must encourage the child’s respect for human rights, as well as respect for their parents, their own and other cultures, and the environment.</w:t>
      </w:r>
    </w:p>
    <w:p w14:paraId="73704E5F"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39 (recovery from trauma and reintegration)</w:t>
      </w:r>
      <w:r w:rsidRPr="00C8667D">
        <w:rPr>
          <w:rFonts w:ascii="Arial" w:hAnsi="Arial" w:cs="Arial"/>
          <w:sz w:val="24"/>
          <w:szCs w:val="24"/>
        </w:rPr>
        <w:t xml:space="preserve"> Children who have experienced neglect, abuse, exploitation, torture or who are victims of war must receive special support to help them recover their health, dignity, self-respect and social life.</w:t>
      </w:r>
    </w:p>
    <w:p w14:paraId="367B9796" w14:textId="77777777" w:rsidR="00272BCD" w:rsidRPr="00C8667D" w:rsidRDefault="00517515" w:rsidP="00272BCD">
      <w:pPr>
        <w:jc w:val="both"/>
        <w:rPr>
          <w:rFonts w:ascii="Arial" w:hAnsi="Arial" w:cs="Arial"/>
          <w:sz w:val="24"/>
          <w:szCs w:val="24"/>
        </w:rPr>
      </w:pPr>
      <w:r w:rsidRPr="00C8667D">
        <w:rPr>
          <w:rFonts w:ascii="Arial" w:hAnsi="Arial" w:cs="Arial"/>
          <w:b/>
          <w:bCs/>
          <w:sz w:val="24"/>
          <w:szCs w:val="24"/>
        </w:rPr>
        <w:t>Article 42 (knowledge of rights)</w:t>
      </w:r>
      <w:r w:rsidRPr="00C8667D">
        <w:rPr>
          <w:rFonts w:ascii="Arial" w:hAnsi="Arial" w:cs="Arial"/>
          <w:sz w:val="24"/>
          <w:szCs w:val="24"/>
        </w:rPr>
        <w:t xml:space="preserve"> Governments must actively work to make sure children and adults know about the Convention.</w:t>
      </w:r>
    </w:p>
    <w:p w14:paraId="3E731FBF"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Education professionals must balance the rights of children and the rights of parents with regard to Article 8. The role of public services must be concerned with measures to protect children where children’s right to health and moral protection is not met by parents or where parents need support in this role.</w:t>
      </w:r>
    </w:p>
    <w:p w14:paraId="6195BC73" w14:textId="5031F520" w:rsidR="00D64A78" w:rsidRDefault="00517515" w:rsidP="001744A7">
      <w:pPr>
        <w:spacing w:line="240" w:lineRule="auto"/>
        <w:jc w:val="both"/>
        <w:rPr>
          <w:rFonts w:ascii="Arial" w:hAnsi="Arial" w:cs="Arial"/>
          <w:sz w:val="24"/>
          <w:szCs w:val="24"/>
        </w:rPr>
      </w:pPr>
      <w:r w:rsidRPr="00C8667D">
        <w:rPr>
          <w:rFonts w:ascii="Arial" w:hAnsi="Arial" w:cs="Arial"/>
          <w:sz w:val="24"/>
          <w:szCs w:val="24"/>
        </w:rPr>
        <w:t>All treatment concerning children, including school and parental discipline, should respect</w:t>
      </w:r>
      <w:r w:rsidR="001744A7" w:rsidRPr="00C8667D">
        <w:rPr>
          <w:rFonts w:ascii="Arial" w:hAnsi="Arial" w:cs="Arial"/>
          <w:sz w:val="24"/>
          <w:szCs w:val="24"/>
        </w:rPr>
        <w:t xml:space="preserve"> </w:t>
      </w:r>
      <w:r w:rsidRPr="00C8667D">
        <w:rPr>
          <w:rFonts w:ascii="Arial" w:hAnsi="Arial" w:cs="Arial"/>
          <w:sz w:val="24"/>
          <w:szCs w:val="24"/>
        </w:rPr>
        <w:t>children’s dignity.</w:t>
      </w:r>
    </w:p>
    <w:p w14:paraId="2795BD3E" w14:textId="3689CD97" w:rsidR="00C51852" w:rsidRDefault="00C51852" w:rsidP="001744A7">
      <w:pPr>
        <w:spacing w:line="240" w:lineRule="auto"/>
        <w:jc w:val="both"/>
        <w:rPr>
          <w:rFonts w:ascii="Arial" w:hAnsi="Arial" w:cs="Arial"/>
          <w:sz w:val="24"/>
          <w:szCs w:val="24"/>
        </w:rPr>
      </w:pPr>
    </w:p>
    <w:p w14:paraId="5FA0DA11" w14:textId="38DAB191" w:rsidR="00C51852" w:rsidRDefault="00C51852" w:rsidP="001744A7">
      <w:pPr>
        <w:spacing w:line="240" w:lineRule="auto"/>
        <w:jc w:val="both"/>
        <w:rPr>
          <w:rFonts w:ascii="Arial" w:hAnsi="Arial" w:cs="Arial"/>
          <w:sz w:val="24"/>
          <w:szCs w:val="24"/>
        </w:rPr>
      </w:pPr>
    </w:p>
    <w:p w14:paraId="38DAD707" w14:textId="3E77E8BB" w:rsidR="00C51852" w:rsidRDefault="00C51852" w:rsidP="001744A7">
      <w:pPr>
        <w:spacing w:line="240" w:lineRule="auto"/>
        <w:jc w:val="both"/>
        <w:rPr>
          <w:rFonts w:ascii="Arial" w:hAnsi="Arial" w:cs="Arial"/>
          <w:sz w:val="24"/>
          <w:szCs w:val="24"/>
        </w:rPr>
      </w:pPr>
    </w:p>
    <w:p w14:paraId="192828D3" w14:textId="77777777" w:rsidR="00C51852" w:rsidRPr="00C8667D" w:rsidRDefault="00C51852" w:rsidP="001744A7">
      <w:pPr>
        <w:spacing w:line="240" w:lineRule="auto"/>
        <w:jc w:val="both"/>
        <w:rPr>
          <w:rFonts w:ascii="Arial" w:hAnsi="Arial" w:cs="Arial"/>
          <w:sz w:val="24"/>
          <w:szCs w:val="24"/>
        </w:rPr>
      </w:pPr>
    </w:p>
    <w:p w14:paraId="486B6E5B" w14:textId="77777777" w:rsidR="00272BCD" w:rsidRPr="00C8667D" w:rsidRDefault="00272BCD" w:rsidP="001744A7">
      <w:pPr>
        <w:spacing w:line="240" w:lineRule="auto"/>
        <w:jc w:val="both"/>
        <w:rPr>
          <w:rFonts w:ascii="Arial" w:hAnsi="Arial" w:cs="Arial"/>
          <w:b/>
          <w:bCs/>
          <w:sz w:val="24"/>
          <w:szCs w:val="24"/>
        </w:rPr>
      </w:pPr>
    </w:p>
    <w:p w14:paraId="5C756615" w14:textId="77777777" w:rsidR="00D64A78" w:rsidRPr="00C8667D" w:rsidRDefault="00F636A0" w:rsidP="0000582F">
      <w:pPr>
        <w:jc w:val="both"/>
        <w:rPr>
          <w:rFonts w:ascii="Arial" w:hAnsi="Arial" w:cs="Arial"/>
          <w:b/>
          <w:sz w:val="24"/>
          <w:szCs w:val="24"/>
        </w:rPr>
      </w:pPr>
      <w:hyperlink r:id="rId30" w:history="1">
        <w:r w:rsidR="00517515" w:rsidRPr="00C8667D">
          <w:rPr>
            <w:rStyle w:val="Hyperlink"/>
            <w:rFonts w:ascii="Arial" w:hAnsi="Arial" w:cs="Arial"/>
            <w:b/>
            <w:color w:val="auto"/>
            <w:sz w:val="24"/>
            <w:szCs w:val="24"/>
          </w:rPr>
          <w:t>The Children (Scotland) Act 1995</w:t>
        </w:r>
      </w:hyperlink>
    </w:p>
    <w:p w14:paraId="1EDA2958"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The Act has three overarching principles:</w:t>
      </w:r>
    </w:p>
    <w:p w14:paraId="3270D628" w14:textId="77777777" w:rsidR="00D64A78" w:rsidRPr="00C8667D" w:rsidRDefault="00517515" w:rsidP="00FD3E42">
      <w:pPr>
        <w:pStyle w:val="ListParagraph"/>
        <w:numPr>
          <w:ilvl w:val="0"/>
          <w:numId w:val="9"/>
        </w:numPr>
        <w:jc w:val="both"/>
        <w:rPr>
          <w:rFonts w:ascii="Arial" w:hAnsi="Arial" w:cs="Arial"/>
          <w:sz w:val="24"/>
          <w:szCs w:val="24"/>
        </w:rPr>
      </w:pPr>
      <w:r w:rsidRPr="00C8667D">
        <w:rPr>
          <w:rFonts w:ascii="Arial" w:hAnsi="Arial" w:cs="Arial"/>
          <w:sz w:val="24"/>
          <w:szCs w:val="24"/>
        </w:rPr>
        <w:t>The child’s welfare is the paramount consideration</w:t>
      </w:r>
    </w:p>
    <w:p w14:paraId="2DD4976C" w14:textId="77777777" w:rsidR="00D64A78" w:rsidRPr="00C8667D" w:rsidRDefault="00517515" w:rsidP="00FD3E42">
      <w:pPr>
        <w:pStyle w:val="ListParagraph"/>
        <w:numPr>
          <w:ilvl w:val="0"/>
          <w:numId w:val="9"/>
        </w:numPr>
        <w:jc w:val="both"/>
        <w:rPr>
          <w:rFonts w:ascii="Arial" w:hAnsi="Arial" w:cs="Arial"/>
          <w:sz w:val="24"/>
          <w:szCs w:val="24"/>
        </w:rPr>
      </w:pPr>
      <w:r w:rsidRPr="00C8667D">
        <w:rPr>
          <w:rFonts w:ascii="Arial" w:hAnsi="Arial" w:cs="Arial"/>
          <w:sz w:val="24"/>
          <w:szCs w:val="24"/>
        </w:rPr>
        <w:t xml:space="preserve">The child should be supported to express his/her views, and those views should be </w:t>
      </w:r>
      <w:proofErr w:type="gramStart"/>
      <w:r w:rsidRPr="00C8667D">
        <w:rPr>
          <w:rFonts w:ascii="Arial" w:hAnsi="Arial" w:cs="Arial"/>
          <w:sz w:val="24"/>
          <w:szCs w:val="24"/>
        </w:rPr>
        <w:t>taken into account</w:t>
      </w:r>
      <w:proofErr w:type="gramEnd"/>
      <w:r w:rsidRPr="00C8667D">
        <w:rPr>
          <w:rFonts w:ascii="Arial" w:hAnsi="Arial" w:cs="Arial"/>
          <w:sz w:val="24"/>
          <w:szCs w:val="24"/>
        </w:rPr>
        <w:t xml:space="preserve"> when making decisions</w:t>
      </w:r>
    </w:p>
    <w:p w14:paraId="4FC1CA5F" w14:textId="01EC0AE4" w:rsidR="00D64A78" w:rsidRDefault="00517515" w:rsidP="00FD3E42">
      <w:pPr>
        <w:pStyle w:val="ListParagraph"/>
        <w:numPr>
          <w:ilvl w:val="0"/>
          <w:numId w:val="9"/>
        </w:numPr>
        <w:jc w:val="both"/>
        <w:rPr>
          <w:rFonts w:ascii="Arial" w:hAnsi="Arial" w:cs="Arial"/>
          <w:sz w:val="24"/>
          <w:szCs w:val="24"/>
        </w:rPr>
      </w:pPr>
      <w:r w:rsidRPr="00C8667D">
        <w:rPr>
          <w:rFonts w:ascii="Arial" w:hAnsi="Arial" w:cs="Arial"/>
          <w:sz w:val="24"/>
          <w:szCs w:val="24"/>
        </w:rPr>
        <w:t>No Court or Children’s Hearing should make an order in relation to a child unless there is no better way of working with the child and his or her family.</w:t>
      </w:r>
    </w:p>
    <w:p w14:paraId="576A7B6F" w14:textId="77777777" w:rsidR="003E2BB2" w:rsidRPr="00C8667D" w:rsidRDefault="003E2BB2" w:rsidP="003E2BB2">
      <w:pPr>
        <w:pStyle w:val="ListParagraph"/>
        <w:ind w:left="1080"/>
        <w:jc w:val="both"/>
        <w:rPr>
          <w:rFonts w:ascii="Arial" w:hAnsi="Arial" w:cs="Arial"/>
          <w:sz w:val="24"/>
          <w:szCs w:val="24"/>
        </w:rPr>
      </w:pPr>
    </w:p>
    <w:p w14:paraId="587D8AEF"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It also stipulates:</w:t>
      </w:r>
    </w:p>
    <w:p w14:paraId="6347C64B" w14:textId="77777777" w:rsidR="00D64A78" w:rsidRPr="00C8667D" w:rsidRDefault="00517515" w:rsidP="00FD3E42">
      <w:pPr>
        <w:pStyle w:val="ListParagraph"/>
        <w:numPr>
          <w:ilvl w:val="0"/>
          <w:numId w:val="10"/>
        </w:numPr>
        <w:jc w:val="both"/>
        <w:rPr>
          <w:rFonts w:ascii="Arial" w:hAnsi="Arial" w:cs="Arial"/>
          <w:sz w:val="24"/>
          <w:szCs w:val="24"/>
        </w:rPr>
      </w:pPr>
      <w:r w:rsidRPr="00C8667D">
        <w:rPr>
          <w:rFonts w:ascii="Arial" w:hAnsi="Arial" w:cs="Arial"/>
          <w:sz w:val="24"/>
          <w:szCs w:val="24"/>
        </w:rPr>
        <w:t>Parents have rights as a means to enable them to fulfil their parental responsibilities.</w:t>
      </w:r>
    </w:p>
    <w:p w14:paraId="538F126C" w14:textId="77777777" w:rsidR="00D64A78" w:rsidRPr="00C8667D" w:rsidRDefault="00517515" w:rsidP="00FD3E42">
      <w:pPr>
        <w:pStyle w:val="ListParagraph"/>
        <w:numPr>
          <w:ilvl w:val="0"/>
          <w:numId w:val="10"/>
        </w:numPr>
        <w:jc w:val="both"/>
        <w:rPr>
          <w:rFonts w:ascii="Arial" w:hAnsi="Arial" w:cs="Arial"/>
          <w:sz w:val="24"/>
          <w:szCs w:val="24"/>
        </w:rPr>
      </w:pPr>
      <w:r w:rsidRPr="00C8667D">
        <w:rPr>
          <w:rFonts w:ascii="Arial" w:hAnsi="Arial" w:cs="Arial"/>
          <w:sz w:val="24"/>
          <w:szCs w:val="24"/>
        </w:rPr>
        <w:t>T</w:t>
      </w:r>
      <w:r w:rsidR="00272BCD" w:rsidRPr="00C8667D">
        <w:rPr>
          <w:rFonts w:ascii="Arial" w:hAnsi="Arial" w:cs="Arial"/>
          <w:sz w:val="24"/>
          <w:szCs w:val="24"/>
        </w:rPr>
        <w:t>hat parent</w:t>
      </w:r>
      <w:r w:rsidRPr="00C8667D">
        <w:rPr>
          <w:rFonts w:ascii="Arial" w:hAnsi="Arial" w:cs="Arial"/>
          <w:sz w:val="24"/>
          <w:szCs w:val="24"/>
        </w:rPr>
        <w:t xml:space="preserve"> should normally be responsible for the upbringing of their children.</w:t>
      </w:r>
    </w:p>
    <w:p w14:paraId="32C297A5" w14:textId="77777777" w:rsidR="00D64A78" w:rsidRPr="00C8667D" w:rsidRDefault="00517515" w:rsidP="00FD3E42">
      <w:pPr>
        <w:pStyle w:val="ListParagraph"/>
        <w:numPr>
          <w:ilvl w:val="0"/>
          <w:numId w:val="10"/>
        </w:numPr>
        <w:jc w:val="both"/>
        <w:rPr>
          <w:rFonts w:ascii="Arial" w:hAnsi="Arial" w:cs="Arial"/>
          <w:sz w:val="24"/>
          <w:szCs w:val="24"/>
        </w:rPr>
      </w:pPr>
      <w:r w:rsidRPr="00C8667D">
        <w:rPr>
          <w:rFonts w:ascii="Arial" w:hAnsi="Arial" w:cs="Arial"/>
          <w:sz w:val="24"/>
          <w:szCs w:val="24"/>
        </w:rPr>
        <w:t>That when making decisions and plans, local authorities should make every effort to ensure the child remains in the family home - as far as this is consistent with the child's welfare</w:t>
      </w:r>
    </w:p>
    <w:p w14:paraId="6E4069AF" w14:textId="77777777" w:rsidR="00D64A78" w:rsidRPr="00C8667D" w:rsidRDefault="00517515" w:rsidP="00FD3E42">
      <w:pPr>
        <w:pStyle w:val="ListParagraph"/>
        <w:numPr>
          <w:ilvl w:val="0"/>
          <w:numId w:val="10"/>
        </w:numPr>
        <w:jc w:val="both"/>
        <w:rPr>
          <w:rFonts w:ascii="Arial" w:hAnsi="Arial" w:cs="Arial"/>
          <w:sz w:val="24"/>
          <w:szCs w:val="24"/>
        </w:rPr>
      </w:pPr>
      <w:r w:rsidRPr="00C8667D">
        <w:rPr>
          <w:rFonts w:ascii="Arial" w:hAnsi="Arial" w:cs="Arial"/>
          <w:sz w:val="24"/>
          <w:szCs w:val="24"/>
        </w:rPr>
        <w:t>The need for all agencies to work in partnership with parents.</w:t>
      </w:r>
    </w:p>
    <w:p w14:paraId="38234920"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 xml:space="preserve">The Children (Scotland) Act 1995 also underpins the Children's Hearing system. It lays out the grounds for referral to the Reporter if a child is felt to </w:t>
      </w:r>
      <w:proofErr w:type="gramStart"/>
      <w:r w:rsidRPr="00C8667D">
        <w:rPr>
          <w:rFonts w:ascii="Arial" w:hAnsi="Arial" w:cs="Arial"/>
          <w:sz w:val="24"/>
          <w:szCs w:val="24"/>
        </w:rPr>
        <w:t>be in need of</w:t>
      </w:r>
      <w:proofErr w:type="gramEnd"/>
      <w:r w:rsidRPr="00C8667D">
        <w:rPr>
          <w:rFonts w:ascii="Arial" w:hAnsi="Arial" w:cs="Arial"/>
          <w:sz w:val="24"/>
          <w:szCs w:val="24"/>
        </w:rPr>
        <w:t xml:space="preserve"> compulsory measures of supervision.</w:t>
      </w:r>
    </w:p>
    <w:p w14:paraId="3CB90F7E" w14:textId="77777777" w:rsidR="00D64A78" w:rsidRPr="00C8667D" w:rsidRDefault="00F636A0" w:rsidP="0000582F">
      <w:pPr>
        <w:jc w:val="both"/>
        <w:rPr>
          <w:rFonts w:ascii="Arial" w:hAnsi="Arial" w:cs="Arial"/>
          <w:b/>
          <w:sz w:val="24"/>
          <w:szCs w:val="24"/>
        </w:rPr>
      </w:pPr>
      <w:hyperlink r:id="rId31" w:history="1">
        <w:r w:rsidR="00517515" w:rsidRPr="00C8667D">
          <w:rPr>
            <w:rStyle w:val="Hyperlink"/>
            <w:rFonts w:ascii="Arial" w:hAnsi="Arial" w:cs="Arial"/>
            <w:b/>
            <w:color w:val="auto"/>
            <w:sz w:val="24"/>
            <w:szCs w:val="24"/>
          </w:rPr>
          <w:t>Education (Additional Support for Learning) (Scotland) 2004 and 2009</w:t>
        </w:r>
      </w:hyperlink>
    </w:p>
    <w:p w14:paraId="22941776" w14:textId="77777777" w:rsidR="00D64A78" w:rsidRPr="00C8667D" w:rsidRDefault="00517515" w:rsidP="0000582F">
      <w:pPr>
        <w:jc w:val="both"/>
        <w:rPr>
          <w:rFonts w:ascii="Arial" w:hAnsi="Arial" w:cs="Arial"/>
          <w:sz w:val="24"/>
          <w:szCs w:val="24"/>
        </w:rPr>
      </w:pPr>
      <w:r w:rsidRPr="00C8667D">
        <w:rPr>
          <w:rFonts w:ascii="Arial" w:hAnsi="Arial" w:cs="Arial"/>
          <w:sz w:val="24"/>
          <w:szCs w:val="24"/>
        </w:rPr>
        <w:t>This legislation replaces the system created by the Education (Scotland) Act 1980 for the recording and assessment of special educational needs for children. The process of creating a “Record of Needs” in the 1980 legislation has been replaced with a system of Co-ordinated Support Plans (CSP) for each child identified as having significant additional support needs.</w:t>
      </w:r>
    </w:p>
    <w:p w14:paraId="2654D6AC" w14:textId="77777777" w:rsidR="00DE79A2" w:rsidRPr="00C8667D" w:rsidRDefault="00517515" w:rsidP="0000582F">
      <w:pPr>
        <w:jc w:val="both"/>
        <w:rPr>
          <w:rFonts w:ascii="Arial" w:hAnsi="Arial" w:cs="Arial"/>
          <w:sz w:val="24"/>
          <w:szCs w:val="24"/>
        </w:rPr>
      </w:pPr>
      <w:r w:rsidRPr="00C8667D">
        <w:rPr>
          <w:rFonts w:ascii="Arial" w:hAnsi="Arial" w:cs="Arial"/>
          <w:sz w:val="24"/>
          <w:szCs w:val="24"/>
        </w:rPr>
        <w:t>Under section 8 of the 2004 Act, where a local authority has responsibility for the child's or young person's education, and it has been established that the child or young person has additional support needs, the authority has a duty to provide such support as is necessary to help them benefit from school education. Under section 9 of the 2004 Act, where a local education authority has responsibility for the child's or young person's education, and it has been established that the child or young person requires a CSP, the education authority has a duty to provide a CSP for the child</w:t>
      </w:r>
      <w:r w:rsidR="00754829" w:rsidRPr="00C8667D">
        <w:rPr>
          <w:rFonts w:ascii="Arial" w:hAnsi="Arial" w:cs="Arial"/>
          <w:sz w:val="24"/>
          <w:szCs w:val="24"/>
        </w:rPr>
        <w:t>.</w:t>
      </w:r>
    </w:p>
    <w:p w14:paraId="1FBC3EEE" w14:textId="77777777" w:rsidR="0003164B" w:rsidRPr="00C8667D" w:rsidRDefault="0003164B" w:rsidP="0000582F">
      <w:pPr>
        <w:jc w:val="both"/>
        <w:rPr>
          <w:rFonts w:ascii="Arial" w:hAnsi="Arial" w:cs="Arial"/>
          <w:b/>
          <w:sz w:val="24"/>
          <w:szCs w:val="24"/>
        </w:rPr>
      </w:pPr>
    </w:p>
    <w:bookmarkStart w:id="4" w:name="_Getting_It_Right"/>
    <w:bookmarkEnd w:id="4"/>
    <w:p w14:paraId="13C6FE04" w14:textId="1416F5B0" w:rsidR="00581D59" w:rsidRDefault="00517515" w:rsidP="00FD3E42">
      <w:pPr>
        <w:pStyle w:val="Heading2"/>
        <w:numPr>
          <w:ilvl w:val="0"/>
          <w:numId w:val="40"/>
        </w:numPr>
        <w:rPr>
          <w:rFonts w:ascii="Arial" w:hAnsi="Arial" w:cs="Arial"/>
          <w:b/>
          <w:bCs/>
          <w:color w:val="auto"/>
          <w:sz w:val="24"/>
          <w:szCs w:val="24"/>
        </w:rPr>
      </w:pPr>
      <w:r>
        <w:fldChar w:fldCharType="begin"/>
      </w:r>
      <w:r>
        <w:instrText xml:space="preserve"> HYPERLINK "https://www.gov.scot/policies/girfec/" </w:instrText>
      </w:r>
      <w:r>
        <w:fldChar w:fldCharType="separate"/>
      </w:r>
      <w:r w:rsidRPr="00C8667D">
        <w:rPr>
          <w:rStyle w:val="Hyperlink"/>
          <w:rFonts w:ascii="Arial" w:hAnsi="Arial" w:cs="Arial"/>
          <w:b/>
          <w:bCs/>
          <w:color w:val="auto"/>
          <w:sz w:val="24"/>
          <w:szCs w:val="24"/>
        </w:rPr>
        <w:t>Getting It Right for Every Child (GIRFEC)</w:t>
      </w:r>
      <w:r>
        <w:rPr>
          <w:rStyle w:val="Hyperlink"/>
          <w:rFonts w:ascii="Arial" w:hAnsi="Arial" w:cs="Arial"/>
          <w:b/>
          <w:bCs/>
          <w:color w:val="auto"/>
          <w:sz w:val="24"/>
          <w:szCs w:val="24"/>
        </w:rPr>
        <w:fldChar w:fldCharType="end"/>
      </w:r>
      <w:r w:rsidRPr="00C8667D">
        <w:rPr>
          <w:rFonts w:ascii="Arial" w:hAnsi="Arial" w:cs="Arial"/>
          <w:b/>
          <w:bCs/>
          <w:color w:val="auto"/>
          <w:sz w:val="24"/>
          <w:szCs w:val="24"/>
        </w:rPr>
        <w:t xml:space="preserve"> Curriculum for Excellence (</w:t>
      </w:r>
      <w:proofErr w:type="spellStart"/>
      <w:r w:rsidRPr="00C8667D">
        <w:rPr>
          <w:rFonts w:ascii="Arial" w:hAnsi="Arial" w:cs="Arial"/>
          <w:b/>
          <w:bCs/>
          <w:color w:val="auto"/>
          <w:sz w:val="24"/>
          <w:szCs w:val="24"/>
        </w:rPr>
        <w:t>CfE</w:t>
      </w:r>
      <w:proofErr w:type="spellEnd"/>
      <w:r w:rsidRPr="00C8667D">
        <w:rPr>
          <w:rFonts w:ascii="Arial" w:hAnsi="Arial" w:cs="Arial"/>
          <w:b/>
          <w:bCs/>
          <w:color w:val="auto"/>
          <w:sz w:val="24"/>
          <w:szCs w:val="24"/>
        </w:rPr>
        <w:t>)</w:t>
      </w:r>
    </w:p>
    <w:p w14:paraId="4FDC0E58" w14:textId="77777777" w:rsidR="007A6A23" w:rsidRPr="007A6A23" w:rsidRDefault="007A6A23" w:rsidP="007A6A23"/>
    <w:p w14:paraId="540B92DA" w14:textId="77777777" w:rsidR="00581D59" w:rsidRPr="00C8667D" w:rsidRDefault="00517515" w:rsidP="0000582F">
      <w:pPr>
        <w:autoSpaceDE w:val="0"/>
        <w:autoSpaceDN w:val="0"/>
        <w:adjustRightInd w:val="0"/>
        <w:jc w:val="both"/>
        <w:rPr>
          <w:rFonts w:ascii="Arial" w:hAnsi="Arial" w:cs="Arial"/>
          <w:sz w:val="24"/>
          <w:szCs w:val="24"/>
          <w:lang w:val="en-US"/>
        </w:rPr>
      </w:pPr>
      <w:r w:rsidRPr="00C8667D">
        <w:rPr>
          <w:rFonts w:ascii="Arial" w:hAnsi="Arial" w:cs="Arial"/>
          <w:sz w:val="24"/>
          <w:szCs w:val="24"/>
          <w:lang w:val="en-US"/>
        </w:rPr>
        <w:t xml:space="preserve">At the heart of this guide is a shift towards early, proactive intervention. Core </w:t>
      </w:r>
      <w:r w:rsidR="00754829" w:rsidRPr="00C8667D">
        <w:rPr>
          <w:rFonts w:ascii="Arial" w:hAnsi="Arial" w:cs="Arial"/>
          <w:sz w:val="24"/>
          <w:szCs w:val="24"/>
          <w:lang w:val="en-US"/>
        </w:rPr>
        <w:t>c</w:t>
      </w:r>
      <w:r w:rsidRPr="00C8667D">
        <w:rPr>
          <w:rFonts w:ascii="Arial" w:hAnsi="Arial" w:cs="Arial"/>
          <w:sz w:val="24"/>
          <w:szCs w:val="24"/>
          <w:lang w:val="en-US"/>
        </w:rPr>
        <w:t>omponents of GIRFEC must be embedded in the work we undertake with young people and families. This includes the government</w:t>
      </w:r>
      <w:r w:rsidR="00F4253D" w:rsidRPr="00C8667D">
        <w:rPr>
          <w:rFonts w:ascii="Arial" w:hAnsi="Arial" w:cs="Arial"/>
          <w:sz w:val="24"/>
          <w:szCs w:val="24"/>
          <w:lang w:val="en-US"/>
        </w:rPr>
        <w:t>’</w:t>
      </w:r>
      <w:r w:rsidRPr="00C8667D">
        <w:rPr>
          <w:rFonts w:ascii="Arial" w:hAnsi="Arial" w:cs="Arial"/>
          <w:sz w:val="24"/>
          <w:szCs w:val="24"/>
          <w:lang w:val="en-US"/>
        </w:rPr>
        <w:t>s vision that all</w:t>
      </w:r>
      <w:r w:rsidR="00F4253D" w:rsidRPr="00C8667D">
        <w:rPr>
          <w:rFonts w:ascii="Arial" w:hAnsi="Arial" w:cs="Arial"/>
          <w:sz w:val="24"/>
          <w:szCs w:val="24"/>
          <w:lang w:val="en-US"/>
        </w:rPr>
        <w:t xml:space="preserve"> of</w:t>
      </w:r>
      <w:r w:rsidRPr="00C8667D">
        <w:rPr>
          <w:rFonts w:ascii="Arial" w:hAnsi="Arial" w:cs="Arial"/>
          <w:sz w:val="24"/>
          <w:szCs w:val="24"/>
          <w:lang w:val="en-US"/>
        </w:rPr>
        <w:t xml:space="preserve"> Scotland’s children and young people will </w:t>
      </w:r>
      <w:r w:rsidR="00754829" w:rsidRPr="00C8667D">
        <w:rPr>
          <w:rFonts w:ascii="Arial" w:hAnsi="Arial" w:cs="Arial"/>
          <w:sz w:val="24"/>
          <w:szCs w:val="24"/>
          <w:lang w:val="en-US"/>
        </w:rPr>
        <w:t>be</w:t>
      </w:r>
      <w:r w:rsidRPr="00C8667D">
        <w:rPr>
          <w:rFonts w:ascii="Arial" w:hAnsi="Arial" w:cs="Arial"/>
          <w:sz w:val="24"/>
          <w:szCs w:val="24"/>
          <w:lang w:val="en-US"/>
        </w:rPr>
        <w:t xml:space="preserve"> successful learners, confident individuals, effective contributors and responsible citizens.  The wellbeing indicators state that young people must </w:t>
      </w:r>
      <w:r w:rsidR="00754829" w:rsidRPr="00C8667D">
        <w:rPr>
          <w:rFonts w:ascii="Arial" w:hAnsi="Arial" w:cs="Arial"/>
          <w:sz w:val="24"/>
          <w:szCs w:val="24"/>
          <w:lang w:val="en-US"/>
        </w:rPr>
        <w:t>be</w:t>
      </w:r>
      <w:r w:rsidRPr="00C8667D">
        <w:rPr>
          <w:rFonts w:ascii="Arial" w:hAnsi="Arial" w:cs="Arial"/>
          <w:sz w:val="24"/>
          <w:szCs w:val="24"/>
          <w:lang w:val="en-US"/>
        </w:rPr>
        <w:t xml:space="preserve"> healthy, achieving, nurtured, active, respected, responsible, included and safe. (SHANARRI)</w:t>
      </w:r>
    </w:p>
    <w:p w14:paraId="5B0DA643" w14:textId="77777777" w:rsidR="00581D59" w:rsidRPr="00C8667D" w:rsidRDefault="00517515" w:rsidP="0000582F">
      <w:pPr>
        <w:autoSpaceDE w:val="0"/>
        <w:autoSpaceDN w:val="0"/>
        <w:adjustRightInd w:val="0"/>
        <w:jc w:val="both"/>
        <w:rPr>
          <w:rFonts w:ascii="Arial" w:hAnsi="Arial" w:cs="Arial"/>
          <w:sz w:val="24"/>
          <w:szCs w:val="24"/>
          <w:lang w:val="en-US"/>
        </w:rPr>
      </w:pPr>
      <w:r w:rsidRPr="00C8667D">
        <w:rPr>
          <w:rFonts w:ascii="Arial" w:hAnsi="Arial" w:cs="Arial"/>
          <w:sz w:val="24"/>
          <w:szCs w:val="24"/>
          <w:lang w:val="en-US"/>
        </w:rPr>
        <w:lastRenderedPageBreak/>
        <w:t xml:space="preserve">The key components in </w:t>
      </w:r>
      <w:r w:rsidRPr="00C8667D">
        <w:rPr>
          <w:rFonts w:ascii="Arial" w:hAnsi="Arial" w:cs="Arial"/>
          <w:b/>
          <w:bCs/>
          <w:sz w:val="24"/>
          <w:szCs w:val="24"/>
          <w:lang w:val="en-US"/>
        </w:rPr>
        <w:t>GIRFEC</w:t>
      </w:r>
      <w:r w:rsidRPr="00C8667D">
        <w:rPr>
          <w:rFonts w:ascii="Arial" w:hAnsi="Arial" w:cs="Arial"/>
          <w:sz w:val="24"/>
          <w:szCs w:val="24"/>
          <w:lang w:val="en-US"/>
        </w:rPr>
        <w:t xml:space="preserve"> are:</w:t>
      </w:r>
    </w:p>
    <w:p w14:paraId="35B035DA"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A focus on improving outcomes for children, young people and their families based on a shared understanding of wellbeing</w:t>
      </w:r>
    </w:p>
    <w:p w14:paraId="440EBA0C"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A common approach to gaining consent and sharing information where appropriate</w:t>
      </w:r>
    </w:p>
    <w:p w14:paraId="04042DA3"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An integral role for children, young people and families in assessment, planning and intervention</w:t>
      </w:r>
    </w:p>
    <w:p w14:paraId="2F57806F"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 xml:space="preserve">A </w:t>
      </w:r>
      <w:proofErr w:type="spellStart"/>
      <w:r w:rsidR="00797CD7" w:rsidRPr="00C8667D">
        <w:rPr>
          <w:rFonts w:ascii="Arial" w:hAnsi="Arial" w:cs="Arial"/>
          <w:sz w:val="24"/>
          <w:szCs w:val="24"/>
          <w:lang w:val="en-US"/>
        </w:rPr>
        <w:t>co-ordinated</w:t>
      </w:r>
      <w:proofErr w:type="spellEnd"/>
      <w:r w:rsidRPr="00C8667D">
        <w:rPr>
          <w:rFonts w:ascii="Arial" w:hAnsi="Arial" w:cs="Arial"/>
          <w:sz w:val="24"/>
          <w:szCs w:val="24"/>
          <w:lang w:val="en-US"/>
        </w:rPr>
        <w:t xml:space="preserve"> and unified approach to identifying concerns, assessing needs, agreeing on actions and outcomes based on the wellbeing indicators</w:t>
      </w:r>
    </w:p>
    <w:p w14:paraId="4AE70155"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Streamlined planning, assessment and decision-making process that result in children, young people and their families getting the right help at the right time.</w:t>
      </w:r>
    </w:p>
    <w:p w14:paraId="1B2B0002"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Consistent high standards of co-operation, joint working and communication, locally and across Scotland</w:t>
      </w:r>
    </w:p>
    <w:p w14:paraId="5BAC164E"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A Named Person in universal services for each child and a Lead Professional to co-ordinate and monitor multi-agency activity where necessary</w:t>
      </w:r>
    </w:p>
    <w:p w14:paraId="73E09669" w14:textId="77777777" w:rsidR="00F4253D"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proofErr w:type="spellStart"/>
      <w:r w:rsidRPr="00C8667D">
        <w:rPr>
          <w:rFonts w:ascii="Arial" w:hAnsi="Arial" w:cs="Arial"/>
          <w:sz w:val="24"/>
          <w:szCs w:val="24"/>
          <w:lang w:val="en-US"/>
        </w:rPr>
        <w:t>Maximising</w:t>
      </w:r>
      <w:proofErr w:type="spellEnd"/>
      <w:r w:rsidRPr="00C8667D">
        <w:rPr>
          <w:rFonts w:ascii="Arial" w:hAnsi="Arial" w:cs="Arial"/>
          <w:sz w:val="24"/>
          <w:szCs w:val="24"/>
          <w:lang w:val="en-US"/>
        </w:rPr>
        <w:t xml:space="preserve"> the skilled workforce within universal services for children, young people and their families</w:t>
      </w:r>
    </w:p>
    <w:p w14:paraId="09F71F74" w14:textId="77777777" w:rsidR="00581D59" w:rsidRPr="00C8667D" w:rsidRDefault="00517515" w:rsidP="00FD3E42">
      <w:pPr>
        <w:pStyle w:val="ListParagraph"/>
        <w:numPr>
          <w:ilvl w:val="0"/>
          <w:numId w:val="1"/>
        </w:numPr>
        <w:autoSpaceDE w:val="0"/>
        <w:autoSpaceDN w:val="0"/>
        <w:adjustRightInd w:val="0"/>
        <w:spacing w:after="0" w:line="240" w:lineRule="auto"/>
        <w:jc w:val="both"/>
        <w:rPr>
          <w:rFonts w:ascii="Arial" w:hAnsi="Arial" w:cs="Arial"/>
          <w:sz w:val="24"/>
          <w:szCs w:val="24"/>
          <w:lang w:val="en-US"/>
        </w:rPr>
      </w:pPr>
      <w:r w:rsidRPr="00C8667D">
        <w:rPr>
          <w:rFonts w:ascii="Arial" w:hAnsi="Arial" w:cs="Arial"/>
          <w:sz w:val="24"/>
          <w:szCs w:val="24"/>
          <w:lang w:val="en-US"/>
        </w:rPr>
        <w:t>The capacity to share demographic, assessment and planning information electronically within and across agency boundaries</w:t>
      </w:r>
    </w:p>
    <w:p w14:paraId="687E486E" w14:textId="77777777" w:rsidR="00581D59" w:rsidRPr="00C8667D" w:rsidRDefault="00581D59" w:rsidP="0000582F">
      <w:pPr>
        <w:autoSpaceDE w:val="0"/>
        <w:autoSpaceDN w:val="0"/>
        <w:adjustRightInd w:val="0"/>
        <w:jc w:val="both"/>
        <w:rPr>
          <w:rFonts w:ascii="Arial" w:hAnsi="Arial" w:cs="Arial"/>
          <w:sz w:val="24"/>
          <w:szCs w:val="24"/>
        </w:rPr>
      </w:pPr>
    </w:p>
    <w:p w14:paraId="4FAD9301" w14:textId="77777777" w:rsidR="00581D59" w:rsidRPr="00C8667D" w:rsidRDefault="00517515" w:rsidP="0000582F">
      <w:pPr>
        <w:autoSpaceDE w:val="0"/>
        <w:autoSpaceDN w:val="0"/>
        <w:adjustRightInd w:val="0"/>
        <w:jc w:val="both"/>
        <w:rPr>
          <w:rFonts w:ascii="Arial" w:hAnsi="Arial" w:cs="Arial"/>
          <w:sz w:val="24"/>
          <w:szCs w:val="24"/>
        </w:rPr>
      </w:pPr>
      <w:r w:rsidRPr="00C8667D">
        <w:rPr>
          <w:rFonts w:ascii="Arial" w:hAnsi="Arial" w:cs="Arial"/>
          <w:sz w:val="24"/>
          <w:szCs w:val="24"/>
        </w:rPr>
        <w:t>For further information on GIRFEC and the Curriculum for Excellence:</w:t>
      </w:r>
    </w:p>
    <w:p w14:paraId="50ED6E8B" w14:textId="77777777" w:rsidR="00581D59" w:rsidRPr="00C8667D" w:rsidRDefault="00581D59" w:rsidP="0000582F">
      <w:pPr>
        <w:autoSpaceDE w:val="0"/>
        <w:autoSpaceDN w:val="0"/>
        <w:adjustRightInd w:val="0"/>
        <w:jc w:val="both"/>
        <w:rPr>
          <w:rFonts w:ascii="Arial" w:hAnsi="Arial" w:cs="Arial"/>
          <w:sz w:val="24"/>
          <w:szCs w:val="24"/>
        </w:rPr>
      </w:pPr>
    </w:p>
    <w:p w14:paraId="3FB6BAE4" w14:textId="77777777" w:rsidR="00581D59" w:rsidRPr="00C8667D" w:rsidRDefault="00F636A0" w:rsidP="0000582F">
      <w:pPr>
        <w:autoSpaceDE w:val="0"/>
        <w:autoSpaceDN w:val="0"/>
        <w:adjustRightInd w:val="0"/>
        <w:jc w:val="both"/>
        <w:rPr>
          <w:rFonts w:ascii="Arial" w:hAnsi="Arial" w:cs="Arial"/>
          <w:sz w:val="24"/>
          <w:szCs w:val="24"/>
        </w:rPr>
      </w:pPr>
      <w:hyperlink r:id="rId32" w:history="1">
        <w:r w:rsidR="00517515" w:rsidRPr="00C8667D">
          <w:rPr>
            <w:rStyle w:val="Hyperlink"/>
            <w:rFonts w:ascii="Arial" w:hAnsi="Arial" w:cs="Arial"/>
            <w:color w:val="auto"/>
            <w:sz w:val="24"/>
            <w:szCs w:val="24"/>
          </w:rPr>
          <w:t>http://www.scotland.gov.uk/Topics/People/Young-People/gettingitright</w:t>
        </w:r>
      </w:hyperlink>
    </w:p>
    <w:p w14:paraId="602C81FC" w14:textId="77777777" w:rsidR="00581D59" w:rsidRPr="00C8667D" w:rsidRDefault="00F636A0" w:rsidP="0000582F">
      <w:pPr>
        <w:jc w:val="both"/>
        <w:rPr>
          <w:rFonts w:ascii="Arial" w:hAnsi="Arial" w:cs="Arial"/>
          <w:sz w:val="24"/>
          <w:szCs w:val="24"/>
        </w:rPr>
      </w:pPr>
      <w:hyperlink r:id="rId33" w:history="1">
        <w:r w:rsidR="00517515" w:rsidRPr="00C8667D">
          <w:rPr>
            <w:rStyle w:val="Hyperlink"/>
            <w:rFonts w:ascii="Arial" w:hAnsi="Arial" w:cs="Arial"/>
            <w:color w:val="auto"/>
            <w:sz w:val="24"/>
            <w:szCs w:val="24"/>
          </w:rPr>
          <w:t>http://www.educationscotland.gov.uk/thecurriculum/whatiscurriculumforexcellence/</w:t>
        </w:r>
      </w:hyperlink>
    </w:p>
    <w:p w14:paraId="2683937D" w14:textId="77777777" w:rsidR="00581D59" w:rsidRPr="00C8667D" w:rsidRDefault="00581D59" w:rsidP="0000582F">
      <w:pPr>
        <w:jc w:val="both"/>
        <w:rPr>
          <w:rFonts w:ascii="Arial" w:hAnsi="Arial" w:cs="Arial"/>
          <w:sz w:val="24"/>
          <w:szCs w:val="24"/>
        </w:rPr>
      </w:pPr>
    </w:p>
    <w:p w14:paraId="20BDEE51" w14:textId="77777777" w:rsidR="00581D59" w:rsidRPr="00C8667D" w:rsidRDefault="00581D59" w:rsidP="0000582F">
      <w:pPr>
        <w:jc w:val="both"/>
        <w:rPr>
          <w:rFonts w:ascii="Arial" w:hAnsi="Arial" w:cs="Arial"/>
          <w:sz w:val="24"/>
          <w:szCs w:val="24"/>
        </w:rPr>
      </w:pPr>
    </w:p>
    <w:p w14:paraId="316C4CFA" w14:textId="77777777" w:rsidR="006B6D63" w:rsidRPr="00C8667D" w:rsidRDefault="006B6D63" w:rsidP="0000582F">
      <w:pPr>
        <w:jc w:val="both"/>
        <w:rPr>
          <w:rFonts w:ascii="Arial" w:hAnsi="Arial" w:cs="Arial"/>
          <w:sz w:val="24"/>
          <w:szCs w:val="24"/>
        </w:rPr>
      </w:pPr>
    </w:p>
    <w:p w14:paraId="22D1EB76" w14:textId="77777777" w:rsidR="0003467C" w:rsidRPr="00C8667D" w:rsidRDefault="00517515">
      <w:pPr>
        <w:rPr>
          <w:rFonts w:ascii="Arial" w:hAnsi="Arial" w:cs="Arial"/>
          <w:sz w:val="24"/>
          <w:szCs w:val="24"/>
        </w:rPr>
      </w:pPr>
      <w:r w:rsidRPr="00C8667D">
        <w:rPr>
          <w:rFonts w:ascii="Arial" w:hAnsi="Arial" w:cs="Arial"/>
          <w:sz w:val="24"/>
          <w:szCs w:val="24"/>
        </w:rPr>
        <w:br w:type="page"/>
      </w:r>
    </w:p>
    <w:p w14:paraId="6A42E322" w14:textId="3BB15C0A" w:rsidR="006B6D63" w:rsidRDefault="00517515" w:rsidP="00FD3E42">
      <w:pPr>
        <w:pStyle w:val="Heading2"/>
        <w:numPr>
          <w:ilvl w:val="0"/>
          <w:numId w:val="40"/>
        </w:numPr>
        <w:rPr>
          <w:rFonts w:ascii="Arial" w:hAnsi="Arial" w:cs="Arial"/>
          <w:b/>
          <w:bCs/>
          <w:color w:val="auto"/>
          <w:sz w:val="24"/>
          <w:szCs w:val="24"/>
        </w:rPr>
      </w:pPr>
      <w:bookmarkStart w:id="5" w:name="_What_is_Abuse?"/>
      <w:bookmarkEnd w:id="5"/>
      <w:r w:rsidRPr="00C8667D">
        <w:rPr>
          <w:rFonts w:ascii="Arial" w:hAnsi="Arial" w:cs="Arial"/>
          <w:b/>
          <w:bCs/>
          <w:color w:val="auto"/>
          <w:sz w:val="24"/>
          <w:szCs w:val="24"/>
        </w:rPr>
        <w:lastRenderedPageBreak/>
        <w:t>What is Abuse?</w:t>
      </w:r>
    </w:p>
    <w:p w14:paraId="1E24BF41" w14:textId="77777777" w:rsidR="00DA683F" w:rsidRPr="00DA683F" w:rsidRDefault="00DA683F" w:rsidP="00DA683F"/>
    <w:p w14:paraId="4BB0DFA8" w14:textId="77777777" w:rsidR="006B6D63" w:rsidRPr="00C8667D" w:rsidRDefault="00517515" w:rsidP="0000582F">
      <w:pPr>
        <w:autoSpaceDE w:val="0"/>
        <w:autoSpaceDN w:val="0"/>
        <w:adjustRightInd w:val="0"/>
        <w:jc w:val="both"/>
        <w:rPr>
          <w:rFonts w:ascii="Arial" w:hAnsi="Arial" w:cs="Arial"/>
          <w:sz w:val="24"/>
          <w:szCs w:val="24"/>
        </w:rPr>
      </w:pPr>
      <w:r w:rsidRPr="00C8667D">
        <w:rPr>
          <w:rFonts w:ascii="Arial" w:hAnsi="Arial" w:cs="Arial"/>
          <w:sz w:val="24"/>
          <w:szCs w:val="24"/>
        </w:rPr>
        <w:t>Abuse and neglect are forms of maltreatment of a child. Somebody may abuse or neglect a child by inflicting harm or by failing to act to prevent harm. Children may be abused in a family</w:t>
      </w:r>
      <w:r w:rsidR="00F4253D" w:rsidRPr="00C8667D">
        <w:rPr>
          <w:rFonts w:ascii="Arial" w:hAnsi="Arial" w:cs="Arial"/>
          <w:sz w:val="24"/>
          <w:szCs w:val="24"/>
        </w:rPr>
        <w:t>,</w:t>
      </w:r>
      <w:r w:rsidRPr="00C8667D">
        <w:rPr>
          <w:rFonts w:ascii="Arial" w:hAnsi="Arial" w:cs="Arial"/>
          <w:sz w:val="24"/>
          <w:szCs w:val="24"/>
        </w:rPr>
        <w:t xml:space="preserve"> institutional or community setting; by those known to them or, more rarely, by a stranger. They may be abused by an adult</w:t>
      </w:r>
      <w:r w:rsidR="00F4253D" w:rsidRPr="00C8667D">
        <w:rPr>
          <w:rFonts w:ascii="Arial" w:hAnsi="Arial" w:cs="Arial"/>
          <w:sz w:val="24"/>
          <w:szCs w:val="24"/>
        </w:rPr>
        <w:t>(s)</w:t>
      </w:r>
      <w:r w:rsidRPr="00C8667D">
        <w:rPr>
          <w:rFonts w:ascii="Arial" w:hAnsi="Arial" w:cs="Arial"/>
          <w:sz w:val="24"/>
          <w:szCs w:val="24"/>
        </w:rPr>
        <w:t>or another child or children.</w:t>
      </w:r>
      <w:r w:rsidR="00754829" w:rsidRPr="00C8667D">
        <w:rPr>
          <w:rFonts w:ascii="Arial" w:hAnsi="Arial" w:cs="Arial"/>
          <w:sz w:val="24"/>
          <w:szCs w:val="24"/>
        </w:rPr>
        <w:t xml:space="preserve"> Types of abuse include:</w:t>
      </w:r>
    </w:p>
    <w:p w14:paraId="5B810DC4" w14:textId="77777777" w:rsidR="00754829" w:rsidRPr="00C8667D" w:rsidRDefault="00517515" w:rsidP="00FD3E42">
      <w:pPr>
        <w:pStyle w:val="ListParagraph"/>
        <w:numPr>
          <w:ilvl w:val="0"/>
          <w:numId w:val="36"/>
        </w:numPr>
        <w:autoSpaceDE w:val="0"/>
        <w:autoSpaceDN w:val="0"/>
        <w:adjustRightInd w:val="0"/>
        <w:jc w:val="both"/>
        <w:rPr>
          <w:rFonts w:ascii="Arial" w:hAnsi="Arial" w:cs="Arial"/>
          <w:sz w:val="24"/>
          <w:szCs w:val="24"/>
        </w:rPr>
      </w:pPr>
      <w:r w:rsidRPr="00C8667D">
        <w:rPr>
          <w:rFonts w:ascii="Arial" w:hAnsi="Arial" w:cs="Arial"/>
          <w:sz w:val="24"/>
          <w:szCs w:val="24"/>
        </w:rPr>
        <w:t>Physical Abuse</w:t>
      </w:r>
    </w:p>
    <w:p w14:paraId="00F9FAF6" w14:textId="77777777" w:rsidR="00754829" w:rsidRPr="00C8667D" w:rsidRDefault="00517515" w:rsidP="00FD3E42">
      <w:pPr>
        <w:pStyle w:val="ListParagraph"/>
        <w:numPr>
          <w:ilvl w:val="0"/>
          <w:numId w:val="36"/>
        </w:numPr>
        <w:autoSpaceDE w:val="0"/>
        <w:autoSpaceDN w:val="0"/>
        <w:adjustRightInd w:val="0"/>
        <w:jc w:val="both"/>
        <w:rPr>
          <w:rFonts w:ascii="Arial" w:hAnsi="Arial" w:cs="Arial"/>
          <w:sz w:val="24"/>
          <w:szCs w:val="24"/>
        </w:rPr>
      </w:pPr>
      <w:r w:rsidRPr="00C8667D">
        <w:rPr>
          <w:rFonts w:ascii="Arial" w:hAnsi="Arial" w:cs="Arial"/>
          <w:sz w:val="24"/>
          <w:szCs w:val="24"/>
        </w:rPr>
        <w:t>Sexual Abuse</w:t>
      </w:r>
    </w:p>
    <w:p w14:paraId="111D7248" w14:textId="77777777" w:rsidR="00754829" w:rsidRPr="00C8667D" w:rsidRDefault="00517515" w:rsidP="00FD3E42">
      <w:pPr>
        <w:pStyle w:val="ListParagraph"/>
        <w:numPr>
          <w:ilvl w:val="0"/>
          <w:numId w:val="36"/>
        </w:numPr>
        <w:autoSpaceDE w:val="0"/>
        <w:autoSpaceDN w:val="0"/>
        <w:adjustRightInd w:val="0"/>
        <w:jc w:val="both"/>
        <w:rPr>
          <w:rFonts w:ascii="Arial" w:hAnsi="Arial" w:cs="Arial"/>
          <w:sz w:val="24"/>
          <w:szCs w:val="24"/>
        </w:rPr>
      </w:pPr>
      <w:r w:rsidRPr="00C8667D">
        <w:rPr>
          <w:rFonts w:ascii="Arial" w:hAnsi="Arial" w:cs="Arial"/>
          <w:sz w:val="24"/>
          <w:szCs w:val="24"/>
        </w:rPr>
        <w:t>Neglect</w:t>
      </w:r>
    </w:p>
    <w:p w14:paraId="31B5EF80" w14:textId="77777777" w:rsidR="00754829" w:rsidRPr="00C8667D" w:rsidRDefault="00517515" w:rsidP="00FD3E42">
      <w:pPr>
        <w:pStyle w:val="ListParagraph"/>
        <w:numPr>
          <w:ilvl w:val="0"/>
          <w:numId w:val="36"/>
        </w:numPr>
        <w:autoSpaceDE w:val="0"/>
        <w:autoSpaceDN w:val="0"/>
        <w:adjustRightInd w:val="0"/>
        <w:jc w:val="both"/>
        <w:rPr>
          <w:rFonts w:ascii="Arial" w:hAnsi="Arial" w:cs="Arial"/>
          <w:sz w:val="24"/>
          <w:szCs w:val="24"/>
        </w:rPr>
      </w:pPr>
      <w:r w:rsidRPr="00C8667D">
        <w:rPr>
          <w:rFonts w:ascii="Arial" w:hAnsi="Arial" w:cs="Arial"/>
          <w:sz w:val="24"/>
          <w:szCs w:val="24"/>
        </w:rPr>
        <w:t>Emotional Abuse</w:t>
      </w:r>
    </w:p>
    <w:p w14:paraId="2BB1E172" w14:textId="77777777" w:rsidR="00754829" w:rsidRDefault="00517515" w:rsidP="00FD3E42">
      <w:pPr>
        <w:pStyle w:val="ListParagraph"/>
        <w:numPr>
          <w:ilvl w:val="0"/>
          <w:numId w:val="36"/>
        </w:numPr>
        <w:autoSpaceDE w:val="0"/>
        <w:autoSpaceDN w:val="0"/>
        <w:adjustRightInd w:val="0"/>
        <w:jc w:val="both"/>
        <w:rPr>
          <w:rFonts w:ascii="Arial" w:hAnsi="Arial" w:cs="Arial"/>
          <w:sz w:val="24"/>
          <w:szCs w:val="24"/>
        </w:rPr>
      </w:pPr>
      <w:r w:rsidRPr="00C8667D">
        <w:rPr>
          <w:rFonts w:ascii="Arial" w:hAnsi="Arial" w:cs="Arial"/>
          <w:sz w:val="24"/>
          <w:szCs w:val="24"/>
        </w:rPr>
        <w:t xml:space="preserve">Physical Injury </w:t>
      </w:r>
    </w:p>
    <w:p w14:paraId="6222AFBC" w14:textId="77777777" w:rsidR="00F0250D" w:rsidRPr="00C8667D" w:rsidRDefault="00F0250D" w:rsidP="00F0250D">
      <w:pPr>
        <w:pStyle w:val="ListParagraph"/>
        <w:autoSpaceDE w:val="0"/>
        <w:autoSpaceDN w:val="0"/>
        <w:adjustRightInd w:val="0"/>
        <w:jc w:val="both"/>
        <w:rPr>
          <w:rFonts w:ascii="Arial" w:hAnsi="Arial" w:cs="Arial"/>
          <w:sz w:val="24"/>
          <w:szCs w:val="24"/>
        </w:rPr>
      </w:pPr>
    </w:p>
    <w:p w14:paraId="67BCB545" w14:textId="5E130922" w:rsidR="00754829" w:rsidRPr="00C8667D" w:rsidRDefault="00517515" w:rsidP="00C8667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center"/>
        <w:rPr>
          <w:rFonts w:ascii="Arial" w:hAnsi="Arial" w:cs="Arial"/>
          <w:b/>
          <w:sz w:val="24"/>
          <w:szCs w:val="24"/>
        </w:rPr>
      </w:pPr>
      <w:r w:rsidRPr="00C8667D">
        <w:rPr>
          <w:rFonts w:ascii="Arial" w:hAnsi="Arial" w:cs="Arial"/>
          <w:b/>
          <w:sz w:val="24"/>
          <w:szCs w:val="24"/>
        </w:rPr>
        <w:t xml:space="preserve">Please see Appendix </w:t>
      </w:r>
      <w:r w:rsidR="00817C6B">
        <w:rPr>
          <w:rFonts w:ascii="Arial" w:hAnsi="Arial" w:cs="Arial"/>
          <w:b/>
          <w:sz w:val="24"/>
          <w:szCs w:val="24"/>
        </w:rPr>
        <w:t>4</w:t>
      </w:r>
      <w:r w:rsidRPr="00C8667D">
        <w:rPr>
          <w:rFonts w:ascii="Arial" w:hAnsi="Arial" w:cs="Arial"/>
          <w:b/>
          <w:sz w:val="24"/>
          <w:szCs w:val="24"/>
        </w:rPr>
        <w:t xml:space="preserve"> for descriptions of abuse.</w:t>
      </w:r>
    </w:p>
    <w:p w14:paraId="4D8304DD" w14:textId="77777777" w:rsidR="006B6D63" w:rsidRPr="00C8667D" w:rsidRDefault="00517515" w:rsidP="0000582F">
      <w:pPr>
        <w:autoSpaceDE w:val="0"/>
        <w:autoSpaceDN w:val="0"/>
        <w:adjustRightInd w:val="0"/>
        <w:jc w:val="both"/>
        <w:rPr>
          <w:rFonts w:ascii="Arial" w:hAnsi="Arial" w:cs="Arial"/>
          <w:b/>
          <w:sz w:val="24"/>
          <w:szCs w:val="24"/>
        </w:rPr>
      </w:pPr>
      <w:r w:rsidRPr="00C8667D">
        <w:rPr>
          <w:rFonts w:ascii="Arial" w:hAnsi="Arial" w:cs="Arial"/>
          <w:sz w:val="24"/>
          <w:szCs w:val="24"/>
        </w:rPr>
        <w:t xml:space="preserve">   -  </w:t>
      </w:r>
      <w:r w:rsidRPr="00C8667D">
        <w:rPr>
          <w:rFonts w:ascii="Arial" w:hAnsi="Arial" w:cs="Arial"/>
          <w:b/>
          <w:sz w:val="24"/>
          <w:szCs w:val="24"/>
        </w:rPr>
        <w:t>WHAT IS CHILD PROTECTION?</w:t>
      </w:r>
    </w:p>
    <w:p w14:paraId="365E623C" w14:textId="77777777" w:rsidR="006B6D63" w:rsidRPr="00C8667D" w:rsidRDefault="00517515" w:rsidP="0000582F">
      <w:pPr>
        <w:autoSpaceDE w:val="0"/>
        <w:autoSpaceDN w:val="0"/>
        <w:adjustRightInd w:val="0"/>
        <w:jc w:val="both"/>
        <w:rPr>
          <w:rFonts w:ascii="Arial" w:hAnsi="Arial" w:cs="Arial"/>
          <w:sz w:val="24"/>
          <w:szCs w:val="24"/>
        </w:rPr>
      </w:pPr>
      <w:r w:rsidRPr="00C8667D">
        <w:rPr>
          <w:rFonts w:ascii="Arial" w:hAnsi="Arial" w:cs="Arial"/>
          <w:sz w:val="24"/>
          <w:szCs w:val="24"/>
        </w:rPr>
        <w:t xml:space="preserve">'Child Protection means protecting a child from abuse or neglect.  Abuse or neglect need not have taken place; it is sufficient for a risk assessment to have identified a </w:t>
      </w:r>
      <w:r w:rsidRPr="00C8667D">
        <w:rPr>
          <w:rFonts w:ascii="Arial" w:hAnsi="Arial" w:cs="Arial"/>
          <w:i/>
          <w:sz w:val="24"/>
          <w:szCs w:val="24"/>
        </w:rPr>
        <w:t>likelihood</w:t>
      </w:r>
      <w:r w:rsidRPr="00C8667D">
        <w:rPr>
          <w:rFonts w:ascii="Arial" w:hAnsi="Arial" w:cs="Arial"/>
          <w:sz w:val="24"/>
          <w:szCs w:val="24"/>
        </w:rPr>
        <w:t xml:space="preserve"> or </w:t>
      </w:r>
      <w:r w:rsidRPr="00C8667D">
        <w:rPr>
          <w:rFonts w:ascii="Arial" w:hAnsi="Arial" w:cs="Arial"/>
          <w:i/>
          <w:sz w:val="24"/>
          <w:szCs w:val="24"/>
        </w:rPr>
        <w:t>risk</w:t>
      </w:r>
      <w:r w:rsidRPr="00C8667D">
        <w:rPr>
          <w:rFonts w:ascii="Arial" w:hAnsi="Arial" w:cs="Arial"/>
          <w:sz w:val="24"/>
          <w:szCs w:val="24"/>
        </w:rPr>
        <w:t xml:space="preserve"> of significant harm from abuse or neglect.  Equally, in instances where a child may have been abused or neglected, but the risk of future abuse has not been identified, the child and their family may require support and recovery services but not a Child Protection Plan.  In such cases, an investigation may still be necessary to determine whether a criminal investigation is needed and inform an assessment that a Child Protection Plan is not required.</w:t>
      </w:r>
    </w:p>
    <w:p w14:paraId="1584FD76" w14:textId="7B78CDF0" w:rsidR="00DE79A2" w:rsidRPr="00C8667D" w:rsidRDefault="00F636A0" w:rsidP="0000582F">
      <w:pPr>
        <w:autoSpaceDE w:val="0"/>
        <w:autoSpaceDN w:val="0"/>
        <w:adjustRightInd w:val="0"/>
        <w:jc w:val="both"/>
        <w:rPr>
          <w:rFonts w:ascii="Arial" w:hAnsi="Arial" w:cs="Arial"/>
          <w:i/>
          <w:sz w:val="24"/>
          <w:szCs w:val="24"/>
        </w:rPr>
      </w:pPr>
      <w:hyperlink r:id="rId34" w:history="1">
        <w:r w:rsidR="006B6D63" w:rsidRPr="00C8667D">
          <w:rPr>
            <w:rStyle w:val="Hyperlink"/>
            <w:rFonts w:ascii="Arial" w:hAnsi="Arial" w:cs="Arial"/>
            <w:i/>
            <w:color w:val="auto"/>
            <w:sz w:val="24"/>
            <w:szCs w:val="24"/>
          </w:rPr>
          <w:t>The National Guidance for Child Protection in Scotland 2014</w:t>
        </w:r>
      </w:hyperlink>
      <w:r w:rsidR="006B6D63" w:rsidRPr="00C8667D">
        <w:rPr>
          <w:rFonts w:ascii="Arial" w:hAnsi="Arial" w:cs="Arial"/>
          <w:i/>
          <w:sz w:val="24"/>
          <w:szCs w:val="24"/>
        </w:rPr>
        <w:t>, page 12.</w:t>
      </w:r>
    </w:p>
    <w:p w14:paraId="29FC681E" w14:textId="77777777" w:rsidR="00DE79A2" w:rsidRPr="00C8667D" w:rsidRDefault="00517515" w:rsidP="00D65CA0">
      <w:pPr>
        <w:autoSpaceDE w:val="0"/>
        <w:autoSpaceDN w:val="0"/>
        <w:adjustRightInd w:val="0"/>
        <w:jc w:val="both"/>
        <w:rPr>
          <w:rFonts w:ascii="Arial" w:hAnsi="Arial" w:cs="Arial"/>
          <w:b/>
          <w:bCs/>
          <w:sz w:val="24"/>
          <w:szCs w:val="24"/>
        </w:rPr>
      </w:pPr>
      <w:r w:rsidRPr="00C8667D">
        <w:rPr>
          <w:rFonts w:ascii="Arial" w:hAnsi="Arial" w:cs="Arial"/>
          <w:b/>
          <w:bCs/>
          <w:sz w:val="24"/>
          <w:szCs w:val="24"/>
        </w:rPr>
        <w:t>What is harm and significant harm in a child protection context?</w:t>
      </w:r>
    </w:p>
    <w:p w14:paraId="2138DBB0" w14:textId="77777777" w:rsidR="000A5269" w:rsidRDefault="00517515" w:rsidP="00F0250D">
      <w:pPr>
        <w:jc w:val="both"/>
        <w:rPr>
          <w:rFonts w:ascii="Arial" w:eastAsia="Times New Roman" w:hAnsi="Arial" w:cs="Arial"/>
          <w:sz w:val="24"/>
          <w:szCs w:val="24"/>
          <w:lang w:val="en-US" w:eastAsia="en-GB"/>
        </w:rPr>
      </w:pPr>
      <w:r w:rsidRPr="00C8667D">
        <w:rPr>
          <w:rFonts w:ascii="Arial" w:hAnsi="Arial" w:cs="Arial"/>
          <w:sz w:val="24"/>
          <w:szCs w:val="24"/>
          <w:lang w:eastAsia="en-GB"/>
        </w:rPr>
        <w:t xml:space="preserve">Child protection is closely linked to the risk of </w:t>
      </w:r>
      <w:r w:rsidR="004B4FB3" w:rsidRPr="00C8667D">
        <w:rPr>
          <w:rFonts w:ascii="Arial" w:hAnsi="Arial" w:cs="Arial"/>
          <w:sz w:val="24"/>
          <w:szCs w:val="24"/>
          <w:lang w:eastAsia="en-GB"/>
        </w:rPr>
        <w:t>“</w:t>
      </w:r>
      <w:r w:rsidRPr="00C8667D">
        <w:rPr>
          <w:rFonts w:ascii="Arial" w:hAnsi="Arial" w:cs="Arial"/>
          <w:sz w:val="24"/>
          <w:szCs w:val="24"/>
          <w:lang w:eastAsia="en-GB"/>
        </w:rPr>
        <w:t>significant harm</w:t>
      </w:r>
      <w:r w:rsidR="004B4FB3" w:rsidRPr="00C8667D">
        <w:rPr>
          <w:rFonts w:ascii="Arial" w:hAnsi="Arial" w:cs="Arial"/>
          <w:sz w:val="24"/>
          <w:szCs w:val="24"/>
          <w:lang w:eastAsia="en-GB"/>
        </w:rPr>
        <w:t>”</w:t>
      </w:r>
      <w:r w:rsidRPr="00C8667D">
        <w:rPr>
          <w:rFonts w:ascii="Arial" w:hAnsi="Arial" w:cs="Arial"/>
          <w:sz w:val="24"/>
          <w:szCs w:val="24"/>
          <w:lang w:eastAsia="en-GB"/>
        </w:rPr>
        <w:t xml:space="preserve">. </w:t>
      </w:r>
      <w:r w:rsidR="00901CBE" w:rsidRPr="00C8667D">
        <w:rPr>
          <w:rFonts w:ascii="Arial" w:eastAsia="Times New Roman" w:hAnsi="Arial" w:cs="Arial"/>
          <w:sz w:val="24"/>
          <w:szCs w:val="24"/>
          <w:lang w:val="en-US" w:eastAsia="en-GB"/>
        </w:rPr>
        <w:t xml:space="preserve">'Harm' means the ill-treatment or the impairment of the health or development of the child, including, for example, impairment suffered as a result of seeing or hearing the ill-treatment of another. Forming a view on the significance of harm involves information gathering, putting a concern in context, and analysis with the assistance of appropriate information sharing. </w:t>
      </w:r>
    </w:p>
    <w:p w14:paraId="3DA3BDF1" w14:textId="77777777" w:rsidR="000A5269"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There is no legal definition of significant harm or the distinction between harm and significant harm. </w:t>
      </w:r>
    </w:p>
    <w:p w14:paraId="0B32134E" w14:textId="77777777" w:rsidR="000A5269"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The extent to which harm is significant will relate to the anticipated severity of impact upon a child's health and development. </w:t>
      </w:r>
    </w:p>
    <w:p w14:paraId="0353A53E" w14:textId="77777777" w:rsidR="000A5269"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It is a matter for professional judgement as to whether the degree of harm to which the child is believed to have been subjected, is suspected of having been subjected, or is likely to be subjected is ‘significant’. </w:t>
      </w:r>
    </w:p>
    <w:p w14:paraId="30832A6C" w14:textId="77777777" w:rsidR="000A5269"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Judgement is based on as much information as can be lawfully and proportionately obtained about the child, his or her family and relevant context, including observation. In assessing whether harm is or may become ‘significant’, it will be relevant to consider the nature, degree and extent of physical </w:t>
      </w:r>
      <w:r w:rsidRPr="00C8667D">
        <w:rPr>
          <w:rFonts w:ascii="Arial" w:eastAsia="Times New Roman" w:hAnsi="Arial" w:cs="Arial"/>
          <w:sz w:val="24"/>
          <w:szCs w:val="24"/>
          <w:lang w:val="en-US" w:eastAsia="en-GB"/>
        </w:rPr>
        <w:lastRenderedPageBreak/>
        <w:t xml:space="preserve">or emotional harm apparent, the duration and frequency of abuse and neglect, overall parenting capacity, and the apparent or anticipated impact given the child’s age and stage of development. </w:t>
      </w:r>
    </w:p>
    <w:p w14:paraId="05ADF810" w14:textId="77777777" w:rsidR="000A5269"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Sometimes, a single traumatic event may constitute significant harm – for example, a violent assault, suffocation or poisoning. More often, significant harm results from an accumulation of significant events, both acute and long-standing, that interrupt, change or damage the child's physical and psychological development. </w:t>
      </w:r>
    </w:p>
    <w:p w14:paraId="53330EFB" w14:textId="32FF42AF" w:rsidR="00901CBE" w:rsidRPr="00C8667D" w:rsidRDefault="00517515" w:rsidP="00F0250D">
      <w:pPr>
        <w:jc w:val="both"/>
        <w:rPr>
          <w:rFonts w:ascii="Arial" w:eastAsia="Times New Roman" w:hAnsi="Arial" w:cs="Arial"/>
          <w:sz w:val="24"/>
          <w:szCs w:val="24"/>
          <w:lang w:val="en-US" w:eastAsia="en-GB"/>
        </w:rPr>
      </w:pPr>
      <w:r w:rsidRPr="00C8667D">
        <w:rPr>
          <w:rFonts w:ascii="Arial" w:eastAsia="Times New Roman" w:hAnsi="Arial" w:cs="Arial"/>
          <w:sz w:val="24"/>
          <w:szCs w:val="24"/>
          <w:lang w:val="en-US" w:eastAsia="en-GB"/>
        </w:rPr>
        <w:t xml:space="preserve">When there are concerns that a child may have experienced or may experience significant harm, and these concerns relate to the possibility of abuse or neglect, then-Police or Social Work must be notified. Along with other relevant services, they will form a view as to whether the harm is or is likely to be significant. Significant harm is not the threshold for referral to the Principal Reporter. The test for referral to the Principal Reporter, in the case of those (local authority &amp; Police) with a statutory duty to refer is, namely, that </w:t>
      </w:r>
      <w:proofErr w:type="spellStart"/>
      <w:r w:rsidRPr="00C8667D">
        <w:rPr>
          <w:rFonts w:ascii="Arial" w:eastAsia="Times New Roman" w:hAnsi="Arial" w:cs="Arial"/>
          <w:sz w:val="24"/>
          <w:szCs w:val="24"/>
          <w:lang w:val="en-US" w:eastAsia="en-GB"/>
        </w:rPr>
        <w:t>i</w:t>
      </w:r>
      <w:proofErr w:type="spellEnd"/>
      <w:r w:rsidRPr="00C8667D">
        <w:rPr>
          <w:rFonts w:ascii="Arial" w:eastAsia="Times New Roman" w:hAnsi="Arial" w:cs="Arial"/>
          <w:sz w:val="24"/>
          <w:szCs w:val="24"/>
          <w:lang w:val="en-US" w:eastAsia="en-GB"/>
        </w:rPr>
        <w:t xml:space="preserve">) the child </w:t>
      </w:r>
      <w:proofErr w:type="gramStart"/>
      <w:r w:rsidRPr="00C8667D">
        <w:rPr>
          <w:rFonts w:ascii="Arial" w:eastAsia="Times New Roman" w:hAnsi="Arial" w:cs="Arial"/>
          <w:sz w:val="24"/>
          <w:szCs w:val="24"/>
          <w:lang w:val="en-US" w:eastAsia="en-GB"/>
        </w:rPr>
        <w:t>is in need of</w:t>
      </w:r>
      <w:proofErr w:type="gramEnd"/>
      <w:r w:rsidRPr="00C8667D">
        <w:rPr>
          <w:rFonts w:ascii="Arial" w:eastAsia="Times New Roman" w:hAnsi="Arial" w:cs="Arial"/>
          <w:sz w:val="24"/>
          <w:szCs w:val="24"/>
          <w:lang w:val="en-US" w:eastAsia="en-GB"/>
        </w:rPr>
        <w:t xml:space="preserve"> protection, guidance, treatment or control, and ii) it might be necessary for a Compulsory supervision order to be made. </w:t>
      </w:r>
    </w:p>
    <w:p w14:paraId="68D282FB" w14:textId="77777777" w:rsidR="00901CBE" w:rsidRPr="00C8667D" w:rsidRDefault="00517515" w:rsidP="00D65CA0">
      <w:pPr>
        <w:autoSpaceDE w:val="0"/>
        <w:autoSpaceDN w:val="0"/>
        <w:adjustRightInd w:val="0"/>
        <w:jc w:val="both"/>
        <w:rPr>
          <w:rFonts w:ascii="Arial" w:hAnsi="Arial" w:cs="Arial"/>
          <w:bCs/>
          <w:i/>
          <w:sz w:val="24"/>
          <w:szCs w:val="24"/>
        </w:rPr>
      </w:pPr>
      <w:r w:rsidRPr="00C8667D">
        <w:rPr>
          <w:rFonts w:ascii="Arial" w:hAnsi="Arial" w:cs="Arial"/>
          <w:bCs/>
          <w:sz w:val="24"/>
          <w:szCs w:val="24"/>
        </w:rPr>
        <w:t xml:space="preserve">For additional information on ‘harm’, ‘significant harm’ and definitions of significant harm as a concept, </w:t>
      </w:r>
      <w:r w:rsidRPr="00C8667D">
        <w:rPr>
          <w:rFonts w:ascii="Arial" w:hAnsi="Arial" w:cs="Arial"/>
          <w:bCs/>
          <w:i/>
          <w:sz w:val="24"/>
          <w:szCs w:val="24"/>
        </w:rPr>
        <w:t xml:space="preserve">please see page 15, </w:t>
      </w:r>
      <w:hyperlink r:id="rId35" w:history="1">
        <w:r w:rsidRPr="00C8667D">
          <w:rPr>
            <w:rStyle w:val="Hyperlink"/>
            <w:rFonts w:ascii="Arial" w:hAnsi="Arial" w:cs="Arial"/>
            <w:bCs/>
            <w:i/>
            <w:color w:val="auto"/>
            <w:sz w:val="24"/>
            <w:szCs w:val="24"/>
          </w:rPr>
          <w:t>The draft National Guidance for Child Protection in Scotland 2020.</w:t>
        </w:r>
      </w:hyperlink>
      <w:r w:rsidRPr="00C8667D">
        <w:rPr>
          <w:rFonts w:ascii="Arial" w:hAnsi="Arial" w:cs="Arial"/>
          <w:bCs/>
          <w:i/>
          <w:sz w:val="24"/>
          <w:szCs w:val="24"/>
        </w:rPr>
        <w:t xml:space="preserve"> </w:t>
      </w:r>
    </w:p>
    <w:p w14:paraId="6EF7C22E" w14:textId="7E123209" w:rsidR="00DE79A2" w:rsidRDefault="00F636A0" w:rsidP="00D65CA0">
      <w:pPr>
        <w:autoSpaceDE w:val="0"/>
        <w:autoSpaceDN w:val="0"/>
        <w:adjustRightInd w:val="0"/>
        <w:jc w:val="both"/>
        <w:rPr>
          <w:rFonts w:ascii="Arial" w:hAnsi="Arial" w:cs="Arial"/>
          <w:sz w:val="24"/>
          <w:szCs w:val="24"/>
          <w:lang w:eastAsia="en-GB"/>
        </w:rPr>
      </w:pPr>
      <w:hyperlink r:id="rId36" w:history="1">
        <w:r w:rsidR="00517515" w:rsidRPr="00C8667D">
          <w:rPr>
            <w:rStyle w:val="Hyperlink"/>
            <w:rFonts w:ascii="Arial" w:hAnsi="Arial" w:cs="Arial"/>
            <w:color w:val="auto"/>
            <w:sz w:val="24"/>
            <w:szCs w:val="24"/>
            <w:lang w:eastAsia="en-GB"/>
          </w:rPr>
          <w:t>The Children and Young People (Scotland) Act 2014</w:t>
        </w:r>
      </w:hyperlink>
      <w:r w:rsidR="00517515" w:rsidRPr="00C8667D">
        <w:rPr>
          <w:rFonts w:ascii="Arial" w:hAnsi="Arial" w:cs="Arial"/>
          <w:sz w:val="24"/>
          <w:szCs w:val="24"/>
          <w:lang w:eastAsia="en-GB"/>
        </w:rPr>
        <w:t xml:space="preserve"> introduces a legal duty for a wide range of public bodies and those commissioned or contracted to them to share such concerns with a child's Named Person. Through early and effective intervention and the sharing of wellbeing concerns, it is hoped that crisis can be avoided in many cases.</w:t>
      </w:r>
    </w:p>
    <w:p w14:paraId="1B167444" w14:textId="477704E2" w:rsidR="000A5269" w:rsidRDefault="000A5269" w:rsidP="00D65CA0">
      <w:pPr>
        <w:autoSpaceDE w:val="0"/>
        <w:autoSpaceDN w:val="0"/>
        <w:adjustRightInd w:val="0"/>
        <w:jc w:val="both"/>
        <w:rPr>
          <w:rFonts w:ascii="Arial" w:hAnsi="Arial" w:cs="Arial"/>
          <w:sz w:val="24"/>
          <w:szCs w:val="24"/>
          <w:lang w:eastAsia="en-GB"/>
        </w:rPr>
      </w:pPr>
    </w:p>
    <w:p w14:paraId="31E1473D" w14:textId="77777777" w:rsidR="00DE79A2" w:rsidRPr="00C8667D" w:rsidRDefault="00DE79A2" w:rsidP="0000582F">
      <w:pPr>
        <w:spacing w:after="0" w:line="240" w:lineRule="auto"/>
        <w:jc w:val="both"/>
        <w:rPr>
          <w:rFonts w:ascii="Arial" w:hAnsi="Arial" w:cs="Arial"/>
          <w:sz w:val="24"/>
          <w:szCs w:val="24"/>
        </w:rPr>
      </w:pPr>
    </w:p>
    <w:p w14:paraId="2A76B1A0" w14:textId="77777777" w:rsidR="00DE79A2" w:rsidRPr="00C8667D" w:rsidRDefault="00517515" w:rsidP="00FD3E42">
      <w:pPr>
        <w:pStyle w:val="Heading2"/>
        <w:numPr>
          <w:ilvl w:val="0"/>
          <w:numId w:val="40"/>
        </w:numPr>
        <w:rPr>
          <w:rFonts w:ascii="Arial" w:hAnsi="Arial" w:cs="Arial"/>
          <w:b/>
          <w:bCs/>
          <w:color w:val="auto"/>
          <w:sz w:val="24"/>
          <w:szCs w:val="24"/>
        </w:rPr>
      </w:pPr>
      <w:bookmarkStart w:id="6" w:name="_Identifying_and_Responding"/>
      <w:bookmarkEnd w:id="6"/>
      <w:r w:rsidRPr="00C8667D">
        <w:rPr>
          <w:rFonts w:ascii="Arial" w:hAnsi="Arial" w:cs="Arial"/>
          <w:b/>
          <w:bCs/>
          <w:color w:val="auto"/>
          <w:sz w:val="24"/>
          <w:szCs w:val="24"/>
        </w:rPr>
        <w:t xml:space="preserve">Identifying and Responding to Concerns </w:t>
      </w:r>
    </w:p>
    <w:p w14:paraId="2688FF06" w14:textId="77777777" w:rsidR="000A0600" w:rsidRPr="00C8667D" w:rsidRDefault="000A0600" w:rsidP="00D65CA0">
      <w:pPr>
        <w:spacing w:after="0"/>
        <w:jc w:val="both"/>
        <w:rPr>
          <w:rFonts w:ascii="Arial" w:hAnsi="Arial" w:cs="Arial"/>
          <w:b/>
          <w:sz w:val="24"/>
          <w:szCs w:val="24"/>
        </w:rPr>
      </w:pPr>
    </w:p>
    <w:p w14:paraId="70AC4FFC" w14:textId="77777777" w:rsidR="000A0600" w:rsidRPr="00C8667D" w:rsidRDefault="00517515" w:rsidP="00D65CA0">
      <w:pPr>
        <w:spacing w:after="0"/>
        <w:jc w:val="both"/>
        <w:rPr>
          <w:rFonts w:ascii="Arial" w:hAnsi="Arial" w:cs="Arial"/>
          <w:sz w:val="24"/>
          <w:szCs w:val="24"/>
        </w:rPr>
      </w:pPr>
      <w:r w:rsidRPr="00C8667D">
        <w:rPr>
          <w:rFonts w:ascii="Arial" w:hAnsi="Arial" w:cs="Arial"/>
          <w:sz w:val="24"/>
          <w:szCs w:val="24"/>
        </w:rPr>
        <w:t>Risk is a part of everyday life and can be positive as well as negative. In the context of this guidance, risk is the likelihood or probability of a particular outcome given the presence of adverse factors in a child’s life.</w:t>
      </w:r>
    </w:p>
    <w:p w14:paraId="1D856957" w14:textId="77777777" w:rsidR="000A0600" w:rsidRPr="00C8667D" w:rsidRDefault="000A0600" w:rsidP="00D65CA0">
      <w:pPr>
        <w:spacing w:after="0"/>
        <w:jc w:val="both"/>
        <w:rPr>
          <w:rFonts w:ascii="Arial" w:hAnsi="Arial" w:cs="Arial"/>
          <w:sz w:val="24"/>
          <w:szCs w:val="24"/>
        </w:rPr>
      </w:pPr>
    </w:p>
    <w:p w14:paraId="2226EC93" w14:textId="77777777" w:rsidR="000A0600" w:rsidRPr="00C8667D" w:rsidRDefault="00517515" w:rsidP="00D65CA0">
      <w:pPr>
        <w:spacing w:after="0"/>
        <w:jc w:val="both"/>
        <w:rPr>
          <w:rFonts w:ascii="Arial" w:hAnsi="Arial" w:cs="Arial"/>
          <w:sz w:val="24"/>
          <w:szCs w:val="24"/>
        </w:rPr>
      </w:pPr>
      <w:r w:rsidRPr="00C8667D">
        <w:rPr>
          <w:rFonts w:ascii="Arial" w:hAnsi="Arial" w:cs="Arial"/>
          <w:sz w:val="24"/>
          <w:szCs w:val="24"/>
        </w:rPr>
        <w:t>Children may be harmed by abuse or neglect, either suddenly or over a longer period of time.</w:t>
      </w:r>
    </w:p>
    <w:p w14:paraId="4A4E7F32" w14:textId="77777777" w:rsidR="000A0600" w:rsidRPr="00C8667D" w:rsidRDefault="000A0600" w:rsidP="00D65CA0">
      <w:pPr>
        <w:spacing w:after="0"/>
        <w:jc w:val="both"/>
        <w:rPr>
          <w:rFonts w:ascii="Arial" w:hAnsi="Arial" w:cs="Arial"/>
          <w:sz w:val="24"/>
          <w:szCs w:val="24"/>
        </w:rPr>
      </w:pPr>
    </w:p>
    <w:p w14:paraId="4072790E" w14:textId="77777777" w:rsidR="000A0600" w:rsidRPr="00C8667D" w:rsidRDefault="00517515" w:rsidP="00D65CA0">
      <w:pPr>
        <w:spacing w:after="0"/>
        <w:jc w:val="both"/>
        <w:rPr>
          <w:rFonts w:ascii="Arial" w:hAnsi="Arial" w:cs="Arial"/>
          <w:sz w:val="24"/>
          <w:szCs w:val="24"/>
        </w:rPr>
      </w:pPr>
      <w:r w:rsidRPr="00C8667D">
        <w:rPr>
          <w:rFonts w:ascii="Arial" w:hAnsi="Arial" w:cs="Arial"/>
          <w:sz w:val="24"/>
          <w:szCs w:val="24"/>
        </w:rPr>
        <w:t>Children and young people may be harmed by adult family members, siblings, carers, adult friends, teachers, youth leaders, other children or strangers.</w:t>
      </w:r>
    </w:p>
    <w:p w14:paraId="029AEA67" w14:textId="77777777" w:rsidR="000A0600" w:rsidRPr="00C8667D" w:rsidRDefault="000A0600" w:rsidP="00D65CA0">
      <w:pPr>
        <w:spacing w:after="0"/>
        <w:jc w:val="both"/>
        <w:rPr>
          <w:rFonts w:ascii="Arial" w:hAnsi="Arial" w:cs="Arial"/>
          <w:sz w:val="24"/>
          <w:szCs w:val="24"/>
        </w:rPr>
      </w:pPr>
    </w:p>
    <w:p w14:paraId="587050AD" w14:textId="118DB1D3" w:rsidR="00DA683F" w:rsidRPr="00C8667D" w:rsidRDefault="00517515" w:rsidP="00D65CA0">
      <w:pPr>
        <w:spacing w:after="0"/>
        <w:jc w:val="both"/>
        <w:rPr>
          <w:rFonts w:ascii="Arial" w:hAnsi="Arial" w:cs="Arial"/>
          <w:sz w:val="24"/>
          <w:szCs w:val="24"/>
        </w:rPr>
      </w:pPr>
      <w:r w:rsidRPr="00C8667D">
        <w:rPr>
          <w:rFonts w:ascii="Arial" w:hAnsi="Arial" w:cs="Arial"/>
          <w:sz w:val="24"/>
          <w:szCs w:val="24"/>
        </w:rPr>
        <w:t xml:space="preserve">Education and residential </w:t>
      </w:r>
      <w:r w:rsidR="00E42D3C" w:rsidRPr="00C8667D">
        <w:rPr>
          <w:rFonts w:ascii="Arial" w:hAnsi="Arial" w:cs="Arial"/>
          <w:sz w:val="24"/>
          <w:szCs w:val="24"/>
        </w:rPr>
        <w:t>childcare</w:t>
      </w:r>
      <w:r w:rsidRPr="00C8667D">
        <w:rPr>
          <w:rFonts w:ascii="Arial" w:hAnsi="Arial" w:cs="Arial"/>
          <w:sz w:val="24"/>
          <w:szCs w:val="24"/>
        </w:rPr>
        <w:t xml:space="preserve"> staff are in a position to notice more subtle signs that may indicate abuse and may present as </w:t>
      </w:r>
      <w:r w:rsidR="00E42D3C" w:rsidRPr="00C8667D">
        <w:rPr>
          <w:rFonts w:ascii="Arial" w:hAnsi="Arial" w:cs="Arial"/>
          <w:sz w:val="24"/>
          <w:szCs w:val="24"/>
        </w:rPr>
        <w:t>lower-level</w:t>
      </w:r>
      <w:r w:rsidRPr="00C8667D">
        <w:rPr>
          <w:rFonts w:ascii="Arial" w:hAnsi="Arial" w:cs="Arial"/>
          <w:sz w:val="24"/>
          <w:szCs w:val="24"/>
        </w:rPr>
        <w:t xml:space="preserve"> concerns that develop into patterns over time.</w:t>
      </w:r>
    </w:p>
    <w:p w14:paraId="2095455A" w14:textId="77777777" w:rsidR="000A0600" w:rsidRPr="00C8667D" w:rsidRDefault="000A0600" w:rsidP="00D65CA0">
      <w:pPr>
        <w:spacing w:after="0"/>
        <w:jc w:val="both"/>
        <w:rPr>
          <w:rFonts w:ascii="Arial" w:hAnsi="Arial" w:cs="Arial"/>
          <w:sz w:val="24"/>
          <w:szCs w:val="24"/>
        </w:rPr>
      </w:pPr>
    </w:p>
    <w:p w14:paraId="199258EB" w14:textId="77777777" w:rsidR="000A0600" w:rsidRPr="00C8667D" w:rsidRDefault="00517515" w:rsidP="00D65CA0">
      <w:pPr>
        <w:spacing w:after="0"/>
        <w:jc w:val="both"/>
        <w:rPr>
          <w:rFonts w:ascii="Arial" w:hAnsi="Arial" w:cs="Arial"/>
          <w:sz w:val="24"/>
          <w:szCs w:val="24"/>
        </w:rPr>
      </w:pPr>
      <w:r w:rsidRPr="00C8667D">
        <w:rPr>
          <w:rFonts w:ascii="Arial" w:hAnsi="Arial" w:cs="Arial"/>
          <w:sz w:val="24"/>
          <w:szCs w:val="24"/>
        </w:rPr>
        <w:t>Factors that increase children and young people's vulnerability include:</w:t>
      </w:r>
    </w:p>
    <w:p w14:paraId="1E69E1B0" w14:textId="77777777" w:rsidR="000A0600" w:rsidRPr="00C8667D" w:rsidRDefault="000A0600" w:rsidP="0000582F">
      <w:pPr>
        <w:spacing w:after="0" w:line="240" w:lineRule="auto"/>
        <w:jc w:val="both"/>
        <w:rPr>
          <w:rFonts w:ascii="Arial" w:hAnsi="Arial" w:cs="Arial"/>
          <w:sz w:val="24"/>
          <w:szCs w:val="24"/>
        </w:rPr>
      </w:pPr>
    </w:p>
    <w:p w14:paraId="5F03E282"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Domestic violence.</w:t>
      </w:r>
    </w:p>
    <w:p w14:paraId="331574F3"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Unstable parental relationships.</w:t>
      </w:r>
    </w:p>
    <w:p w14:paraId="593456A8"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Parental misuse of drugs or alcohol.</w:t>
      </w:r>
    </w:p>
    <w:p w14:paraId="47ED56B4"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Parental mental illness.</w:t>
      </w:r>
    </w:p>
    <w:p w14:paraId="772411E7"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Disability and Additional Support Needs</w:t>
      </w:r>
    </w:p>
    <w:p w14:paraId="3DCFB4F1"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lastRenderedPageBreak/>
        <w:t xml:space="preserve">Is a young carer. </w:t>
      </w:r>
    </w:p>
    <w:p w14:paraId="645D5C49"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showing signs of being drawn in to anti-social or criminal behaviour, including gang involvement and association with organised crime groups. </w:t>
      </w:r>
    </w:p>
    <w:p w14:paraId="6CAA5B72"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frequently missing/goes missing from care or home. </w:t>
      </w:r>
    </w:p>
    <w:p w14:paraId="5E831913"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misusing drugs or alcohol themselves. </w:t>
      </w:r>
    </w:p>
    <w:p w14:paraId="6665E70F"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at risk of modern slavery, trafficking or exploitation. </w:t>
      </w:r>
    </w:p>
    <w:p w14:paraId="6E5E1FA2"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Has returned home to their family from care. </w:t>
      </w:r>
    </w:p>
    <w:p w14:paraId="2BF08D5A"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showing early signs of abuse and/or neglect. </w:t>
      </w:r>
    </w:p>
    <w:p w14:paraId="466B8724"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at risk of being radicalised or exploited. </w:t>
      </w:r>
    </w:p>
    <w:p w14:paraId="262C5AEE" w14:textId="77777777" w:rsidR="00E42D3C" w:rsidRPr="00C8667D" w:rsidRDefault="00517515" w:rsidP="00FD3E42">
      <w:pPr>
        <w:pStyle w:val="ListParagraph"/>
        <w:numPr>
          <w:ilvl w:val="0"/>
          <w:numId w:val="16"/>
        </w:numPr>
        <w:spacing w:after="160" w:line="259" w:lineRule="auto"/>
        <w:rPr>
          <w:rFonts w:ascii="Arial" w:hAnsi="Arial" w:cs="Arial"/>
          <w:sz w:val="24"/>
          <w:szCs w:val="24"/>
        </w:rPr>
      </w:pPr>
      <w:r w:rsidRPr="00C8667D">
        <w:rPr>
          <w:rFonts w:ascii="Arial" w:hAnsi="Arial" w:cs="Arial"/>
          <w:sz w:val="24"/>
          <w:szCs w:val="24"/>
        </w:rPr>
        <w:t xml:space="preserve">Is a privately fostered child. </w:t>
      </w:r>
    </w:p>
    <w:p w14:paraId="0EA910B0" w14:textId="77777777" w:rsidR="00E42D3C"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Is at risk of Female Genital Mutilation</w:t>
      </w:r>
    </w:p>
    <w:p w14:paraId="06F1FA92"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Racial abuse</w:t>
      </w:r>
    </w:p>
    <w:p w14:paraId="0C266339"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Being forced to accept cultural practices such as circumcision or forced marriage.</w:t>
      </w:r>
    </w:p>
    <w:p w14:paraId="37B92D51"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Use of sexually explicit language or behaviour;</w:t>
      </w:r>
    </w:p>
    <w:p w14:paraId="560C4B53"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Eating disorders.</w:t>
      </w:r>
    </w:p>
    <w:p w14:paraId="30B29342" w14:textId="77777777" w:rsidR="000A0600" w:rsidRPr="00C8667D" w:rsidRDefault="00517515" w:rsidP="00FD3E42">
      <w:pPr>
        <w:pStyle w:val="ListParagraph"/>
        <w:numPr>
          <w:ilvl w:val="0"/>
          <w:numId w:val="16"/>
        </w:numPr>
        <w:spacing w:after="0"/>
        <w:jc w:val="both"/>
        <w:rPr>
          <w:rFonts w:ascii="Arial" w:hAnsi="Arial" w:cs="Arial"/>
          <w:sz w:val="24"/>
          <w:szCs w:val="24"/>
        </w:rPr>
      </w:pPr>
      <w:r w:rsidRPr="00C8667D">
        <w:rPr>
          <w:rFonts w:ascii="Arial" w:hAnsi="Arial" w:cs="Arial"/>
          <w:sz w:val="24"/>
          <w:szCs w:val="24"/>
        </w:rPr>
        <w:t>Self-harming.</w:t>
      </w:r>
    </w:p>
    <w:p w14:paraId="4DC8183A" w14:textId="77777777" w:rsidR="000A0600" w:rsidRPr="00C8667D" w:rsidRDefault="000A0600" w:rsidP="00D65CA0">
      <w:pPr>
        <w:spacing w:after="0"/>
        <w:ind w:left="360"/>
        <w:jc w:val="both"/>
        <w:rPr>
          <w:rFonts w:ascii="Arial" w:hAnsi="Arial" w:cs="Arial"/>
          <w:sz w:val="24"/>
          <w:szCs w:val="24"/>
        </w:rPr>
      </w:pPr>
    </w:p>
    <w:p w14:paraId="10564D54" w14:textId="77777777" w:rsidR="000A0600" w:rsidRPr="00C8667D" w:rsidRDefault="00517515" w:rsidP="00D65CA0">
      <w:pPr>
        <w:spacing w:after="0"/>
        <w:jc w:val="both"/>
        <w:rPr>
          <w:rFonts w:ascii="Arial" w:hAnsi="Arial" w:cs="Arial"/>
          <w:sz w:val="24"/>
          <w:szCs w:val="24"/>
        </w:rPr>
      </w:pPr>
      <w:r w:rsidRPr="00C8667D">
        <w:rPr>
          <w:rFonts w:ascii="Arial" w:hAnsi="Arial" w:cs="Arial"/>
          <w:sz w:val="24"/>
          <w:szCs w:val="24"/>
        </w:rPr>
        <w:t>All staff should also recognise that children with additional support needs and/or complex disabilities are more vulnerable to abuse for many reasons, including:</w:t>
      </w:r>
    </w:p>
    <w:p w14:paraId="59E14457" w14:textId="77777777" w:rsidR="000A0600" w:rsidRPr="00C8667D" w:rsidRDefault="000A0600" w:rsidP="00D65CA0">
      <w:pPr>
        <w:spacing w:after="0"/>
        <w:jc w:val="both"/>
        <w:rPr>
          <w:rFonts w:ascii="Arial" w:hAnsi="Arial" w:cs="Arial"/>
          <w:sz w:val="24"/>
          <w:szCs w:val="24"/>
        </w:rPr>
      </w:pPr>
    </w:p>
    <w:p w14:paraId="3207999E"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Inability to recognise inappropriate behaviours.</w:t>
      </w:r>
    </w:p>
    <w:p w14:paraId="689D1E55"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Reduced opportunities for socialisation.</w:t>
      </w:r>
    </w:p>
    <w:p w14:paraId="6EA19E35"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Increased experiences of intimate care, sometimes from multiple carers.</w:t>
      </w:r>
    </w:p>
    <w:p w14:paraId="493F56B5"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Impaired communication skills.</w:t>
      </w:r>
    </w:p>
    <w:p w14:paraId="1DEE368C"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Increased family stresses.</w:t>
      </w:r>
    </w:p>
    <w:p w14:paraId="56AF55B3" w14:textId="77777777" w:rsidR="000A0600" w:rsidRPr="00C8667D" w:rsidRDefault="00517515" w:rsidP="00FD3E42">
      <w:pPr>
        <w:pStyle w:val="ListParagraph"/>
        <w:numPr>
          <w:ilvl w:val="1"/>
          <w:numId w:val="17"/>
        </w:numPr>
        <w:spacing w:after="0"/>
        <w:ind w:left="1134"/>
        <w:jc w:val="both"/>
        <w:rPr>
          <w:rFonts w:ascii="Arial" w:hAnsi="Arial" w:cs="Arial"/>
          <w:sz w:val="24"/>
          <w:szCs w:val="24"/>
        </w:rPr>
      </w:pPr>
      <w:r w:rsidRPr="00C8667D">
        <w:rPr>
          <w:rFonts w:ascii="Arial" w:hAnsi="Arial" w:cs="Arial"/>
          <w:sz w:val="24"/>
          <w:szCs w:val="24"/>
        </w:rPr>
        <w:t>Hesitancy to report concerns due to no obvious alternative supports.</w:t>
      </w:r>
    </w:p>
    <w:p w14:paraId="1F77A0C0" w14:textId="67D3D4F6" w:rsidR="00567DAC" w:rsidRDefault="00567DAC" w:rsidP="00567DAC">
      <w:pPr>
        <w:spacing w:after="160" w:line="259" w:lineRule="auto"/>
        <w:rPr>
          <w:rFonts w:ascii="Arial" w:eastAsia="Times New Roman" w:hAnsi="Arial" w:cs="Arial"/>
          <w:b/>
          <w:bCs/>
          <w:sz w:val="24"/>
          <w:szCs w:val="24"/>
          <w:lang w:eastAsia="en-GB"/>
        </w:rPr>
      </w:pPr>
    </w:p>
    <w:p w14:paraId="449DD295" w14:textId="75A48993" w:rsidR="00DA683F" w:rsidRDefault="00DA683F" w:rsidP="00567DAC">
      <w:pPr>
        <w:spacing w:after="160" w:line="259" w:lineRule="auto"/>
        <w:rPr>
          <w:rFonts w:ascii="Arial" w:eastAsia="Times New Roman" w:hAnsi="Arial" w:cs="Arial"/>
          <w:b/>
          <w:bCs/>
          <w:sz w:val="24"/>
          <w:szCs w:val="24"/>
          <w:lang w:eastAsia="en-GB"/>
        </w:rPr>
      </w:pPr>
    </w:p>
    <w:p w14:paraId="443EB860" w14:textId="35340AF9" w:rsidR="00DA683F" w:rsidRDefault="00DA683F" w:rsidP="00567DAC">
      <w:pPr>
        <w:spacing w:after="160" w:line="259" w:lineRule="auto"/>
        <w:rPr>
          <w:rFonts w:ascii="Arial" w:eastAsia="Times New Roman" w:hAnsi="Arial" w:cs="Arial"/>
          <w:b/>
          <w:bCs/>
          <w:sz w:val="24"/>
          <w:szCs w:val="24"/>
          <w:lang w:eastAsia="en-GB"/>
        </w:rPr>
      </w:pPr>
    </w:p>
    <w:p w14:paraId="2895D2F7" w14:textId="16CB25C6" w:rsidR="00DA683F" w:rsidRDefault="00DA683F" w:rsidP="00567DAC">
      <w:pPr>
        <w:spacing w:after="160" w:line="259" w:lineRule="auto"/>
        <w:rPr>
          <w:rFonts w:ascii="Arial" w:eastAsia="Times New Roman" w:hAnsi="Arial" w:cs="Arial"/>
          <w:b/>
          <w:bCs/>
          <w:sz w:val="24"/>
          <w:szCs w:val="24"/>
          <w:lang w:eastAsia="en-GB"/>
        </w:rPr>
      </w:pPr>
    </w:p>
    <w:p w14:paraId="0A74E0D1" w14:textId="40E17B22" w:rsidR="00DA683F" w:rsidRDefault="00DA683F" w:rsidP="00567DAC">
      <w:pPr>
        <w:spacing w:after="160" w:line="259" w:lineRule="auto"/>
        <w:rPr>
          <w:rFonts w:ascii="Arial" w:eastAsia="Times New Roman" w:hAnsi="Arial" w:cs="Arial"/>
          <w:b/>
          <w:bCs/>
          <w:sz w:val="24"/>
          <w:szCs w:val="24"/>
          <w:lang w:eastAsia="en-GB"/>
        </w:rPr>
      </w:pPr>
    </w:p>
    <w:p w14:paraId="253D8C96" w14:textId="64816C7E" w:rsidR="00DA683F" w:rsidRDefault="00DA683F" w:rsidP="00567DAC">
      <w:pPr>
        <w:spacing w:after="160" w:line="259" w:lineRule="auto"/>
        <w:rPr>
          <w:rFonts w:ascii="Arial" w:eastAsia="Times New Roman" w:hAnsi="Arial" w:cs="Arial"/>
          <w:b/>
          <w:bCs/>
          <w:sz w:val="24"/>
          <w:szCs w:val="24"/>
          <w:lang w:eastAsia="en-GB"/>
        </w:rPr>
      </w:pPr>
    </w:p>
    <w:p w14:paraId="542C04CD" w14:textId="37C0FCF2" w:rsidR="0065463B" w:rsidRDefault="0065463B" w:rsidP="00567DAC">
      <w:pPr>
        <w:spacing w:after="160" w:line="259" w:lineRule="auto"/>
        <w:rPr>
          <w:rFonts w:ascii="Arial" w:eastAsia="Times New Roman" w:hAnsi="Arial" w:cs="Arial"/>
          <w:b/>
          <w:bCs/>
          <w:sz w:val="24"/>
          <w:szCs w:val="24"/>
          <w:lang w:eastAsia="en-GB"/>
        </w:rPr>
      </w:pPr>
    </w:p>
    <w:p w14:paraId="01B4ACE7" w14:textId="77777777" w:rsidR="0065463B" w:rsidRDefault="0065463B" w:rsidP="00567DAC">
      <w:pPr>
        <w:spacing w:after="160" w:line="259" w:lineRule="auto"/>
        <w:rPr>
          <w:rFonts w:ascii="Arial" w:eastAsia="Times New Roman" w:hAnsi="Arial" w:cs="Arial"/>
          <w:b/>
          <w:bCs/>
          <w:sz w:val="24"/>
          <w:szCs w:val="24"/>
          <w:lang w:eastAsia="en-GB"/>
        </w:rPr>
      </w:pPr>
    </w:p>
    <w:p w14:paraId="5624896A" w14:textId="61D5297B" w:rsidR="00DA683F" w:rsidRDefault="00DA683F" w:rsidP="00567DAC">
      <w:pPr>
        <w:spacing w:after="160" w:line="259" w:lineRule="auto"/>
        <w:rPr>
          <w:rFonts w:ascii="Arial" w:eastAsia="Times New Roman" w:hAnsi="Arial" w:cs="Arial"/>
          <w:b/>
          <w:bCs/>
          <w:sz w:val="24"/>
          <w:szCs w:val="24"/>
          <w:lang w:eastAsia="en-GB"/>
        </w:rPr>
      </w:pPr>
    </w:p>
    <w:p w14:paraId="49A54041" w14:textId="34B2E6CB" w:rsidR="0065463B" w:rsidRDefault="0065463B" w:rsidP="00567DAC">
      <w:pPr>
        <w:spacing w:after="160" w:line="259" w:lineRule="auto"/>
        <w:rPr>
          <w:rFonts w:ascii="Arial" w:eastAsia="Times New Roman" w:hAnsi="Arial" w:cs="Arial"/>
          <w:b/>
          <w:bCs/>
          <w:sz w:val="24"/>
          <w:szCs w:val="24"/>
          <w:lang w:eastAsia="en-GB"/>
        </w:rPr>
      </w:pPr>
    </w:p>
    <w:p w14:paraId="4E4CBFCE" w14:textId="77777777" w:rsidR="00C51852" w:rsidRDefault="00C51852" w:rsidP="00567DAC">
      <w:pPr>
        <w:spacing w:after="160" w:line="259" w:lineRule="auto"/>
        <w:rPr>
          <w:rFonts w:ascii="Arial" w:eastAsia="Times New Roman" w:hAnsi="Arial" w:cs="Arial"/>
          <w:b/>
          <w:bCs/>
          <w:sz w:val="24"/>
          <w:szCs w:val="24"/>
          <w:lang w:eastAsia="en-GB"/>
        </w:rPr>
      </w:pPr>
    </w:p>
    <w:p w14:paraId="60DEA1C0" w14:textId="77777777" w:rsidR="0065463B" w:rsidRDefault="0065463B" w:rsidP="00567DAC">
      <w:pPr>
        <w:spacing w:after="160" w:line="259" w:lineRule="auto"/>
        <w:rPr>
          <w:rFonts w:ascii="Arial" w:eastAsia="Times New Roman" w:hAnsi="Arial" w:cs="Arial"/>
          <w:b/>
          <w:bCs/>
          <w:sz w:val="24"/>
          <w:szCs w:val="24"/>
          <w:lang w:eastAsia="en-GB"/>
        </w:rPr>
      </w:pPr>
    </w:p>
    <w:p w14:paraId="0B58443B" w14:textId="77777777" w:rsidR="00DA683F" w:rsidRPr="00C8667D" w:rsidRDefault="00DA683F" w:rsidP="00567DAC">
      <w:pPr>
        <w:spacing w:after="160" w:line="259" w:lineRule="auto"/>
        <w:rPr>
          <w:rFonts w:ascii="Arial" w:eastAsia="Times New Roman" w:hAnsi="Arial" w:cs="Arial"/>
          <w:b/>
          <w:bCs/>
          <w:sz w:val="24"/>
          <w:szCs w:val="24"/>
          <w:lang w:eastAsia="en-GB"/>
        </w:rPr>
      </w:pPr>
    </w:p>
    <w:p w14:paraId="4B5EAEBB" w14:textId="4EB7B202" w:rsidR="00567DAC" w:rsidRPr="00C8667D" w:rsidRDefault="00517515" w:rsidP="00FD3E42">
      <w:pPr>
        <w:pStyle w:val="Heading2"/>
        <w:numPr>
          <w:ilvl w:val="0"/>
          <w:numId w:val="40"/>
        </w:numPr>
        <w:rPr>
          <w:rFonts w:ascii="Arial" w:eastAsia="Times New Roman" w:hAnsi="Arial" w:cs="Arial"/>
          <w:b/>
          <w:bCs/>
          <w:color w:val="auto"/>
          <w:sz w:val="24"/>
          <w:szCs w:val="24"/>
          <w:lang w:eastAsia="en-GB"/>
        </w:rPr>
      </w:pPr>
      <w:bookmarkStart w:id="7" w:name="_Early_Help"/>
      <w:bookmarkEnd w:id="7"/>
      <w:r w:rsidRPr="00C8667D">
        <w:rPr>
          <w:rFonts w:ascii="Arial" w:eastAsia="Times New Roman" w:hAnsi="Arial" w:cs="Arial"/>
          <w:b/>
          <w:bCs/>
          <w:color w:val="auto"/>
          <w:sz w:val="24"/>
          <w:szCs w:val="24"/>
          <w:lang w:eastAsia="en-GB"/>
        </w:rPr>
        <w:lastRenderedPageBreak/>
        <w:t xml:space="preserve">Early </w:t>
      </w:r>
      <w:r w:rsidR="001C605E">
        <w:rPr>
          <w:rFonts w:ascii="Arial" w:eastAsia="Times New Roman" w:hAnsi="Arial" w:cs="Arial"/>
          <w:b/>
          <w:bCs/>
          <w:color w:val="auto"/>
          <w:sz w:val="24"/>
          <w:szCs w:val="24"/>
          <w:lang w:eastAsia="en-GB"/>
        </w:rPr>
        <w:t>I</w:t>
      </w:r>
      <w:r w:rsidR="00C51852">
        <w:rPr>
          <w:rFonts w:ascii="Arial" w:eastAsia="Times New Roman" w:hAnsi="Arial" w:cs="Arial"/>
          <w:b/>
          <w:bCs/>
          <w:color w:val="auto"/>
          <w:sz w:val="24"/>
          <w:szCs w:val="24"/>
          <w:lang w:eastAsia="en-GB"/>
        </w:rPr>
        <w:t>dentification</w:t>
      </w:r>
    </w:p>
    <w:p w14:paraId="0A6212A1" w14:textId="40B69F51" w:rsidR="0089577F" w:rsidRDefault="0089577F" w:rsidP="0089577F">
      <w:pPr>
        <w:rPr>
          <w:rFonts w:ascii="Arial" w:hAnsi="Arial" w:cs="Arial"/>
          <w:sz w:val="24"/>
          <w:szCs w:val="24"/>
          <w:lang w:eastAsia="en-GB"/>
        </w:rPr>
      </w:pPr>
    </w:p>
    <w:p w14:paraId="58FA84B0" w14:textId="4B84DC71" w:rsidR="00750677" w:rsidRPr="00C51852" w:rsidRDefault="00517515" w:rsidP="00F0250D">
      <w:pPr>
        <w:jc w:val="both"/>
        <w:rPr>
          <w:rFonts w:ascii="Arial" w:hAnsi="Arial" w:cs="Arial"/>
          <w:sz w:val="24"/>
          <w:szCs w:val="24"/>
          <w:lang w:eastAsia="en-GB"/>
        </w:rPr>
      </w:pPr>
      <w:r w:rsidRPr="00C51852">
        <w:rPr>
          <w:rFonts w:ascii="Arial" w:hAnsi="Arial" w:cs="Arial"/>
          <w:sz w:val="24"/>
          <w:szCs w:val="24"/>
          <w:lang w:eastAsia="en-GB"/>
        </w:rPr>
        <w:t xml:space="preserve">It is recognised that early identification of concerns and early intervention is the most effective approach to safeguarding the wellbeing of young people at </w:t>
      </w:r>
      <w:r w:rsidR="00FE7886">
        <w:rPr>
          <w:rFonts w:ascii="Arial" w:hAnsi="Arial" w:cs="Arial"/>
          <w:sz w:val="24"/>
          <w:szCs w:val="24"/>
          <w:lang w:eastAsia="en-GB"/>
        </w:rPr>
        <w:t>Caledonian Campus</w:t>
      </w:r>
      <w:r w:rsidRPr="00C51852">
        <w:rPr>
          <w:rFonts w:ascii="Arial" w:hAnsi="Arial" w:cs="Arial"/>
          <w:sz w:val="24"/>
          <w:szCs w:val="24"/>
          <w:lang w:eastAsia="en-GB"/>
        </w:rPr>
        <w:t xml:space="preserve">. </w:t>
      </w:r>
    </w:p>
    <w:p w14:paraId="5CB85B64" w14:textId="054C3E31" w:rsidR="00750677" w:rsidRPr="00C51852" w:rsidRDefault="00517515" w:rsidP="00F0250D">
      <w:pPr>
        <w:jc w:val="both"/>
        <w:rPr>
          <w:rFonts w:ascii="Arial" w:hAnsi="Arial" w:cs="Arial"/>
          <w:sz w:val="24"/>
          <w:szCs w:val="24"/>
        </w:rPr>
      </w:pPr>
      <w:r w:rsidRPr="00C51852">
        <w:rPr>
          <w:rFonts w:ascii="Arial" w:hAnsi="Arial" w:cs="Arial"/>
          <w:sz w:val="24"/>
          <w:szCs w:val="24"/>
          <w:lang w:eastAsia="en-GB"/>
        </w:rPr>
        <w:t xml:space="preserve">As a result, all staff are committed to ensuring that </w:t>
      </w:r>
      <w:r w:rsidRPr="00C51852">
        <w:rPr>
          <w:rFonts w:ascii="Arial" w:hAnsi="Arial" w:cs="Arial"/>
          <w:sz w:val="24"/>
          <w:szCs w:val="24"/>
        </w:rPr>
        <w:t>our learners and families receive the right help at the right time. Any child may benefit from early help, but all school staff should be particularly alert to the potential need for early help for a child who displays any of the behaviours or characteristics listed on Page 19.</w:t>
      </w:r>
    </w:p>
    <w:p w14:paraId="3865A401" w14:textId="77777777" w:rsidR="00567DAC" w:rsidRPr="00C51852" w:rsidRDefault="00517515" w:rsidP="00567DAC">
      <w:pPr>
        <w:rPr>
          <w:rFonts w:ascii="Arial" w:hAnsi="Arial" w:cs="Arial"/>
          <w:sz w:val="24"/>
          <w:szCs w:val="24"/>
        </w:rPr>
      </w:pPr>
      <w:r w:rsidRPr="00C51852">
        <w:rPr>
          <w:rFonts w:ascii="Arial" w:hAnsi="Arial" w:cs="Arial"/>
          <w:sz w:val="24"/>
          <w:szCs w:val="24"/>
        </w:rPr>
        <w:t xml:space="preserve">We, therefore, ensure that: </w:t>
      </w:r>
    </w:p>
    <w:p w14:paraId="2E517B07" w14:textId="77777777" w:rsidR="00567DAC" w:rsidRPr="00C51852" w:rsidRDefault="00517515" w:rsidP="00FD3E42">
      <w:pPr>
        <w:pStyle w:val="ListParagraph"/>
        <w:numPr>
          <w:ilvl w:val="0"/>
          <w:numId w:val="37"/>
        </w:numPr>
        <w:spacing w:after="160" w:line="259" w:lineRule="auto"/>
        <w:rPr>
          <w:rFonts w:ascii="Arial" w:hAnsi="Arial" w:cs="Arial"/>
          <w:sz w:val="24"/>
          <w:szCs w:val="24"/>
        </w:rPr>
      </w:pPr>
      <w:r w:rsidRPr="00C51852">
        <w:rPr>
          <w:rFonts w:ascii="Arial" w:hAnsi="Arial" w:cs="Arial"/>
          <w:sz w:val="24"/>
          <w:szCs w:val="24"/>
        </w:rPr>
        <w:t>ALL staff can identify the risk factors that indicate a family or pupil may benefit from Early Help.</w:t>
      </w:r>
    </w:p>
    <w:p w14:paraId="06E98C05" w14:textId="77777777" w:rsidR="00567DAC" w:rsidRPr="00C51852" w:rsidRDefault="00517515" w:rsidP="00FD3E42">
      <w:pPr>
        <w:pStyle w:val="ListParagraph"/>
        <w:numPr>
          <w:ilvl w:val="0"/>
          <w:numId w:val="37"/>
        </w:numPr>
        <w:spacing w:after="160" w:line="259" w:lineRule="auto"/>
        <w:rPr>
          <w:rFonts w:ascii="Arial" w:hAnsi="Arial" w:cs="Arial"/>
          <w:sz w:val="24"/>
          <w:szCs w:val="24"/>
        </w:rPr>
      </w:pPr>
      <w:r w:rsidRPr="00C51852">
        <w:rPr>
          <w:rFonts w:ascii="Arial" w:hAnsi="Arial" w:cs="Arial"/>
          <w:sz w:val="24"/>
          <w:szCs w:val="24"/>
        </w:rPr>
        <w:t xml:space="preserve">ALL staff will use the school’s agreed format for letting the DCPO know about Early Help requirements. </w:t>
      </w:r>
    </w:p>
    <w:p w14:paraId="48AD5270" w14:textId="77777777" w:rsidR="00567DAC" w:rsidRPr="00C51852" w:rsidRDefault="00517515" w:rsidP="00FD3E42">
      <w:pPr>
        <w:pStyle w:val="ListParagraph"/>
        <w:numPr>
          <w:ilvl w:val="0"/>
          <w:numId w:val="37"/>
        </w:numPr>
        <w:spacing w:after="160" w:line="259" w:lineRule="auto"/>
        <w:rPr>
          <w:rFonts w:ascii="Arial" w:hAnsi="Arial" w:cs="Arial"/>
          <w:sz w:val="24"/>
          <w:szCs w:val="24"/>
        </w:rPr>
      </w:pPr>
      <w:r w:rsidRPr="00C51852">
        <w:rPr>
          <w:rFonts w:ascii="Arial" w:hAnsi="Arial" w:cs="Arial"/>
          <w:sz w:val="24"/>
          <w:szCs w:val="24"/>
        </w:rPr>
        <w:t xml:space="preserve">CPOs will signpost and refer to appropriate support agencies. </w:t>
      </w:r>
    </w:p>
    <w:p w14:paraId="3C407C7D" w14:textId="77777777" w:rsidR="00567DAC" w:rsidRPr="00C51852" w:rsidRDefault="00517515" w:rsidP="00FD3E42">
      <w:pPr>
        <w:pStyle w:val="ListParagraph"/>
        <w:numPr>
          <w:ilvl w:val="0"/>
          <w:numId w:val="37"/>
        </w:numPr>
        <w:spacing w:after="160" w:line="259" w:lineRule="auto"/>
        <w:rPr>
          <w:rFonts w:ascii="Arial" w:hAnsi="Arial" w:cs="Arial"/>
          <w:sz w:val="24"/>
          <w:szCs w:val="24"/>
        </w:rPr>
      </w:pPr>
      <w:r w:rsidRPr="00C51852">
        <w:rPr>
          <w:rFonts w:ascii="Arial" w:hAnsi="Arial" w:cs="Arial"/>
          <w:sz w:val="24"/>
          <w:szCs w:val="24"/>
        </w:rPr>
        <w:t xml:space="preserve">CPOs and other identified staff will identify and work with many relevant organisations in meeting the needs of pupils and their families. </w:t>
      </w:r>
    </w:p>
    <w:p w14:paraId="10F48D2C" w14:textId="77777777" w:rsidR="00567DAC" w:rsidRPr="00C51852" w:rsidRDefault="00517515" w:rsidP="00FD3E42">
      <w:pPr>
        <w:pStyle w:val="ListParagraph"/>
        <w:numPr>
          <w:ilvl w:val="0"/>
          <w:numId w:val="37"/>
        </w:numPr>
        <w:spacing w:after="160" w:line="259" w:lineRule="auto"/>
        <w:rPr>
          <w:rFonts w:ascii="Arial" w:hAnsi="Arial" w:cs="Arial"/>
          <w:sz w:val="24"/>
          <w:szCs w:val="24"/>
        </w:rPr>
      </w:pPr>
      <w:r w:rsidRPr="00C51852">
        <w:rPr>
          <w:rFonts w:ascii="Arial" w:hAnsi="Arial" w:cs="Arial"/>
          <w:sz w:val="24"/>
          <w:szCs w:val="24"/>
        </w:rPr>
        <w:t xml:space="preserve">CPOs and other identified staff will initiate and maintain positive and supportive relationships with parents and carers of children who may benefit from Early Help. </w:t>
      </w:r>
    </w:p>
    <w:p w14:paraId="4A44A61B" w14:textId="5ADA5719" w:rsidR="00750677" w:rsidRPr="00C51852" w:rsidRDefault="00517515" w:rsidP="00750677">
      <w:pPr>
        <w:pStyle w:val="ListParagraph"/>
        <w:numPr>
          <w:ilvl w:val="0"/>
          <w:numId w:val="37"/>
        </w:numPr>
        <w:spacing w:after="160" w:line="259" w:lineRule="auto"/>
        <w:rPr>
          <w:rFonts w:ascii="Arial" w:eastAsia="Times New Roman" w:hAnsi="Arial" w:cs="Arial"/>
          <w:sz w:val="24"/>
          <w:szCs w:val="24"/>
          <w:lang w:eastAsia="en-GB"/>
        </w:rPr>
      </w:pPr>
      <w:r w:rsidRPr="00C51852">
        <w:rPr>
          <w:rFonts w:ascii="Arial" w:hAnsi="Arial" w:cs="Arial"/>
          <w:sz w:val="24"/>
          <w:szCs w:val="24"/>
        </w:rPr>
        <w:t>CPOs will generally be the lead for Early Help cases.</w:t>
      </w:r>
    </w:p>
    <w:p w14:paraId="5DFC8D6D" w14:textId="543E4C19" w:rsidR="000A0600" w:rsidRDefault="000A0600" w:rsidP="002758C0">
      <w:pPr>
        <w:pStyle w:val="ListParagraph"/>
        <w:spacing w:after="0"/>
        <w:ind w:left="1134"/>
        <w:jc w:val="both"/>
        <w:rPr>
          <w:rFonts w:ascii="Arial" w:hAnsi="Arial" w:cs="Arial"/>
          <w:sz w:val="24"/>
          <w:szCs w:val="24"/>
        </w:rPr>
      </w:pPr>
    </w:p>
    <w:p w14:paraId="3CCA6B82" w14:textId="77777777" w:rsidR="00DE79A2" w:rsidRPr="00C8667D" w:rsidRDefault="00DE79A2" w:rsidP="0089577F">
      <w:pPr>
        <w:pStyle w:val="Heading2"/>
        <w:rPr>
          <w:rFonts w:ascii="Arial" w:hAnsi="Arial" w:cs="Arial"/>
          <w:color w:val="auto"/>
          <w:sz w:val="24"/>
          <w:szCs w:val="24"/>
        </w:rPr>
      </w:pPr>
    </w:p>
    <w:p w14:paraId="3C8B3D0F" w14:textId="77777777" w:rsidR="001C7E93" w:rsidRPr="00C8667D" w:rsidRDefault="00517515" w:rsidP="00FD3E42">
      <w:pPr>
        <w:pStyle w:val="Heading2"/>
        <w:numPr>
          <w:ilvl w:val="0"/>
          <w:numId w:val="40"/>
        </w:numPr>
        <w:rPr>
          <w:rFonts w:ascii="Arial" w:hAnsi="Arial" w:cs="Arial"/>
          <w:b/>
          <w:color w:val="auto"/>
          <w:sz w:val="24"/>
          <w:szCs w:val="24"/>
        </w:rPr>
      </w:pPr>
      <w:bookmarkStart w:id="8" w:name="_Responding_to_Concerns/Disclosures"/>
      <w:bookmarkEnd w:id="8"/>
      <w:r w:rsidRPr="00C8667D">
        <w:rPr>
          <w:rFonts w:ascii="Arial" w:hAnsi="Arial" w:cs="Arial"/>
          <w:b/>
          <w:color w:val="auto"/>
          <w:sz w:val="24"/>
          <w:szCs w:val="24"/>
        </w:rPr>
        <w:t>Responding to Concerns/Disclosures or Allegations</w:t>
      </w:r>
    </w:p>
    <w:p w14:paraId="44B23254" w14:textId="77777777" w:rsidR="0089577F" w:rsidRPr="00C8667D" w:rsidRDefault="0089577F" w:rsidP="0089577F">
      <w:pPr>
        <w:rPr>
          <w:rFonts w:ascii="Arial" w:hAnsi="Arial" w:cs="Arial"/>
          <w:sz w:val="24"/>
          <w:szCs w:val="24"/>
        </w:rPr>
      </w:pPr>
    </w:p>
    <w:p w14:paraId="03419E1B" w14:textId="77777777" w:rsidR="001C7E93" w:rsidRPr="00C8667D" w:rsidRDefault="00517515" w:rsidP="00D65CA0">
      <w:pPr>
        <w:jc w:val="both"/>
        <w:rPr>
          <w:rFonts w:ascii="Arial" w:hAnsi="Arial" w:cs="Arial"/>
          <w:sz w:val="24"/>
          <w:szCs w:val="24"/>
        </w:rPr>
      </w:pPr>
      <w:r w:rsidRPr="00C8667D">
        <w:rPr>
          <w:rFonts w:ascii="Arial" w:hAnsi="Arial" w:cs="Arial"/>
          <w:sz w:val="24"/>
          <w:szCs w:val="24"/>
        </w:rPr>
        <w:t>Concerns regarding children and young people are likely to emerge in one or more of the following ways:</w:t>
      </w:r>
    </w:p>
    <w:p w14:paraId="075B2045" w14:textId="77777777" w:rsidR="001C7E93" w:rsidRPr="00C8667D" w:rsidRDefault="00517515" w:rsidP="00FD3E42">
      <w:pPr>
        <w:pStyle w:val="ListParagraph"/>
        <w:numPr>
          <w:ilvl w:val="0"/>
          <w:numId w:val="18"/>
        </w:numPr>
        <w:jc w:val="both"/>
        <w:rPr>
          <w:rFonts w:ascii="Arial" w:hAnsi="Arial" w:cs="Arial"/>
          <w:sz w:val="24"/>
          <w:szCs w:val="24"/>
        </w:rPr>
      </w:pPr>
      <w:r w:rsidRPr="00C8667D">
        <w:rPr>
          <w:rFonts w:ascii="Arial" w:hAnsi="Arial" w:cs="Arial"/>
          <w:sz w:val="24"/>
          <w:szCs w:val="24"/>
        </w:rPr>
        <w:t>The child discloses abuse.</w:t>
      </w:r>
    </w:p>
    <w:p w14:paraId="4DF19BDC" w14:textId="77777777" w:rsidR="001C7E93" w:rsidRPr="00C8667D" w:rsidRDefault="00517515" w:rsidP="00FD3E42">
      <w:pPr>
        <w:pStyle w:val="ListParagraph"/>
        <w:numPr>
          <w:ilvl w:val="0"/>
          <w:numId w:val="18"/>
        </w:numPr>
        <w:jc w:val="both"/>
        <w:rPr>
          <w:rFonts w:ascii="Arial" w:hAnsi="Arial" w:cs="Arial"/>
          <w:sz w:val="24"/>
          <w:szCs w:val="24"/>
        </w:rPr>
      </w:pPr>
      <w:r w:rsidRPr="00C8667D">
        <w:rPr>
          <w:rFonts w:ascii="Arial" w:hAnsi="Arial" w:cs="Arial"/>
          <w:sz w:val="24"/>
          <w:szCs w:val="24"/>
        </w:rPr>
        <w:t>A member of staff observes an injury that may be indicative of abuse.</w:t>
      </w:r>
    </w:p>
    <w:p w14:paraId="48F51882" w14:textId="77777777" w:rsidR="001C7E93" w:rsidRPr="00C8667D" w:rsidRDefault="00517515" w:rsidP="00FD3E42">
      <w:pPr>
        <w:pStyle w:val="ListParagraph"/>
        <w:numPr>
          <w:ilvl w:val="0"/>
          <w:numId w:val="18"/>
        </w:numPr>
        <w:jc w:val="both"/>
        <w:rPr>
          <w:rFonts w:ascii="Arial" w:hAnsi="Arial" w:cs="Arial"/>
          <w:sz w:val="24"/>
          <w:szCs w:val="24"/>
        </w:rPr>
      </w:pPr>
      <w:r w:rsidRPr="00C8667D">
        <w:rPr>
          <w:rFonts w:ascii="Arial" w:hAnsi="Arial" w:cs="Arial"/>
          <w:sz w:val="24"/>
          <w:szCs w:val="24"/>
        </w:rPr>
        <w:t>Sustained concerns about the presentation or behaviour of a child may be indicative of abuse.</w:t>
      </w:r>
    </w:p>
    <w:p w14:paraId="7DBA1CB9" w14:textId="338AED75" w:rsidR="001C7E93" w:rsidRPr="00C8667D" w:rsidRDefault="00517515" w:rsidP="00FD3E42">
      <w:pPr>
        <w:pStyle w:val="ListParagraph"/>
        <w:numPr>
          <w:ilvl w:val="0"/>
          <w:numId w:val="18"/>
        </w:numPr>
        <w:jc w:val="both"/>
        <w:rPr>
          <w:rFonts w:ascii="Arial" w:hAnsi="Arial" w:cs="Arial"/>
          <w:sz w:val="24"/>
          <w:szCs w:val="24"/>
        </w:rPr>
      </w:pPr>
      <w:r w:rsidRPr="00C8667D">
        <w:rPr>
          <w:rFonts w:ascii="Arial" w:hAnsi="Arial" w:cs="Arial"/>
          <w:sz w:val="24"/>
          <w:szCs w:val="24"/>
        </w:rPr>
        <w:t xml:space="preserve">Another agency contacts the school or </w:t>
      </w:r>
      <w:r w:rsidR="000A5269" w:rsidRPr="00C8667D">
        <w:rPr>
          <w:rFonts w:ascii="Arial" w:hAnsi="Arial" w:cs="Arial"/>
          <w:sz w:val="24"/>
          <w:szCs w:val="24"/>
        </w:rPr>
        <w:t>childcare</w:t>
      </w:r>
      <w:r w:rsidRPr="00C8667D">
        <w:rPr>
          <w:rFonts w:ascii="Arial" w:hAnsi="Arial" w:cs="Arial"/>
          <w:sz w:val="24"/>
          <w:szCs w:val="24"/>
        </w:rPr>
        <w:t xml:space="preserve"> setting as part of a child protection inquiry or investigation.</w:t>
      </w:r>
    </w:p>
    <w:p w14:paraId="67ECDBD1" w14:textId="77777777" w:rsidR="001C7E93" w:rsidRPr="00C8667D" w:rsidRDefault="00517515" w:rsidP="00FD3E42">
      <w:pPr>
        <w:pStyle w:val="ListParagraph"/>
        <w:numPr>
          <w:ilvl w:val="0"/>
          <w:numId w:val="18"/>
        </w:numPr>
        <w:jc w:val="both"/>
        <w:rPr>
          <w:rFonts w:ascii="Arial" w:hAnsi="Arial" w:cs="Arial"/>
          <w:sz w:val="24"/>
          <w:szCs w:val="24"/>
        </w:rPr>
      </w:pPr>
      <w:r w:rsidRPr="00C8667D">
        <w:rPr>
          <w:rFonts w:ascii="Arial" w:hAnsi="Arial" w:cs="Arial"/>
          <w:sz w:val="24"/>
          <w:szCs w:val="24"/>
        </w:rPr>
        <w:t>Another parent, friend of the child, or public member may express concern or make an allegation of child abuse.</w:t>
      </w:r>
    </w:p>
    <w:p w14:paraId="04B9CF73" w14:textId="77777777" w:rsidR="001C7E93" w:rsidRPr="00C8667D" w:rsidRDefault="00517515" w:rsidP="00D65CA0">
      <w:pPr>
        <w:jc w:val="both"/>
        <w:rPr>
          <w:rFonts w:ascii="Arial" w:hAnsi="Arial" w:cs="Arial"/>
          <w:sz w:val="24"/>
          <w:szCs w:val="24"/>
        </w:rPr>
      </w:pPr>
      <w:r w:rsidRPr="00C8667D">
        <w:rPr>
          <w:rFonts w:ascii="Arial" w:hAnsi="Arial" w:cs="Arial"/>
          <w:sz w:val="24"/>
          <w:szCs w:val="24"/>
        </w:rPr>
        <w:t>Children and young people often take time to seek out and test adults to whom they wish to disclose abuse. Disclosure is more often a process than an event.</w:t>
      </w:r>
    </w:p>
    <w:p w14:paraId="67581F2E" w14:textId="77777777" w:rsidR="001C7E93" w:rsidRPr="00F0250D" w:rsidRDefault="00517515" w:rsidP="00F71601">
      <w:pPr>
        <w:jc w:val="both"/>
        <w:rPr>
          <w:rFonts w:ascii="Arial" w:hAnsi="Arial" w:cs="Arial"/>
          <w:b/>
          <w:sz w:val="24"/>
          <w:szCs w:val="24"/>
          <w:u w:val="single"/>
        </w:rPr>
      </w:pPr>
      <w:r w:rsidRPr="00F0250D">
        <w:rPr>
          <w:rFonts w:ascii="Arial" w:hAnsi="Arial" w:cs="Arial"/>
          <w:b/>
          <w:sz w:val="24"/>
          <w:szCs w:val="24"/>
          <w:u w:val="single"/>
        </w:rPr>
        <w:t>Whoever receives the information from the child/other should:</w:t>
      </w:r>
    </w:p>
    <w:p w14:paraId="3AB10E97" w14:textId="77777777" w:rsidR="001C7E93" w:rsidRPr="00C8667D" w:rsidRDefault="00517515" w:rsidP="00FD3E42">
      <w:pPr>
        <w:pStyle w:val="ListParagraph"/>
        <w:numPr>
          <w:ilvl w:val="0"/>
          <w:numId w:val="19"/>
        </w:numPr>
        <w:jc w:val="both"/>
        <w:rPr>
          <w:rFonts w:ascii="Arial" w:hAnsi="Arial" w:cs="Arial"/>
          <w:sz w:val="24"/>
          <w:szCs w:val="24"/>
        </w:rPr>
      </w:pPr>
      <w:r w:rsidRPr="00C8667D">
        <w:rPr>
          <w:rFonts w:ascii="Arial" w:hAnsi="Arial" w:cs="Arial"/>
          <w:sz w:val="24"/>
          <w:szCs w:val="24"/>
        </w:rPr>
        <w:t>Listen carefully.</w:t>
      </w:r>
    </w:p>
    <w:p w14:paraId="35897965" w14:textId="77777777" w:rsidR="001C7E93" w:rsidRPr="00C8667D" w:rsidRDefault="00517515" w:rsidP="00FD3E42">
      <w:pPr>
        <w:pStyle w:val="ListParagraph"/>
        <w:numPr>
          <w:ilvl w:val="0"/>
          <w:numId w:val="19"/>
        </w:numPr>
        <w:jc w:val="both"/>
        <w:rPr>
          <w:rFonts w:ascii="Arial" w:hAnsi="Arial" w:cs="Arial"/>
          <w:sz w:val="24"/>
          <w:szCs w:val="24"/>
        </w:rPr>
      </w:pPr>
      <w:r w:rsidRPr="00C8667D">
        <w:rPr>
          <w:rFonts w:ascii="Arial" w:hAnsi="Arial" w:cs="Arial"/>
          <w:sz w:val="24"/>
          <w:szCs w:val="24"/>
        </w:rPr>
        <w:t>Let the child/person tell their story.</w:t>
      </w:r>
    </w:p>
    <w:p w14:paraId="7602D68E" w14:textId="77777777" w:rsidR="001C7E93" w:rsidRPr="00C8667D" w:rsidRDefault="00517515" w:rsidP="00FD3E42">
      <w:pPr>
        <w:pStyle w:val="ListParagraph"/>
        <w:numPr>
          <w:ilvl w:val="0"/>
          <w:numId w:val="19"/>
        </w:numPr>
        <w:jc w:val="both"/>
        <w:rPr>
          <w:rFonts w:ascii="Arial" w:hAnsi="Arial" w:cs="Arial"/>
          <w:sz w:val="24"/>
          <w:szCs w:val="24"/>
        </w:rPr>
      </w:pPr>
      <w:r w:rsidRPr="00C8667D">
        <w:rPr>
          <w:rFonts w:ascii="Arial" w:hAnsi="Arial" w:cs="Arial"/>
          <w:sz w:val="24"/>
          <w:szCs w:val="24"/>
        </w:rPr>
        <w:t xml:space="preserve">Reassure the child/person; let them know they are believed. </w:t>
      </w:r>
    </w:p>
    <w:p w14:paraId="65EDEEA2" w14:textId="328AAF99" w:rsidR="001C7E93" w:rsidRPr="00C8667D" w:rsidRDefault="00517515" w:rsidP="00FD3E42">
      <w:pPr>
        <w:pStyle w:val="ListParagraph"/>
        <w:numPr>
          <w:ilvl w:val="0"/>
          <w:numId w:val="19"/>
        </w:numPr>
        <w:jc w:val="both"/>
        <w:rPr>
          <w:rFonts w:ascii="Arial" w:hAnsi="Arial" w:cs="Arial"/>
          <w:sz w:val="24"/>
          <w:szCs w:val="24"/>
        </w:rPr>
      </w:pPr>
      <w:r w:rsidRPr="00C8667D">
        <w:rPr>
          <w:rFonts w:ascii="Arial" w:hAnsi="Arial" w:cs="Arial"/>
          <w:sz w:val="24"/>
          <w:szCs w:val="24"/>
        </w:rPr>
        <w:lastRenderedPageBreak/>
        <w:t xml:space="preserve">Explain that s/he will have to share the information with someone else (the </w:t>
      </w:r>
      <w:r w:rsidR="005129A3">
        <w:rPr>
          <w:rFonts w:ascii="Arial" w:hAnsi="Arial" w:cs="Arial"/>
          <w:sz w:val="24"/>
          <w:szCs w:val="24"/>
        </w:rPr>
        <w:t xml:space="preserve">Designated </w:t>
      </w:r>
      <w:r w:rsidRPr="00C8667D">
        <w:rPr>
          <w:rFonts w:ascii="Arial" w:hAnsi="Arial" w:cs="Arial"/>
          <w:sz w:val="24"/>
          <w:szCs w:val="24"/>
        </w:rPr>
        <w:t>Child Protection Officer) – never promise confidentiality.</w:t>
      </w:r>
    </w:p>
    <w:p w14:paraId="73E8B02A" w14:textId="77777777" w:rsidR="001C7E93" w:rsidRPr="00C8667D" w:rsidRDefault="00517515" w:rsidP="00FD3E42">
      <w:pPr>
        <w:pStyle w:val="ListParagraph"/>
        <w:numPr>
          <w:ilvl w:val="0"/>
          <w:numId w:val="19"/>
        </w:numPr>
        <w:jc w:val="both"/>
        <w:rPr>
          <w:rFonts w:ascii="Arial" w:hAnsi="Arial" w:cs="Arial"/>
          <w:sz w:val="24"/>
          <w:szCs w:val="24"/>
        </w:rPr>
      </w:pPr>
      <w:r w:rsidRPr="00C8667D">
        <w:rPr>
          <w:rFonts w:ascii="Arial" w:hAnsi="Arial" w:cs="Arial"/>
          <w:sz w:val="24"/>
          <w:szCs w:val="24"/>
        </w:rPr>
        <w:t xml:space="preserve">Inform the </w:t>
      </w:r>
      <w:r w:rsidR="00F0250D">
        <w:rPr>
          <w:rFonts w:ascii="Arial" w:hAnsi="Arial" w:cs="Arial"/>
          <w:sz w:val="24"/>
          <w:szCs w:val="24"/>
        </w:rPr>
        <w:t xml:space="preserve">Designated </w:t>
      </w:r>
      <w:r w:rsidRPr="00C8667D">
        <w:rPr>
          <w:rFonts w:ascii="Arial" w:hAnsi="Arial" w:cs="Arial"/>
          <w:sz w:val="24"/>
          <w:szCs w:val="24"/>
        </w:rPr>
        <w:t xml:space="preserve">Child Protection Officer </w:t>
      </w:r>
      <w:r w:rsidRPr="006B4A72">
        <w:rPr>
          <w:rFonts w:ascii="Arial" w:hAnsi="Arial" w:cs="Arial"/>
          <w:b/>
          <w:sz w:val="24"/>
          <w:szCs w:val="24"/>
          <w:u w:val="single"/>
        </w:rPr>
        <w:t>i</w:t>
      </w:r>
      <w:r w:rsidR="00F0250D" w:rsidRPr="006B4A72">
        <w:rPr>
          <w:rFonts w:ascii="Arial" w:hAnsi="Arial" w:cs="Arial"/>
          <w:b/>
          <w:sz w:val="24"/>
          <w:szCs w:val="24"/>
          <w:u w:val="single"/>
        </w:rPr>
        <w:t>mmediately</w:t>
      </w:r>
      <w:r w:rsidR="00F0250D">
        <w:rPr>
          <w:rFonts w:ascii="Arial" w:hAnsi="Arial" w:cs="Arial"/>
          <w:sz w:val="24"/>
          <w:szCs w:val="24"/>
        </w:rPr>
        <w:t xml:space="preserve"> (or the Deputy DCPO</w:t>
      </w:r>
      <w:r w:rsidRPr="00C8667D">
        <w:rPr>
          <w:rFonts w:ascii="Arial" w:hAnsi="Arial" w:cs="Arial"/>
          <w:sz w:val="24"/>
          <w:szCs w:val="24"/>
        </w:rPr>
        <w:t xml:space="preserve"> if they are not available).</w:t>
      </w:r>
    </w:p>
    <w:p w14:paraId="40BB2A01" w14:textId="77777777" w:rsidR="001C7E93" w:rsidRPr="00C8667D" w:rsidRDefault="00517515" w:rsidP="00D65CA0">
      <w:pPr>
        <w:jc w:val="both"/>
        <w:rPr>
          <w:rFonts w:ascii="Arial" w:hAnsi="Arial" w:cs="Arial"/>
          <w:b/>
          <w:sz w:val="24"/>
          <w:szCs w:val="24"/>
        </w:rPr>
      </w:pPr>
      <w:r w:rsidRPr="00C8667D">
        <w:rPr>
          <w:rFonts w:ascii="Arial" w:hAnsi="Arial" w:cs="Arial"/>
          <w:b/>
          <w:sz w:val="24"/>
          <w:szCs w:val="24"/>
        </w:rPr>
        <w:t xml:space="preserve">Whoever receives the information from the child/other </w:t>
      </w:r>
      <w:r w:rsidRPr="00F0250D">
        <w:rPr>
          <w:rFonts w:ascii="Arial" w:hAnsi="Arial" w:cs="Arial"/>
          <w:b/>
          <w:sz w:val="24"/>
          <w:szCs w:val="24"/>
          <w:u w:val="single"/>
        </w:rPr>
        <w:t>should not</w:t>
      </w:r>
      <w:r w:rsidRPr="00C8667D">
        <w:rPr>
          <w:rFonts w:ascii="Arial" w:hAnsi="Arial" w:cs="Arial"/>
          <w:b/>
          <w:sz w:val="24"/>
          <w:szCs w:val="24"/>
        </w:rPr>
        <w:t>:</w:t>
      </w:r>
    </w:p>
    <w:p w14:paraId="67472DD2" w14:textId="77777777" w:rsidR="001C7E93"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Promise to keep secrets/ guarantee confidentiality.</w:t>
      </w:r>
    </w:p>
    <w:p w14:paraId="30B5B9BE" w14:textId="77777777" w:rsidR="001C7E93"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Express their own views on the matter.</w:t>
      </w:r>
    </w:p>
    <w:p w14:paraId="46A36971" w14:textId="77777777" w:rsidR="00F71601"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Minimise the child’s feelings or experiences.</w:t>
      </w:r>
    </w:p>
    <w:p w14:paraId="0610EF78" w14:textId="77777777" w:rsidR="00F71601"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Dismiss the disclosure.</w:t>
      </w:r>
    </w:p>
    <w:p w14:paraId="52BF72C9" w14:textId="77777777" w:rsidR="00F71601"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Blame the child.</w:t>
      </w:r>
    </w:p>
    <w:p w14:paraId="15A35899" w14:textId="77777777" w:rsidR="001C7E93" w:rsidRPr="00C8667D" w:rsidRDefault="00517515" w:rsidP="00FD3E42">
      <w:pPr>
        <w:pStyle w:val="ListParagraph"/>
        <w:numPr>
          <w:ilvl w:val="0"/>
          <w:numId w:val="20"/>
        </w:numPr>
        <w:jc w:val="both"/>
        <w:rPr>
          <w:rFonts w:ascii="Arial" w:hAnsi="Arial" w:cs="Arial"/>
          <w:sz w:val="24"/>
          <w:szCs w:val="24"/>
        </w:rPr>
      </w:pPr>
      <w:r w:rsidRPr="00C8667D">
        <w:rPr>
          <w:rFonts w:ascii="Arial" w:hAnsi="Arial" w:cs="Arial"/>
          <w:sz w:val="24"/>
          <w:szCs w:val="24"/>
        </w:rPr>
        <w:t>Interview the child or inquire into details – this is the responsibility of social work and/or Police as the investigating agencies trained in investigative interviewing of children.</w:t>
      </w:r>
    </w:p>
    <w:p w14:paraId="368A9550" w14:textId="77777777" w:rsidR="001C7E93" w:rsidRPr="00C8667D" w:rsidRDefault="00517515" w:rsidP="00D65CA0">
      <w:pPr>
        <w:jc w:val="both"/>
        <w:rPr>
          <w:rFonts w:ascii="Arial" w:hAnsi="Arial" w:cs="Arial"/>
          <w:sz w:val="24"/>
          <w:szCs w:val="24"/>
        </w:rPr>
      </w:pPr>
      <w:r w:rsidRPr="00C8667D">
        <w:rPr>
          <w:rFonts w:ascii="Arial" w:hAnsi="Arial" w:cs="Arial"/>
          <w:sz w:val="24"/>
          <w:szCs w:val="24"/>
        </w:rPr>
        <w:t>Questions inappropriately phrased could be thought to be suggestive and then may lead to evidence being held as inadmissible by the Court in future criminal proceedings.</w:t>
      </w:r>
    </w:p>
    <w:p w14:paraId="7D8EEC95" w14:textId="77777777" w:rsidR="00DE79A2" w:rsidRPr="00C8667D" w:rsidRDefault="00517515" w:rsidP="00D65CA0">
      <w:pPr>
        <w:jc w:val="both"/>
        <w:rPr>
          <w:rFonts w:ascii="Arial" w:hAnsi="Arial" w:cs="Arial"/>
          <w:sz w:val="24"/>
          <w:szCs w:val="24"/>
        </w:rPr>
      </w:pPr>
      <w:r w:rsidRPr="00C8667D">
        <w:rPr>
          <w:rFonts w:ascii="Arial" w:hAnsi="Arial" w:cs="Arial"/>
          <w:sz w:val="24"/>
          <w:szCs w:val="24"/>
        </w:rPr>
        <w:t xml:space="preserve">If clarification from the child is </w:t>
      </w:r>
      <w:r w:rsidR="00F71601" w:rsidRPr="00C8667D">
        <w:rPr>
          <w:rFonts w:ascii="Arial" w:hAnsi="Arial" w:cs="Arial"/>
          <w:sz w:val="24"/>
          <w:szCs w:val="24"/>
        </w:rPr>
        <w:t>required,</w:t>
      </w:r>
      <w:r w:rsidRPr="00C8667D">
        <w:rPr>
          <w:rFonts w:ascii="Arial" w:hAnsi="Arial" w:cs="Arial"/>
          <w:sz w:val="24"/>
          <w:szCs w:val="24"/>
        </w:rPr>
        <w:t xml:space="preserve"> this should be limited to what may be necessary to establish whether there is a reasonable cause for concern and to ascertain what the child wishes to happen.</w:t>
      </w:r>
    </w:p>
    <w:p w14:paraId="6F171E1E" w14:textId="77777777" w:rsidR="00623EAF" w:rsidRPr="00C8667D" w:rsidRDefault="00517515" w:rsidP="00D65CA0">
      <w:pPr>
        <w:jc w:val="both"/>
        <w:rPr>
          <w:rFonts w:ascii="Arial" w:hAnsi="Arial" w:cs="Arial"/>
          <w:sz w:val="24"/>
          <w:szCs w:val="24"/>
        </w:rPr>
      </w:pPr>
      <w:r w:rsidRPr="00C8667D">
        <w:rPr>
          <w:rFonts w:ascii="Arial" w:hAnsi="Arial" w:cs="Arial"/>
          <w:sz w:val="24"/>
          <w:szCs w:val="24"/>
        </w:rPr>
        <w:t>It is essential to recognise that you may experience intense emotions if you come across signs of children being harmed.</w:t>
      </w:r>
      <w:r w:rsidR="00F71601" w:rsidRPr="00C8667D">
        <w:rPr>
          <w:rFonts w:ascii="Arial" w:hAnsi="Arial" w:cs="Arial"/>
          <w:sz w:val="24"/>
          <w:szCs w:val="24"/>
        </w:rPr>
        <w:t xml:space="preserve"> </w:t>
      </w:r>
      <w:r w:rsidRPr="00C8667D">
        <w:rPr>
          <w:rFonts w:ascii="Arial" w:hAnsi="Arial" w:cs="Arial"/>
          <w:sz w:val="24"/>
          <w:szCs w:val="24"/>
        </w:rPr>
        <w:t xml:space="preserve">This is normal. However, difficult feelings can sometimes act as a barrier that prevents us from recognising when children might be at risk of harm which may, in turn, stop some people from </w:t>
      </w:r>
      <w:proofErr w:type="gramStart"/>
      <w:r w:rsidRPr="00C8667D">
        <w:rPr>
          <w:rFonts w:ascii="Arial" w:hAnsi="Arial" w:cs="Arial"/>
          <w:sz w:val="24"/>
          <w:szCs w:val="24"/>
        </w:rPr>
        <w:t>taking action</w:t>
      </w:r>
      <w:proofErr w:type="gramEnd"/>
      <w:r w:rsidRPr="00C8667D">
        <w:rPr>
          <w:rFonts w:ascii="Arial" w:hAnsi="Arial" w:cs="Arial"/>
          <w:sz w:val="24"/>
          <w:szCs w:val="24"/>
        </w:rPr>
        <w:t xml:space="preserve"> to protect the child. </w:t>
      </w:r>
    </w:p>
    <w:p w14:paraId="64EB46D4" w14:textId="26794F36" w:rsidR="00623EAF" w:rsidRPr="00C8667D" w:rsidRDefault="00517515" w:rsidP="00D65CA0">
      <w:pPr>
        <w:jc w:val="both"/>
        <w:rPr>
          <w:rFonts w:ascii="Arial" w:hAnsi="Arial" w:cs="Arial"/>
          <w:b/>
          <w:sz w:val="24"/>
          <w:szCs w:val="24"/>
        </w:rPr>
      </w:pPr>
      <w:r w:rsidRPr="00C8667D">
        <w:rPr>
          <w:rFonts w:ascii="Arial" w:hAnsi="Arial" w:cs="Arial"/>
          <w:b/>
          <w:sz w:val="24"/>
          <w:szCs w:val="24"/>
        </w:rPr>
        <w:t xml:space="preserve">You seek advice and support from the </w:t>
      </w:r>
      <w:r w:rsidR="00F0250D">
        <w:rPr>
          <w:rFonts w:ascii="Arial" w:hAnsi="Arial" w:cs="Arial"/>
          <w:b/>
          <w:sz w:val="24"/>
          <w:szCs w:val="24"/>
        </w:rPr>
        <w:t xml:space="preserve">Designated </w:t>
      </w:r>
      <w:r w:rsidRPr="00C8667D">
        <w:rPr>
          <w:rFonts w:ascii="Arial" w:hAnsi="Arial" w:cs="Arial"/>
          <w:b/>
          <w:sz w:val="24"/>
          <w:szCs w:val="24"/>
        </w:rPr>
        <w:t>Child Protectio</w:t>
      </w:r>
      <w:r w:rsidR="00CA5940" w:rsidRPr="00C8667D">
        <w:rPr>
          <w:rFonts w:ascii="Arial" w:hAnsi="Arial" w:cs="Arial"/>
          <w:b/>
          <w:sz w:val="24"/>
          <w:szCs w:val="24"/>
        </w:rPr>
        <w:t xml:space="preserve">n </w:t>
      </w:r>
      <w:r w:rsidR="007833FD" w:rsidRPr="00C8667D">
        <w:rPr>
          <w:rFonts w:ascii="Arial" w:hAnsi="Arial" w:cs="Arial"/>
          <w:b/>
          <w:sz w:val="24"/>
          <w:szCs w:val="24"/>
        </w:rPr>
        <w:t>Officer</w:t>
      </w:r>
      <w:r w:rsidR="00CA5940" w:rsidRPr="00C8667D">
        <w:rPr>
          <w:rFonts w:ascii="Arial" w:hAnsi="Arial" w:cs="Arial"/>
          <w:b/>
          <w:sz w:val="24"/>
          <w:szCs w:val="24"/>
        </w:rPr>
        <w:t xml:space="preserve"> </w:t>
      </w:r>
      <w:r w:rsidR="000A5269">
        <w:rPr>
          <w:rFonts w:ascii="Arial" w:hAnsi="Arial" w:cs="Arial"/>
          <w:b/>
          <w:sz w:val="24"/>
          <w:szCs w:val="24"/>
        </w:rPr>
        <w:t xml:space="preserve">or the Deputy DCPO </w:t>
      </w:r>
      <w:r w:rsidRPr="00C8667D">
        <w:rPr>
          <w:rFonts w:ascii="Arial" w:hAnsi="Arial" w:cs="Arial"/>
          <w:b/>
          <w:sz w:val="24"/>
          <w:szCs w:val="24"/>
        </w:rPr>
        <w:t xml:space="preserve">within </w:t>
      </w:r>
      <w:r w:rsidR="00CA5940" w:rsidRPr="00C8667D">
        <w:rPr>
          <w:rFonts w:ascii="Arial" w:hAnsi="Arial" w:cs="Arial"/>
          <w:b/>
          <w:sz w:val="24"/>
          <w:szCs w:val="24"/>
        </w:rPr>
        <w:t>the school</w:t>
      </w:r>
      <w:r w:rsidR="004923F5" w:rsidRPr="00C8667D">
        <w:rPr>
          <w:rFonts w:ascii="Arial" w:hAnsi="Arial" w:cs="Arial"/>
          <w:b/>
          <w:sz w:val="24"/>
          <w:szCs w:val="24"/>
        </w:rPr>
        <w:t>;</w:t>
      </w:r>
      <w:r w:rsidRPr="00C8667D">
        <w:rPr>
          <w:rFonts w:ascii="Arial" w:hAnsi="Arial" w:cs="Arial"/>
          <w:b/>
          <w:sz w:val="24"/>
          <w:szCs w:val="24"/>
        </w:rPr>
        <w:t xml:space="preserve"> </w:t>
      </w:r>
      <w:r w:rsidR="00DE11B2">
        <w:rPr>
          <w:rFonts w:ascii="Arial" w:hAnsi="Arial" w:cs="Arial"/>
          <w:b/>
          <w:sz w:val="24"/>
          <w:szCs w:val="24"/>
        </w:rPr>
        <w:t>Iain Cameron</w:t>
      </w:r>
      <w:r w:rsidRPr="00C8667D">
        <w:rPr>
          <w:rFonts w:ascii="Arial" w:hAnsi="Arial" w:cs="Arial"/>
          <w:b/>
          <w:sz w:val="24"/>
          <w:szCs w:val="24"/>
        </w:rPr>
        <w:t xml:space="preserve"> can be contacte</w:t>
      </w:r>
      <w:r w:rsidR="00CA5940" w:rsidRPr="00C8667D">
        <w:rPr>
          <w:rFonts w:ascii="Arial" w:hAnsi="Arial" w:cs="Arial"/>
          <w:b/>
          <w:sz w:val="24"/>
          <w:szCs w:val="24"/>
        </w:rPr>
        <w:t xml:space="preserve">d on </w:t>
      </w:r>
      <w:r w:rsidR="00DE11B2">
        <w:rPr>
          <w:rFonts w:ascii="Arial" w:hAnsi="Arial" w:cs="Arial"/>
          <w:b/>
          <w:sz w:val="24"/>
          <w:szCs w:val="24"/>
        </w:rPr>
        <w:t>0791297064</w:t>
      </w:r>
      <w:r w:rsidRPr="00C8667D">
        <w:rPr>
          <w:rFonts w:ascii="Arial" w:hAnsi="Arial" w:cs="Arial"/>
          <w:b/>
          <w:sz w:val="24"/>
          <w:szCs w:val="24"/>
        </w:rPr>
        <w:t xml:space="preserve">. </w:t>
      </w:r>
    </w:p>
    <w:p w14:paraId="31091C71" w14:textId="186200E1" w:rsidR="00F71601" w:rsidRDefault="00517515" w:rsidP="00D65CA0">
      <w:pPr>
        <w:jc w:val="both"/>
        <w:rPr>
          <w:rFonts w:ascii="Arial" w:hAnsi="Arial" w:cs="Arial"/>
          <w:b/>
          <w:sz w:val="24"/>
          <w:szCs w:val="24"/>
        </w:rPr>
      </w:pPr>
      <w:r w:rsidRPr="00C8667D">
        <w:rPr>
          <w:rFonts w:ascii="Arial" w:hAnsi="Arial" w:cs="Arial"/>
          <w:b/>
          <w:sz w:val="24"/>
          <w:szCs w:val="24"/>
        </w:rPr>
        <w:t xml:space="preserve">In all instances, to ensure </w:t>
      </w:r>
      <w:r w:rsidR="00ED3FD3">
        <w:rPr>
          <w:rFonts w:ascii="Arial" w:hAnsi="Arial" w:cs="Arial"/>
          <w:b/>
          <w:sz w:val="24"/>
          <w:szCs w:val="24"/>
        </w:rPr>
        <w:t>shared decision making and transparency of process</w:t>
      </w:r>
      <w:r w:rsidRPr="00C8667D">
        <w:rPr>
          <w:rFonts w:ascii="Arial" w:hAnsi="Arial" w:cs="Arial"/>
          <w:b/>
          <w:sz w:val="24"/>
          <w:szCs w:val="24"/>
        </w:rPr>
        <w:t>, the D</w:t>
      </w:r>
      <w:r w:rsidR="00F0250D">
        <w:rPr>
          <w:rFonts w:ascii="Arial" w:hAnsi="Arial" w:cs="Arial"/>
          <w:b/>
          <w:sz w:val="24"/>
          <w:szCs w:val="24"/>
        </w:rPr>
        <w:t>C</w:t>
      </w:r>
      <w:r w:rsidRPr="00C8667D">
        <w:rPr>
          <w:rFonts w:ascii="Arial" w:hAnsi="Arial" w:cs="Arial"/>
          <w:b/>
          <w:sz w:val="24"/>
          <w:szCs w:val="24"/>
        </w:rPr>
        <w:t xml:space="preserve">PO will </w:t>
      </w:r>
      <w:r w:rsidR="00F0250D" w:rsidRPr="00C8667D">
        <w:rPr>
          <w:rFonts w:ascii="Arial" w:hAnsi="Arial" w:cs="Arial"/>
          <w:b/>
          <w:sz w:val="24"/>
          <w:szCs w:val="24"/>
        </w:rPr>
        <w:t>liaise</w:t>
      </w:r>
      <w:r w:rsidR="00F0250D">
        <w:rPr>
          <w:rFonts w:ascii="Arial" w:hAnsi="Arial" w:cs="Arial"/>
          <w:b/>
          <w:sz w:val="24"/>
          <w:szCs w:val="24"/>
        </w:rPr>
        <w:t xml:space="preserve"> with the Designated Safeguarding Lead for Care</w:t>
      </w:r>
      <w:r w:rsidR="00DA683F">
        <w:rPr>
          <w:rFonts w:ascii="Arial" w:hAnsi="Arial" w:cs="Arial"/>
          <w:b/>
          <w:sz w:val="24"/>
          <w:szCs w:val="24"/>
        </w:rPr>
        <w:t xml:space="preserve"> </w:t>
      </w:r>
      <w:r w:rsidR="00F0250D">
        <w:rPr>
          <w:rFonts w:ascii="Arial" w:hAnsi="Arial" w:cs="Arial"/>
          <w:b/>
          <w:sz w:val="24"/>
          <w:szCs w:val="24"/>
        </w:rPr>
        <w:t>Tech Schools (Declan T</w:t>
      </w:r>
      <w:r w:rsidRPr="00C8667D">
        <w:rPr>
          <w:rFonts w:ascii="Arial" w:hAnsi="Arial" w:cs="Arial"/>
          <w:b/>
          <w:sz w:val="24"/>
          <w:szCs w:val="24"/>
        </w:rPr>
        <w:t>u</w:t>
      </w:r>
      <w:r w:rsidR="00F0250D">
        <w:rPr>
          <w:rFonts w:ascii="Arial" w:hAnsi="Arial" w:cs="Arial"/>
          <w:b/>
          <w:sz w:val="24"/>
          <w:szCs w:val="24"/>
        </w:rPr>
        <w:t>e</w:t>
      </w:r>
      <w:r w:rsidRPr="00C8667D">
        <w:rPr>
          <w:rFonts w:ascii="Arial" w:hAnsi="Arial" w:cs="Arial"/>
          <w:b/>
          <w:sz w:val="24"/>
          <w:szCs w:val="24"/>
        </w:rPr>
        <w:t xml:space="preserve">r) to allow efficient and coherent responses to disclosures. </w:t>
      </w:r>
    </w:p>
    <w:p w14:paraId="2CAF5D79" w14:textId="098C108D" w:rsidR="00ED3FD3" w:rsidRPr="00C8667D" w:rsidRDefault="00517515" w:rsidP="00D65CA0">
      <w:pPr>
        <w:jc w:val="both"/>
        <w:rPr>
          <w:rFonts w:ascii="Arial" w:hAnsi="Arial" w:cs="Arial"/>
          <w:b/>
          <w:sz w:val="24"/>
          <w:szCs w:val="24"/>
        </w:rPr>
      </w:pPr>
      <w:r>
        <w:rPr>
          <w:rFonts w:ascii="Arial" w:hAnsi="Arial" w:cs="Arial"/>
          <w:b/>
          <w:sz w:val="24"/>
          <w:szCs w:val="24"/>
        </w:rPr>
        <w:t>It remains the right of any member of staff at any point should they have significant concerns about the well</w:t>
      </w:r>
      <w:r w:rsidR="00B10CD1">
        <w:rPr>
          <w:rFonts w:ascii="Arial" w:hAnsi="Arial" w:cs="Arial"/>
          <w:b/>
          <w:sz w:val="24"/>
          <w:szCs w:val="24"/>
        </w:rPr>
        <w:t>being of any young person to contact the local Social Work Services or the Social Work Services where the young person resides.</w:t>
      </w:r>
    </w:p>
    <w:p w14:paraId="3032581B" w14:textId="7C4516D3" w:rsidR="0003164B" w:rsidRPr="00C8667D" w:rsidRDefault="00517515" w:rsidP="0003164B">
      <w:pPr>
        <w:jc w:val="both"/>
        <w:rPr>
          <w:rFonts w:ascii="Arial" w:hAnsi="Arial" w:cs="Arial"/>
          <w:sz w:val="24"/>
          <w:szCs w:val="24"/>
        </w:rPr>
      </w:pPr>
      <w:r>
        <w:rPr>
          <w:rFonts w:ascii="Arial" w:hAnsi="Arial" w:cs="Arial"/>
          <w:b/>
          <w:sz w:val="24"/>
          <w:szCs w:val="24"/>
        </w:rPr>
        <w:t>Please see the list of Key Contacts on Page 6.</w:t>
      </w:r>
    </w:p>
    <w:p w14:paraId="166ADD80" w14:textId="5A2DFC33" w:rsidR="0003164B" w:rsidRDefault="00517515" w:rsidP="0003164B">
      <w:pPr>
        <w:jc w:val="both"/>
        <w:rPr>
          <w:rFonts w:ascii="Arial" w:hAnsi="Arial" w:cs="Arial"/>
          <w:b/>
          <w:sz w:val="24"/>
          <w:szCs w:val="24"/>
        </w:rPr>
      </w:pPr>
      <w:r w:rsidRPr="00C8667D">
        <w:rPr>
          <w:rFonts w:ascii="Arial" w:hAnsi="Arial" w:cs="Arial"/>
          <w:b/>
          <w:sz w:val="24"/>
          <w:szCs w:val="24"/>
        </w:rPr>
        <w:t xml:space="preserve">Please remember that it is our duty to protect children in our care and those not in our care. If you think at any time that any child or young person might be in IMMEDIATE </w:t>
      </w:r>
      <w:r w:rsidR="00F71601" w:rsidRPr="00C8667D">
        <w:rPr>
          <w:rFonts w:ascii="Arial" w:hAnsi="Arial" w:cs="Arial"/>
          <w:b/>
          <w:sz w:val="24"/>
          <w:szCs w:val="24"/>
        </w:rPr>
        <w:t>DANGER,</w:t>
      </w:r>
      <w:r w:rsidR="00DA3C2B">
        <w:rPr>
          <w:rFonts w:ascii="Arial" w:hAnsi="Arial" w:cs="Arial"/>
          <w:b/>
          <w:sz w:val="24"/>
          <w:szCs w:val="24"/>
        </w:rPr>
        <w:t xml:space="preserve"> please telephone the P</w:t>
      </w:r>
      <w:r w:rsidRPr="00C8667D">
        <w:rPr>
          <w:rFonts w:ascii="Arial" w:hAnsi="Arial" w:cs="Arial"/>
          <w:b/>
          <w:sz w:val="24"/>
          <w:szCs w:val="24"/>
        </w:rPr>
        <w:t>olice</w:t>
      </w:r>
      <w:r w:rsidR="00DA3C2B">
        <w:rPr>
          <w:rFonts w:ascii="Arial" w:hAnsi="Arial" w:cs="Arial"/>
          <w:b/>
          <w:sz w:val="24"/>
          <w:szCs w:val="24"/>
        </w:rPr>
        <w:t xml:space="preserve"> and Family Protection Unit</w:t>
      </w:r>
      <w:r w:rsidRPr="00C8667D">
        <w:rPr>
          <w:rFonts w:ascii="Arial" w:hAnsi="Arial" w:cs="Arial"/>
          <w:b/>
          <w:sz w:val="24"/>
          <w:szCs w:val="24"/>
        </w:rPr>
        <w:t xml:space="preserve"> </w:t>
      </w:r>
      <w:r w:rsidR="00F71601" w:rsidRPr="00C8667D">
        <w:rPr>
          <w:rFonts w:ascii="Arial" w:hAnsi="Arial" w:cs="Arial"/>
          <w:b/>
          <w:sz w:val="24"/>
          <w:szCs w:val="24"/>
        </w:rPr>
        <w:t>on</w:t>
      </w:r>
      <w:r w:rsidRPr="00C8667D">
        <w:rPr>
          <w:rFonts w:ascii="Arial" w:hAnsi="Arial" w:cs="Arial"/>
          <w:b/>
          <w:sz w:val="24"/>
          <w:szCs w:val="24"/>
        </w:rPr>
        <w:t xml:space="preserve"> 101</w:t>
      </w:r>
    </w:p>
    <w:p w14:paraId="3010C98F" w14:textId="58002CDE" w:rsidR="00530956" w:rsidRPr="00C51852" w:rsidRDefault="00DE11B2" w:rsidP="00530956">
      <w:pPr>
        <w:rPr>
          <w:rFonts w:ascii="Arial" w:hAnsi="Arial" w:cs="Arial"/>
          <w:b/>
          <w:sz w:val="24"/>
          <w:szCs w:val="24"/>
        </w:rPr>
      </w:pPr>
      <w:r>
        <w:rPr>
          <w:rFonts w:ascii="Arial" w:hAnsi="Arial" w:cs="Arial"/>
          <w:b/>
          <w:sz w:val="24"/>
          <w:szCs w:val="24"/>
        </w:rPr>
        <w:t>Caledonian Campus</w:t>
      </w:r>
      <w:r w:rsidR="00517515" w:rsidRPr="00C51852">
        <w:rPr>
          <w:rFonts w:ascii="Arial" w:hAnsi="Arial" w:cs="Arial"/>
          <w:b/>
          <w:sz w:val="24"/>
          <w:szCs w:val="24"/>
        </w:rPr>
        <w:t xml:space="preserve"> is a small school, and as a result, several staff carry additional responsibility alongside their contracted role. At present, the Headteacher, </w:t>
      </w:r>
      <w:r>
        <w:rPr>
          <w:rFonts w:ascii="Arial" w:hAnsi="Arial" w:cs="Arial"/>
          <w:b/>
          <w:sz w:val="24"/>
          <w:szCs w:val="24"/>
        </w:rPr>
        <w:t>Iain Cameron</w:t>
      </w:r>
      <w:r w:rsidR="00517515" w:rsidRPr="00C51852">
        <w:rPr>
          <w:rFonts w:ascii="Arial" w:hAnsi="Arial" w:cs="Arial"/>
          <w:b/>
          <w:sz w:val="24"/>
          <w:szCs w:val="24"/>
        </w:rPr>
        <w:t>, is also the Designated Child Protection Officer; throughout the policy document, every effort has been made to articulate who is responsible or in which capacity they will be acting.</w:t>
      </w:r>
    </w:p>
    <w:p w14:paraId="2B85A6F3" w14:textId="2F7E4677" w:rsidR="00530956" w:rsidRPr="00C51852" w:rsidRDefault="00517515" w:rsidP="00530956">
      <w:pPr>
        <w:rPr>
          <w:rFonts w:ascii="Arial" w:hAnsi="Arial" w:cs="Arial"/>
          <w:b/>
          <w:sz w:val="24"/>
          <w:szCs w:val="24"/>
        </w:rPr>
      </w:pPr>
      <w:r w:rsidRPr="00C51852">
        <w:rPr>
          <w:rFonts w:ascii="Arial" w:hAnsi="Arial" w:cs="Arial"/>
          <w:b/>
          <w:sz w:val="24"/>
          <w:szCs w:val="24"/>
        </w:rPr>
        <w:t xml:space="preserve">There will be times as outlined in the policy where the DCPO must liaise with the Headteacher or vice versa. In these instances, external support will be sort in the form of </w:t>
      </w:r>
      <w:r w:rsidRPr="00C51852">
        <w:rPr>
          <w:rFonts w:ascii="Arial" w:hAnsi="Arial" w:cs="Arial"/>
          <w:b/>
          <w:sz w:val="24"/>
          <w:szCs w:val="24"/>
        </w:rPr>
        <w:lastRenderedPageBreak/>
        <w:t>the Head of Education and Quality Declan Tuer, who also carries the role of Education Service Designated Child Protection Officer.</w:t>
      </w:r>
    </w:p>
    <w:p w14:paraId="1A621A3A" w14:textId="02D9ECCF" w:rsidR="00530956" w:rsidRPr="00C51852" w:rsidRDefault="00517515" w:rsidP="00530956">
      <w:pPr>
        <w:rPr>
          <w:rFonts w:ascii="Arial" w:hAnsi="Arial" w:cs="Arial"/>
          <w:b/>
          <w:sz w:val="24"/>
          <w:szCs w:val="24"/>
        </w:rPr>
      </w:pPr>
      <w:r w:rsidRPr="00C51852">
        <w:rPr>
          <w:rFonts w:ascii="Arial" w:hAnsi="Arial" w:cs="Arial"/>
          <w:b/>
          <w:sz w:val="24"/>
          <w:szCs w:val="24"/>
        </w:rPr>
        <w:t>In addition to this and as articulated throughout the policy, should there be a concern raised about the conduct/behaviour of the Headteacher or DCPO who in this instance are the same person, then concerns would be raised with Declan Tuer, Head of Education and Quality.</w:t>
      </w:r>
    </w:p>
    <w:p w14:paraId="0F1131BE" w14:textId="1494E768" w:rsidR="00530956" w:rsidRPr="00C8667D" w:rsidRDefault="00517515" w:rsidP="00530956">
      <w:pPr>
        <w:rPr>
          <w:rFonts w:ascii="Arial" w:hAnsi="Arial" w:cs="Arial"/>
          <w:b/>
          <w:sz w:val="24"/>
          <w:szCs w:val="24"/>
        </w:rPr>
      </w:pPr>
      <w:r>
        <w:rPr>
          <w:rFonts w:ascii="Arial" w:hAnsi="Arial" w:cs="Arial"/>
          <w:b/>
          <w:sz w:val="24"/>
          <w:szCs w:val="24"/>
        </w:rPr>
        <w:t xml:space="preserve"> </w:t>
      </w:r>
    </w:p>
    <w:p w14:paraId="31310832" w14:textId="77777777" w:rsidR="00530956" w:rsidRDefault="00530956" w:rsidP="0003164B">
      <w:pPr>
        <w:jc w:val="both"/>
        <w:rPr>
          <w:rFonts w:ascii="Arial" w:hAnsi="Arial" w:cs="Arial"/>
          <w:b/>
          <w:sz w:val="24"/>
          <w:szCs w:val="24"/>
        </w:rPr>
      </w:pPr>
    </w:p>
    <w:p w14:paraId="1CC03B3D" w14:textId="77777777" w:rsidR="00DA3C2B" w:rsidRPr="00C8667D" w:rsidRDefault="00DA3C2B" w:rsidP="0003164B">
      <w:pPr>
        <w:jc w:val="both"/>
        <w:rPr>
          <w:rFonts w:ascii="Arial" w:hAnsi="Arial" w:cs="Arial"/>
          <w:b/>
          <w:sz w:val="24"/>
          <w:szCs w:val="24"/>
        </w:rPr>
      </w:pPr>
    </w:p>
    <w:p w14:paraId="15AD4E6E" w14:textId="6417C22F" w:rsidR="00A95AC8" w:rsidRPr="00F0250D" w:rsidRDefault="00F636A0" w:rsidP="008F558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hyperlink w:anchor="_Harbour_Point_School" w:history="1">
        <w:r w:rsidR="00517515" w:rsidRPr="00F0250D">
          <w:rPr>
            <w:rStyle w:val="Hyperlink"/>
            <w:rFonts w:ascii="Arial" w:hAnsi="Arial" w:cs="Arial"/>
            <w:b/>
            <w:color w:val="auto"/>
            <w:sz w:val="24"/>
            <w:szCs w:val="24"/>
            <w:u w:val="none"/>
          </w:rPr>
          <w:t xml:space="preserve">PLEASE </w:t>
        </w:r>
        <w:r w:rsidR="008F5585">
          <w:rPr>
            <w:rStyle w:val="Hyperlink"/>
            <w:rFonts w:ascii="Arial" w:hAnsi="Arial" w:cs="Arial"/>
            <w:b/>
            <w:color w:val="auto"/>
            <w:sz w:val="24"/>
            <w:szCs w:val="24"/>
            <w:u w:val="none"/>
          </w:rPr>
          <w:t xml:space="preserve">REFER TO </w:t>
        </w:r>
        <w:r w:rsidR="00517515" w:rsidRPr="00F0250D">
          <w:rPr>
            <w:rStyle w:val="Hyperlink"/>
            <w:rFonts w:ascii="Arial" w:hAnsi="Arial" w:cs="Arial"/>
            <w:b/>
            <w:color w:val="auto"/>
            <w:sz w:val="24"/>
            <w:szCs w:val="24"/>
            <w:u w:val="none"/>
          </w:rPr>
          <w:t>THE FLOW CHART</w:t>
        </w:r>
      </w:hyperlink>
      <w:r w:rsidR="008F5585">
        <w:rPr>
          <w:rStyle w:val="Hyperlink"/>
          <w:rFonts w:ascii="Arial" w:hAnsi="Arial" w:cs="Arial"/>
          <w:b/>
          <w:color w:val="auto"/>
          <w:sz w:val="24"/>
          <w:szCs w:val="24"/>
          <w:u w:val="none"/>
        </w:rPr>
        <w:t xml:space="preserve"> ON PAGE </w:t>
      </w:r>
      <w:r w:rsidR="0065463B">
        <w:rPr>
          <w:rStyle w:val="Hyperlink"/>
          <w:rFonts w:ascii="Arial" w:hAnsi="Arial" w:cs="Arial"/>
          <w:b/>
          <w:color w:val="auto"/>
          <w:sz w:val="24"/>
          <w:szCs w:val="24"/>
          <w:u w:val="none"/>
        </w:rPr>
        <w:t>8</w:t>
      </w:r>
    </w:p>
    <w:p w14:paraId="34A69F70" w14:textId="77777777" w:rsidR="0003164B" w:rsidRPr="00C8667D" w:rsidRDefault="00517515" w:rsidP="00A50919">
      <w:pPr>
        <w:rPr>
          <w:rFonts w:ascii="Arial" w:hAnsi="Arial" w:cs="Arial"/>
          <w:b/>
          <w:sz w:val="24"/>
          <w:szCs w:val="24"/>
        </w:rPr>
      </w:pPr>
      <w:r w:rsidRPr="00C8667D">
        <w:rPr>
          <w:rFonts w:ascii="Arial" w:hAnsi="Arial" w:cs="Arial"/>
          <w:b/>
          <w:sz w:val="24"/>
          <w:szCs w:val="24"/>
        </w:rPr>
        <w:t xml:space="preserve">WHAT HAPPENS </w:t>
      </w:r>
      <w:r w:rsidR="00F71601" w:rsidRPr="00C8667D">
        <w:rPr>
          <w:rFonts w:ascii="Arial" w:hAnsi="Arial" w:cs="Arial"/>
          <w:b/>
          <w:sz w:val="24"/>
          <w:szCs w:val="24"/>
        </w:rPr>
        <w:t>NEXT:</w:t>
      </w:r>
    </w:p>
    <w:p w14:paraId="773F5E7B" w14:textId="5ED50AFE" w:rsidR="0003164B" w:rsidRPr="00C8667D" w:rsidRDefault="00517515" w:rsidP="0003164B">
      <w:pPr>
        <w:jc w:val="both"/>
        <w:rPr>
          <w:rFonts w:ascii="Arial" w:hAnsi="Arial" w:cs="Arial"/>
          <w:sz w:val="24"/>
          <w:szCs w:val="24"/>
        </w:rPr>
      </w:pPr>
      <w:r w:rsidRPr="00C8667D">
        <w:rPr>
          <w:rFonts w:ascii="Arial" w:hAnsi="Arial" w:cs="Arial"/>
          <w:sz w:val="24"/>
          <w:szCs w:val="24"/>
        </w:rPr>
        <w:t xml:space="preserve">It is the duty of Social Work Services to investigate matters of concern in Child Protection, </w:t>
      </w:r>
      <w:r w:rsidR="00DE11B2">
        <w:rPr>
          <w:rFonts w:ascii="Arial" w:hAnsi="Arial" w:cs="Arial"/>
          <w:sz w:val="24"/>
          <w:szCs w:val="24"/>
        </w:rPr>
        <w:t>Caledonian Campus</w:t>
      </w:r>
      <w:r w:rsidRPr="00C8667D">
        <w:rPr>
          <w:rFonts w:ascii="Arial" w:hAnsi="Arial" w:cs="Arial"/>
          <w:sz w:val="24"/>
          <w:szCs w:val="24"/>
        </w:rPr>
        <w:t xml:space="preserve"> staff.  Social Work will decide if a Child Protection investigation is required, where social work services will interview the child.  If there is a criminal element to the allegation, then this investigation may be jointly undertaken with the Police.  </w:t>
      </w:r>
    </w:p>
    <w:p w14:paraId="551889DF" w14:textId="77777777" w:rsidR="0003164B" w:rsidRPr="00C8667D" w:rsidRDefault="00517515" w:rsidP="0003164B">
      <w:pPr>
        <w:jc w:val="both"/>
        <w:rPr>
          <w:rFonts w:ascii="Arial" w:hAnsi="Arial" w:cs="Arial"/>
          <w:sz w:val="24"/>
          <w:szCs w:val="24"/>
        </w:rPr>
      </w:pPr>
      <w:r w:rsidRPr="00C8667D">
        <w:rPr>
          <w:rFonts w:ascii="Arial" w:hAnsi="Arial" w:cs="Arial"/>
          <w:sz w:val="24"/>
          <w:szCs w:val="24"/>
        </w:rPr>
        <w:t xml:space="preserve">Staff must give full co-operation in the process, and the </w:t>
      </w:r>
      <w:r w:rsidR="00BD0D98" w:rsidRPr="00C8667D">
        <w:rPr>
          <w:rFonts w:ascii="Arial" w:hAnsi="Arial" w:cs="Arial"/>
          <w:sz w:val="24"/>
          <w:szCs w:val="24"/>
        </w:rPr>
        <w:t>DCPO</w:t>
      </w:r>
      <w:r w:rsidRPr="00C8667D">
        <w:rPr>
          <w:rFonts w:ascii="Arial" w:hAnsi="Arial" w:cs="Arial"/>
          <w:sz w:val="24"/>
          <w:szCs w:val="24"/>
        </w:rPr>
        <w:t xml:space="preserve"> must ensure </w:t>
      </w:r>
      <w:r w:rsidR="00BD0D98" w:rsidRPr="00C8667D">
        <w:rPr>
          <w:rFonts w:ascii="Arial" w:hAnsi="Arial" w:cs="Arial"/>
          <w:sz w:val="24"/>
          <w:szCs w:val="24"/>
        </w:rPr>
        <w:t>the</w:t>
      </w:r>
      <w:r w:rsidRPr="00C8667D">
        <w:rPr>
          <w:rFonts w:ascii="Arial" w:hAnsi="Arial" w:cs="Arial"/>
          <w:sz w:val="24"/>
          <w:szCs w:val="24"/>
        </w:rPr>
        <w:t xml:space="preserve"> link person agreed, up-to-date with any developments. </w:t>
      </w:r>
    </w:p>
    <w:p w14:paraId="296E0D26" w14:textId="77777777" w:rsidR="0003164B" w:rsidRPr="00C8667D" w:rsidRDefault="00517515" w:rsidP="0003164B">
      <w:pPr>
        <w:jc w:val="both"/>
        <w:rPr>
          <w:rFonts w:ascii="Arial" w:hAnsi="Arial" w:cs="Arial"/>
          <w:sz w:val="24"/>
          <w:szCs w:val="24"/>
        </w:rPr>
      </w:pPr>
      <w:r w:rsidRPr="00C8667D">
        <w:rPr>
          <w:rFonts w:ascii="Arial" w:hAnsi="Arial" w:cs="Arial"/>
          <w:sz w:val="24"/>
          <w:szCs w:val="24"/>
        </w:rPr>
        <w:t xml:space="preserve">Staff must also ensure the young person is fully supported throughout the process.  </w:t>
      </w:r>
    </w:p>
    <w:p w14:paraId="7DFB3C2C" w14:textId="77777777" w:rsidR="0017694A" w:rsidRPr="00C8667D" w:rsidRDefault="00517515" w:rsidP="00F07520">
      <w:pPr>
        <w:jc w:val="both"/>
        <w:rPr>
          <w:rFonts w:ascii="Arial" w:hAnsi="Arial" w:cs="Arial"/>
          <w:b/>
          <w:sz w:val="24"/>
          <w:szCs w:val="24"/>
        </w:rPr>
      </w:pPr>
      <w:r w:rsidRPr="00C8667D">
        <w:rPr>
          <w:rFonts w:ascii="Arial" w:hAnsi="Arial" w:cs="Arial"/>
          <w:b/>
          <w:sz w:val="24"/>
          <w:szCs w:val="24"/>
        </w:rPr>
        <w:t>FEMALE GENITAL MUTILATION - WHAT HAPPENS NEXT:</w:t>
      </w:r>
    </w:p>
    <w:p w14:paraId="2A406E3B" w14:textId="77777777" w:rsidR="0017694A" w:rsidRPr="00C8667D" w:rsidRDefault="00517515" w:rsidP="00F07520">
      <w:pPr>
        <w:jc w:val="both"/>
        <w:rPr>
          <w:rFonts w:ascii="Arial" w:eastAsia="Times New Roman" w:hAnsi="Arial" w:cs="Arial"/>
          <w:bCs/>
          <w:sz w:val="24"/>
          <w:szCs w:val="24"/>
          <w:shd w:val="clear" w:color="auto" w:fill="FFFFFF"/>
          <w:lang w:val="en-US" w:eastAsia="en-GB"/>
        </w:rPr>
      </w:pPr>
      <w:r w:rsidRPr="00C8667D">
        <w:rPr>
          <w:rFonts w:ascii="Arial" w:hAnsi="Arial" w:cs="Arial"/>
          <w:bCs/>
          <w:sz w:val="24"/>
          <w:szCs w:val="24"/>
        </w:rPr>
        <w:t xml:space="preserve">The </w:t>
      </w:r>
      <w:hyperlink r:id="rId37" w:history="1">
        <w:r w:rsidRPr="00C8667D">
          <w:rPr>
            <w:rStyle w:val="Hyperlink"/>
            <w:rFonts w:ascii="Arial" w:hAnsi="Arial" w:cs="Arial"/>
            <w:bCs/>
            <w:color w:val="auto"/>
            <w:sz w:val="24"/>
            <w:szCs w:val="24"/>
          </w:rPr>
          <w:t>Prohibition of Female Genital Mutilation (Scotland) Act 2005</w:t>
        </w:r>
      </w:hyperlink>
      <w:r w:rsidRPr="00C8667D">
        <w:rPr>
          <w:rFonts w:ascii="Arial" w:hAnsi="Arial" w:cs="Arial"/>
          <w:bCs/>
          <w:sz w:val="24"/>
          <w:szCs w:val="24"/>
        </w:rPr>
        <w:t xml:space="preserve"> states that </w:t>
      </w:r>
      <w:r w:rsidRPr="00C8667D">
        <w:rPr>
          <w:rFonts w:ascii="Arial" w:eastAsia="Times New Roman" w:hAnsi="Arial" w:cs="Arial"/>
          <w:bCs/>
          <w:sz w:val="24"/>
          <w:szCs w:val="24"/>
          <w:shd w:val="clear" w:color="auto" w:fill="FFFFFF"/>
          <w:lang w:val="en-US" w:eastAsia="en-GB"/>
        </w:rPr>
        <w:t>a person who performs an action to either; excise, infibulate or otherwise mutilate in relation to the whole or any part of the labia majora, labia minora, prepuce of the clitoris, clitoris or vagina of another person is guilty of an offence.</w:t>
      </w:r>
    </w:p>
    <w:p w14:paraId="04D185DC" w14:textId="77777777" w:rsidR="0017694A" w:rsidRPr="00C8667D" w:rsidRDefault="00517515" w:rsidP="00F07520">
      <w:pPr>
        <w:jc w:val="both"/>
        <w:rPr>
          <w:rFonts w:ascii="Arial" w:eastAsia="Times New Roman" w:hAnsi="Arial" w:cs="Arial"/>
          <w:bCs/>
          <w:sz w:val="24"/>
          <w:szCs w:val="24"/>
          <w:lang w:val="en-US" w:eastAsia="en-GB"/>
        </w:rPr>
      </w:pPr>
      <w:r w:rsidRPr="00C8667D">
        <w:rPr>
          <w:rFonts w:ascii="Arial" w:eastAsia="Times New Roman" w:hAnsi="Arial" w:cs="Arial"/>
          <w:bCs/>
          <w:sz w:val="24"/>
          <w:szCs w:val="24"/>
          <w:lang w:val="en-US" w:eastAsia="en-GB"/>
        </w:rPr>
        <w:t xml:space="preserve">In Scotland, the process for reporting FGM is set out in the </w:t>
      </w:r>
      <w:hyperlink r:id="rId38" w:history="1">
        <w:r w:rsidRPr="00C8667D">
          <w:rPr>
            <w:rStyle w:val="Hyperlink"/>
            <w:rFonts w:ascii="Arial" w:eastAsia="Times New Roman" w:hAnsi="Arial" w:cs="Arial"/>
            <w:bCs/>
            <w:color w:val="auto"/>
            <w:sz w:val="24"/>
            <w:szCs w:val="24"/>
            <w:lang w:val="en-US" w:eastAsia="en-GB"/>
          </w:rPr>
          <w:t>Responding to female genital mutilation: multi-agency guidance</w:t>
        </w:r>
      </w:hyperlink>
      <w:r w:rsidRPr="00C8667D">
        <w:rPr>
          <w:rFonts w:ascii="Arial" w:eastAsia="Times New Roman" w:hAnsi="Arial" w:cs="Arial"/>
          <w:bCs/>
          <w:sz w:val="24"/>
          <w:szCs w:val="24"/>
          <w:lang w:val="en-US" w:eastAsia="en-GB"/>
        </w:rPr>
        <w:t xml:space="preserve">. </w:t>
      </w:r>
      <w:r w:rsidR="00A50919" w:rsidRPr="00C8667D">
        <w:rPr>
          <w:rFonts w:ascii="Arial" w:eastAsia="Times New Roman" w:hAnsi="Arial" w:cs="Arial"/>
          <w:bCs/>
          <w:sz w:val="24"/>
          <w:szCs w:val="24"/>
          <w:lang w:val="en-US" w:eastAsia="en-GB"/>
        </w:rPr>
        <w:t xml:space="preserve">This is essential guidance for all staff to be aware of. </w:t>
      </w:r>
    </w:p>
    <w:p w14:paraId="7508F3C7" w14:textId="77777777" w:rsidR="0003164B" w:rsidRPr="00C8667D" w:rsidRDefault="00517515" w:rsidP="00F07520">
      <w:pPr>
        <w:jc w:val="both"/>
        <w:rPr>
          <w:rFonts w:ascii="Arial" w:eastAsia="Times New Roman" w:hAnsi="Arial" w:cs="Arial"/>
          <w:bCs/>
          <w:sz w:val="24"/>
          <w:szCs w:val="24"/>
          <w:lang w:val="en-US" w:eastAsia="en-GB"/>
        </w:rPr>
      </w:pPr>
      <w:r w:rsidRPr="00C8667D">
        <w:rPr>
          <w:rFonts w:ascii="Arial" w:eastAsia="Times New Roman" w:hAnsi="Arial" w:cs="Arial"/>
          <w:bCs/>
          <w:sz w:val="24"/>
          <w:szCs w:val="24"/>
          <w:lang w:val="en-US" w:eastAsia="en-GB"/>
        </w:rPr>
        <w:t xml:space="preserve">All concerns or disclosures regarding FGM should be reported through Child Protection Procedures as laid out within this policy. </w:t>
      </w:r>
    </w:p>
    <w:p w14:paraId="737D1599" w14:textId="77777777" w:rsidR="00A57C7F" w:rsidRPr="00C8667D" w:rsidRDefault="00A57C7F" w:rsidP="00D65CA0">
      <w:pPr>
        <w:jc w:val="both"/>
        <w:rPr>
          <w:rFonts w:ascii="Arial" w:hAnsi="Arial" w:cs="Arial"/>
          <w:b/>
          <w:sz w:val="24"/>
          <w:szCs w:val="24"/>
        </w:rPr>
      </w:pPr>
    </w:p>
    <w:p w14:paraId="20B2759C" w14:textId="75587A06" w:rsidR="00A50919" w:rsidRPr="00C8667D" w:rsidRDefault="00517515" w:rsidP="00FD3E42">
      <w:pPr>
        <w:pStyle w:val="Heading2"/>
        <w:numPr>
          <w:ilvl w:val="0"/>
          <w:numId w:val="40"/>
        </w:numPr>
        <w:rPr>
          <w:rFonts w:ascii="Arial" w:hAnsi="Arial" w:cs="Arial"/>
          <w:b/>
          <w:bCs/>
          <w:color w:val="auto"/>
          <w:sz w:val="24"/>
          <w:szCs w:val="24"/>
        </w:rPr>
      </w:pPr>
      <w:bookmarkStart w:id="9" w:name="_Recording_Reports"/>
      <w:bookmarkEnd w:id="9"/>
      <w:r w:rsidRPr="00C8667D">
        <w:rPr>
          <w:rFonts w:ascii="Arial" w:hAnsi="Arial" w:cs="Arial"/>
          <w:b/>
          <w:bCs/>
          <w:color w:val="auto"/>
          <w:sz w:val="24"/>
          <w:szCs w:val="24"/>
        </w:rPr>
        <w:t xml:space="preserve">Recording </w:t>
      </w:r>
      <w:r w:rsidR="00AB546F">
        <w:rPr>
          <w:rFonts w:ascii="Arial" w:hAnsi="Arial" w:cs="Arial"/>
          <w:b/>
          <w:bCs/>
          <w:color w:val="auto"/>
          <w:sz w:val="24"/>
          <w:szCs w:val="24"/>
        </w:rPr>
        <w:t>Child Protection Concerns</w:t>
      </w:r>
    </w:p>
    <w:p w14:paraId="7956B237" w14:textId="77777777" w:rsidR="0089577F" w:rsidRPr="00C8667D" w:rsidRDefault="0089577F" w:rsidP="0089577F">
      <w:pPr>
        <w:rPr>
          <w:rFonts w:ascii="Arial" w:hAnsi="Arial" w:cs="Arial"/>
          <w:sz w:val="24"/>
          <w:szCs w:val="24"/>
        </w:rPr>
      </w:pPr>
    </w:p>
    <w:p w14:paraId="2EFF3370" w14:textId="5C6BF54F" w:rsidR="001744A7" w:rsidRPr="00C8667D" w:rsidRDefault="00517515" w:rsidP="00D65CA0">
      <w:pPr>
        <w:jc w:val="both"/>
        <w:rPr>
          <w:rFonts w:ascii="Arial" w:hAnsi="Arial" w:cs="Arial"/>
          <w:sz w:val="24"/>
          <w:szCs w:val="24"/>
        </w:rPr>
      </w:pPr>
      <w:r w:rsidRPr="00C51852">
        <w:rPr>
          <w:rFonts w:ascii="Arial" w:hAnsi="Arial" w:cs="Arial"/>
          <w:sz w:val="24"/>
          <w:szCs w:val="24"/>
        </w:rPr>
        <w:t>Where a child has made a disclosure, a written factual record, using the pupil’s own words, should be made using the report form (Appendix 2)</w:t>
      </w:r>
      <w:r w:rsidR="00AB546F" w:rsidRPr="00C51852">
        <w:rPr>
          <w:rFonts w:ascii="Arial" w:hAnsi="Arial" w:cs="Arial"/>
          <w:sz w:val="24"/>
          <w:szCs w:val="24"/>
        </w:rPr>
        <w:t xml:space="preserve"> </w:t>
      </w:r>
      <w:r w:rsidR="00AB546F" w:rsidRPr="00C51852">
        <w:rPr>
          <w:rFonts w:ascii="Arial" w:hAnsi="Arial" w:cs="Arial"/>
          <w:b/>
          <w:sz w:val="24"/>
          <w:szCs w:val="24"/>
        </w:rPr>
        <w:t>by the member of staff to whom the disclosure was made</w:t>
      </w:r>
      <w:r w:rsidRPr="00C51852">
        <w:rPr>
          <w:rFonts w:ascii="Arial" w:hAnsi="Arial" w:cs="Arial"/>
          <w:sz w:val="24"/>
          <w:szCs w:val="24"/>
        </w:rPr>
        <w:t>.</w:t>
      </w:r>
    </w:p>
    <w:p w14:paraId="0F6523C3" w14:textId="022FA18E" w:rsidR="001744A7" w:rsidRPr="00C8667D" w:rsidRDefault="00517515" w:rsidP="00D65CA0">
      <w:pPr>
        <w:jc w:val="both"/>
        <w:rPr>
          <w:rFonts w:ascii="Arial" w:hAnsi="Arial" w:cs="Arial"/>
          <w:sz w:val="24"/>
          <w:szCs w:val="24"/>
        </w:rPr>
      </w:pPr>
      <w:r w:rsidRPr="00C8667D">
        <w:rPr>
          <w:rFonts w:ascii="Arial" w:hAnsi="Arial" w:cs="Arial"/>
          <w:sz w:val="24"/>
          <w:szCs w:val="24"/>
        </w:rPr>
        <w:t xml:space="preserve">Where no disclosure has been made, but a member of staff has concerns regarding the welfare or wellbeing of a pupil, they should make a written account of such concerns using the </w:t>
      </w:r>
      <w:r w:rsidR="00AB546F">
        <w:rPr>
          <w:rFonts w:ascii="Arial" w:hAnsi="Arial" w:cs="Arial"/>
          <w:sz w:val="24"/>
          <w:szCs w:val="24"/>
        </w:rPr>
        <w:t xml:space="preserve">Child </w:t>
      </w:r>
      <w:r w:rsidR="006778D5">
        <w:rPr>
          <w:rFonts w:ascii="Arial" w:hAnsi="Arial" w:cs="Arial"/>
          <w:sz w:val="24"/>
          <w:szCs w:val="24"/>
        </w:rPr>
        <w:t xml:space="preserve">Protection </w:t>
      </w:r>
      <w:r w:rsidRPr="00C8667D">
        <w:rPr>
          <w:rFonts w:ascii="Arial" w:hAnsi="Arial" w:cs="Arial"/>
          <w:sz w:val="24"/>
          <w:szCs w:val="24"/>
        </w:rPr>
        <w:lastRenderedPageBreak/>
        <w:t>form (Appendix 2). This will ensure that information from all staff members is logged and collated, so that essential information is not overlooked.</w:t>
      </w:r>
    </w:p>
    <w:p w14:paraId="36199BAD" w14:textId="77777777" w:rsidR="001744A7" w:rsidRPr="00C8667D" w:rsidRDefault="00517515" w:rsidP="00D65CA0">
      <w:pPr>
        <w:jc w:val="both"/>
        <w:rPr>
          <w:rFonts w:ascii="Arial" w:hAnsi="Arial" w:cs="Arial"/>
          <w:sz w:val="24"/>
          <w:szCs w:val="24"/>
        </w:rPr>
      </w:pPr>
      <w:r w:rsidRPr="00C8667D">
        <w:rPr>
          <w:rFonts w:ascii="Arial" w:hAnsi="Arial" w:cs="Arial"/>
          <w:sz w:val="24"/>
          <w:szCs w:val="24"/>
        </w:rPr>
        <w:t xml:space="preserve">Copies of the concern/referral form (Appendix 2) should be kept </w:t>
      </w:r>
      <w:r w:rsidR="004923F5" w:rsidRPr="00C8667D">
        <w:rPr>
          <w:rFonts w:ascii="Arial" w:hAnsi="Arial" w:cs="Arial"/>
          <w:sz w:val="24"/>
          <w:szCs w:val="24"/>
        </w:rPr>
        <w:t xml:space="preserve">in the young </w:t>
      </w:r>
      <w:r w:rsidR="00724558" w:rsidRPr="00C8667D">
        <w:rPr>
          <w:rFonts w:ascii="Arial" w:hAnsi="Arial" w:cs="Arial"/>
          <w:sz w:val="24"/>
          <w:szCs w:val="24"/>
        </w:rPr>
        <w:t>person’s</w:t>
      </w:r>
      <w:r w:rsidR="004923F5" w:rsidRPr="00C8667D">
        <w:rPr>
          <w:rFonts w:ascii="Arial" w:hAnsi="Arial" w:cs="Arial"/>
          <w:sz w:val="24"/>
          <w:szCs w:val="24"/>
        </w:rPr>
        <w:t xml:space="preserve"> files (on the Education subsite)</w:t>
      </w:r>
      <w:r w:rsidR="00A57C7F" w:rsidRPr="00C8667D">
        <w:rPr>
          <w:rFonts w:ascii="Arial" w:hAnsi="Arial" w:cs="Arial"/>
          <w:sz w:val="24"/>
          <w:szCs w:val="24"/>
        </w:rPr>
        <w:t xml:space="preserve"> </w:t>
      </w:r>
    </w:p>
    <w:p w14:paraId="0F75F94B" w14:textId="77777777" w:rsidR="001744A7" w:rsidRPr="00C8667D" w:rsidRDefault="00517515" w:rsidP="00D65CA0">
      <w:pPr>
        <w:jc w:val="both"/>
        <w:rPr>
          <w:rFonts w:ascii="Arial" w:hAnsi="Arial" w:cs="Arial"/>
          <w:sz w:val="24"/>
          <w:szCs w:val="24"/>
        </w:rPr>
      </w:pPr>
      <w:r w:rsidRPr="00C8667D">
        <w:rPr>
          <w:rFonts w:ascii="Arial" w:hAnsi="Arial" w:cs="Arial"/>
          <w:sz w:val="24"/>
          <w:szCs w:val="24"/>
        </w:rPr>
        <w:t xml:space="preserve">All records should be dated and </w:t>
      </w:r>
      <w:r w:rsidR="004923F5" w:rsidRPr="00C8667D">
        <w:rPr>
          <w:rFonts w:ascii="Arial" w:hAnsi="Arial" w:cs="Arial"/>
          <w:sz w:val="24"/>
          <w:szCs w:val="24"/>
        </w:rPr>
        <w:t xml:space="preserve">(electronically) </w:t>
      </w:r>
      <w:r w:rsidRPr="00C8667D">
        <w:rPr>
          <w:rFonts w:ascii="Arial" w:hAnsi="Arial" w:cs="Arial"/>
          <w:sz w:val="24"/>
          <w:szCs w:val="24"/>
        </w:rPr>
        <w:t>signed, with the signatory's name clearly printed and filed in chronological order.</w:t>
      </w:r>
    </w:p>
    <w:p w14:paraId="3BE963A0" w14:textId="17954EAA" w:rsidR="00CA5C8C" w:rsidRPr="00C51852" w:rsidRDefault="00517515" w:rsidP="00D65CA0">
      <w:pPr>
        <w:jc w:val="both"/>
        <w:rPr>
          <w:rStyle w:val="Hyperlink"/>
          <w:rFonts w:ascii="Arial" w:hAnsi="Arial" w:cs="Arial"/>
          <w:color w:val="auto"/>
          <w:sz w:val="24"/>
          <w:szCs w:val="24"/>
        </w:rPr>
      </w:pPr>
      <w:r w:rsidRPr="00C8667D">
        <w:rPr>
          <w:rFonts w:ascii="Arial" w:hAnsi="Arial" w:cs="Arial"/>
          <w:sz w:val="24"/>
          <w:szCs w:val="24"/>
        </w:rPr>
        <w:t xml:space="preserve">All recorded child protection concerns should be passed to the </w:t>
      </w:r>
      <w:r w:rsidR="00BD0D98" w:rsidRPr="00C8667D">
        <w:rPr>
          <w:rFonts w:ascii="Arial" w:hAnsi="Arial" w:cs="Arial"/>
          <w:sz w:val="24"/>
          <w:szCs w:val="24"/>
        </w:rPr>
        <w:t xml:space="preserve">Designated </w:t>
      </w:r>
      <w:r w:rsidRPr="00C8667D">
        <w:rPr>
          <w:rFonts w:ascii="Arial" w:hAnsi="Arial" w:cs="Arial"/>
          <w:sz w:val="24"/>
          <w:szCs w:val="24"/>
        </w:rPr>
        <w:t xml:space="preserve">Child Protection </w:t>
      </w:r>
      <w:r w:rsidR="00BD0D98" w:rsidRPr="00C8667D">
        <w:rPr>
          <w:rFonts w:ascii="Arial" w:hAnsi="Arial" w:cs="Arial"/>
          <w:sz w:val="24"/>
          <w:szCs w:val="24"/>
        </w:rPr>
        <w:t>Officer</w:t>
      </w:r>
      <w:r w:rsidRPr="00C8667D">
        <w:rPr>
          <w:rFonts w:ascii="Arial" w:hAnsi="Arial" w:cs="Arial"/>
          <w:sz w:val="24"/>
          <w:szCs w:val="24"/>
        </w:rPr>
        <w:t xml:space="preserve"> (</w:t>
      </w:r>
      <w:r w:rsidR="00BD0D98" w:rsidRPr="00C8667D">
        <w:rPr>
          <w:rFonts w:ascii="Arial" w:hAnsi="Arial" w:cs="Arial"/>
          <w:sz w:val="24"/>
          <w:szCs w:val="24"/>
        </w:rPr>
        <w:t>DCPO</w:t>
      </w:r>
      <w:r w:rsidRPr="00C8667D">
        <w:rPr>
          <w:rFonts w:ascii="Arial" w:hAnsi="Arial" w:cs="Arial"/>
          <w:sz w:val="24"/>
          <w:szCs w:val="24"/>
        </w:rPr>
        <w:t xml:space="preserve">) as soon as possible and in any case within 24 hours. In some </w:t>
      </w:r>
      <w:r w:rsidR="00A50919" w:rsidRPr="00C8667D">
        <w:rPr>
          <w:rFonts w:ascii="Arial" w:hAnsi="Arial" w:cs="Arial"/>
          <w:sz w:val="24"/>
          <w:szCs w:val="24"/>
        </w:rPr>
        <w:t>cases,</w:t>
      </w:r>
      <w:r w:rsidRPr="00C8667D">
        <w:rPr>
          <w:rFonts w:ascii="Arial" w:hAnsi="Arial" w:cs="Arial"/>
          <w:sz w:val="24"/>
          <w:szCs w:val="24"/>
        </w:rPr>
        <w:t xml:space="preserve"> it may be necessary to pass concerns verbally to the </w:t>
      </w:r>
      <w:r w:rsidR="00BD0D98" w:rsidRPr="00C8667D">
        <w:rPr>
          <w:rFonts w:ascii="Arial" w:hAnsi="Arial" w:cs="Arial"/>
          <w:sz w:val="24"/>
          <w:szCs w:val="24"/>
        </w:rPr>
        <w:t>DCPO</w:t>
      </w:r>
      <w:r w:rsidRPr="00C8667D">
        <w:rPr>
          <w:rFonts w:ascii="Arial" w:hAnsi="Arial" w:cs="Arial"/>
          <w:sz w:val="24"/>
          <w:szCs w:val="24"/>
        </w:rPr>
        <w:t xml:space="preserve"> and follow it up in writing soon after. Concerns that appear initially trivial may turn out to be vital pieces of information, so it is essential to give as much detail as possible. The </w:t>
      </w:r>
      <w:r w:rsidR="00BD0D98" w:rsidRPr="00C8667D">
        <w:rPr>
          <w:rFonts w:ascii="Arial" w:hAnsi="Arial" w:cs="Arial"/>
          <w:sz w:val="24"/>
          <w:szCs w:val="24"/>
        </w:rPr>
        <w:t>DCPO</w:t>
      </w:r>
      <w:r w:rsidRPr="00C8667D">
        <w:rPr>
          <w:rFonts w:ascii="Arial" w:hAnsi="Arial" w:cs="Arial"/>
          <w:sz w:val="24"/>
          <w:szCs w:val="24"/>
        </w:rPr>
        <w:t xml:space="preserve"> will make a professional judgment about what action needs to be taken. </w:t>
      </w:r>
      <w:r w:rsidR="00AB546F" w:rsidRPr="00C51852">
        <w:rPr>
          <w:rFonts w:ascii="Arial" w:hAnsi="Arial" w:cs="Arial"/>
          <w:b/>
          <w:sz w:val="24"/>
          <w:szCs w:val="24"/>
        </w:rPr>
        <w:t xml:space="preserve">The DCPO will record any actions taken on the Child </w:t>
      </w:r>
      <w:r w:rsidR="00B6405E" w:rsidRPr="00C51852">
        <w:rPr>
          <w:rFonts w:ascii="Arial" w:hAnsi="Arial" w:cs="Arial"/>
          <w:b/>
          <w:sz w:val="24"/>
          <w:szCs w:val="24"/>
        </w:rPr>
        <w:t xml:space="preserve">Protection </w:t>
      </w:r>
      <w:r w:rsidR="00AB546F" w:rsidRPr="00C51852">
        <w:rPr>
          <w:rFonts w:ascii="Arial" w:hAnsi="Arial" w:cs="Arial"/>
          <w:b/>
          <w:sz w:val="24"/>
          <w:szCs w:val="24"/>
        </w:rPr>
        <w:t>Concern Form.</w:t>
      </w:r>
      <w:r w:rsidR="00AB546F" w:rsidRPr="00C51852">
        <w:rPr>
          <w:rFonts w:ascii="Arial" w:hAnsi="Arial" w:cs="Arial"/>
          <w:sz w:val="24"/>
          <w:szCs w:val="24"/>
        </w:rPr>
        <w:t xml:space="preserve"> </w:t>
      </w:r>
      <w:r w:rsidRPr="00C51852">
        <w:rPr>
          <w:rFonts w:ascii="Arial" w:hAnsi="Arial" w:cs="Arial"/>
          <w:sz w:val="24"/>
          <w:szCs w:val="24"/>
        </w:rPr>
        <w:t>(</w:t>
      </w:r>
      <w:hyperlink w:anchor="_Harbour_Point_School" w:history="1">
        <w:r w:rsidR="0089577F" w:rsidRPr="00C51852">
          <w:rPr>
            <w:rStyle w:val="Hyperlink"/>
            <w:rFonts w:ascii="Arial" w:hAnsi="Arial" w:cs="Arial"/>
            <w:color w:val="auto"/>
            <w:sz w:val="24"/>
            <w:szCs w:val="24"/>
          </w:rPr>
          <w:t>Flow Chart</w:t>
        </w:r>
        <w:r w:rsidRPr="00C51852">
          <w:rPr>
            <w:rStyle w:val="Hyperlink"/>
            <w:rFonts w:ascii="Arial" w:hAnsi="Arial" w:cs="Arial"/>
            <w:color w:val="auto"/>
            <w:sz w:val="24"/>
            <w:szCs w:val="24"/>
          </w:rPr>
          <w:t>)</w:t>
        </w:r>
      </w:hyperlink>
    </w:p>
    <w:p w14:paraId="4EAC80FC" w14:textId="671457FC" w:rsidR="00602B29" w:rsidRPr="00C51852" w:rsidRDefault="00517515" w:rsidP="00D65CA0">
      <w:pPr>
        <w:jc w:val="both"/>
        <w:rPr>
          <w:rFonts w:ascii="Arial" w:hAnsi="Arial" w:cs="Arial"/>
          <w:sz w:val="24"/>
          <w:szCs w:val="24"/>
        </w:rPr>
      </w:pPr>
      <w:r w:rsidRPr="00C51852">
        <w:rPr>
          <w:rFonts w:ascii="Arial" w:hAnsi="Arial" w:cs="Arial"/>
          <w:sz w:val="24"/>
          <w:szCs w:val="24"/>
        </w:rPr>
        <w:t>The Child Protection Concern Form will be completed as follows</w:t>
      </w:r>
      <w:r w:rsidR="0097452D" w:rsidRPr="00C51852">
        <w:rPr>
          <w:rFonts w:ascii="Arial" w:hAnsi="Arial" w:cs="Arial"/>
          <w:sz w:val="24"/>
          <w:szCs w:val="24"/>
        </w:rPr>
        <w:t>:</w:t>
      </w:r>
    </w:p>
    <w:p w14:paraId="78F3FE83" w14:textId="70062161" w:rsidR="0097452D" w:rsidRPr="00C51852" w:rsidRDefault="00517515" w:rsidP="00D65CA0">
      <w:pPr>
        <w:jc w:val="both"/>
        <w:rPr>
          <w:rFonts w:ascii="Arial" w:hAnsi="Arial" w:cs="Arial"/>
          <w:sz w:val="24"/>
          <w:szCs w:val="24"/>
        </w:rPr>
      </w:pPr>
      <w:r w:rsidRPr="00C51852">
        <w:rPr>
          <w:rFonts w:ascii="Arial" w:hAnsi="Arial" w:cs="Arial"/>
          <w:sz w:val="24"/>
          <w:szCs w:val="24"/>
        </w:rPr>
        <w:t>Section One – Young Persons Details: This will be completed by the reporting member of staff.</w:t>
      </w:r>
    </w:p>
    <w:p w14:paraId="363B8458" w14:textId="2834841F" w:rsidR="0097452D" w:rsidRPr="00C51852" w:rsidRDefault="00517515" w:rsidP="00D65CA0">
      <w:pPr>
        <w:jc w:val="both"/>
        <w:rPr>
          <w:rFonts w:ascii="Arial" w:hAnsi="Arial" w:cs="Arial"/>
          <w:sz w:val="24"/>
          <w:szCs w:val="24"/>
        </w:rPr>
      </w:pPr>
      <w:r w:rsidRPr="00C51852">
        <w:rPr>
          <w:rFonts w:ascii="Arial" w:hAnsi="Arial" w:cs="Arial"/>
          <w:sz w:val="24"/>
          <w:szCs w:val="24"/>
        </w:rPr>
        <w:t>Section Two – Details of the Concern: This will be completed by the reporting member of staff.</w:t>
      </w:r>
    </w:p>
    <w:p w14:paraId="01BD71E8" w14:textId="7071A77D" w:rsidR="0097452D" w:rsidRPr="00C51852" w:rsidRDefault="00517515" w:rsidP="00D65CA0">
      <w:pPr>
        <w:jc w:val="both"/>
        <w:rPr>
          <w:rFonts w:ascii="Arial" w:hAnsi="Arial" w:cs="Arial"/>
          <w:sz w:val="24"/>
          <w:szCs w:val="24"/>
        </w:rPr>
      </w:pPr>
      <w:r w:rsidRPr="00C51852">
        <w:rPr>
          <w:rFonts w:ascii="Arial" w:hAnsi="Arial" w:cs="Arial"/>
          <w:sz w:val="24"/>
          <w:szCs w:val="24"/>
        </w:rPr>
        <w:t>Section Three – Actions Taken by the DCPO: This will be completed by the DCPO</w:t>
      </w:r>
    </w:p>
    <w:p w14:paraId="45FC21DE" w14:textId="41AECAB6" w:rsidR="00602B29" w:rsidRDefault="00517515" w:rsidP="00D65CA0">
      <w:pPr>
        <w:jc w:val="both"/>
        <w:rPr>
          <w:rFonts w:ascii="Arial" w:hAnsi="Arial" w:cs="Arial"/>
          <w:sz w:val="24"/>
          <w:szCs w:val="24"/>
        </w:rPr>
      </w:pPr>
      <w:r w:rsidRPr="00C51852">
        <w:rPr>
          <w:rFonts w:ascii="Arial" w:hAnsi="Arial" w:cs="Arial"/>
          <w:sz w:val="24"/>
          <w:szCs w:val="24"/>
        </w:rPr>
        <w:t>Section Four – Final Outcome: This will be completed by the DCPO</w:t>
      </w:r>
    </w:p>
    <w:p w14:paraId="69A3881A" w14:textId="77777777" w:rsidR="0097452D" w:rsidRPr="00C8667D" w:rsidRDefault="0097452D" w:rsidP="00D65CA0">
      <w:pPr>
        <w:jc w:val="both"/>
        <w:rPr>
          <w:rFonts w:ascii="Arial" w:hAnsi="Arial" w:cs="Arial"/>
          <w:sz w:val="24"/>
          <w:szCs w:val="24"/>
        </w:rPr>
      </w:pPr>
    </w:p>
    <w:p w14:paraId="039FBF81" w14:textId="77777777" w:rsidR="00CA5C8C" w:rsidRPr="00C8667D" w:rsidRDefault="00517515" w:rsidP="00D65CA0">
      <w:pPr>
        <w:jc w:val="both"/>
        <w:rPr>
          <w:rFonts w:ascii="Arial" w:hAnsi="Arial" w:cs="Arial"/>
          <w:sz w:val="24"/>
          <w:szCs w:val="24"/>
        </w:rPr>
      </w:pPr>
      <w:r w:rsidRPr="00C8667D">
        <w:rPr>
          <w:rFonts w:ascii="Arial" w:hAnsi="Arial" w:cs="Arial"/>
          <w:sz w:val="24"/>
          <w:szCs w:val="24"/>
        </w:rPr>
        <w:t xml:space="preserve">Ideally, logs of incidents should be typed. </w:t>
      </w:r>
      <w:r w:rsidR="00A50919" w:rsidRPr="00C8667D">
        <w:rPr>
          <w:rFonts w:ascii="Arial" w:hAnsi="Arial" w:cs="Arial"/>
          <w:sz w:val="24"/>
          <w:szCs w:val="24"/>
        </w:rPr>
        <w:t>Handwritten</w:t>
      </w:r>
      <w:r w:rsidRPr="00C8667D">
        <w:rPr>
          <w:rFonts w:ascii="Arial" w:hAnsi="Arial" w:cs="Arial"/>
          <w:sz w:val="24"/>
          <w:szCs w:val="24"/>
        </w:rPr>
        <w:t xml:space="preserve"> notes should be legible and written in ink and must contain the following: </w:t>
      </w:r>
    </w:p>
    <w:p w14:paraId="22826B31"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Date of the incident </w:t>
      </w:r>
    </w:p>
    <w:p w14:paraId="0056FA8A"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Date and time of the record being made </w:t>
      </w:r>
    </w:p>
    <w:p w14:paraId="23D63B67"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Name and date of birth of the pupil(s) concerned </w:t>
      </w:r>
    </w:p>
    <w:p w14:paraId="6CB1ABE5"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A factual account of what happened and the location where the incident took place (include the actual words spoken by the pupil where possible) </w:t>
      </w:r>
    </w:p>
    <w:p w14:paraId="771C515F"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A note of any other people involved, </w:t>
      </w:r>
      <w:r w:rsidR="00A50919" w:rsidRPr="00C8667D">
        <w:rPr>
          <w:rFonts w:ascii="Arial" w:hAnsi="Arial" w:cs="Arial"/>
          <w:sz w:val="24"/>
          <w:szCs w:val="24"/>
        </w:rPr>
        <w:t>e.g.,</w:t>
      </w:r>
      <w:r w:rsidRPr="00C8667D">
        <w:rPr>
          <w:rFonts w:ascii="Arial" w:hAnsi="Arial" w:cs="Arial"/>
          <w:sz w:val="24"/>
          <w:szCs w:val="24"/>
        </w:rPr>
        <w:t xml:space="preserve"> as witnesses </w:t>
      </w:r>
    </w:p>
    <w:p w14:paraId="146A99FB"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Action taken, and any future plans, </w:t>
      </w:r>
      <w:r w:rsidR="00A50919" w:rsidRPr="00C8667D">
        <w:rPr>
          <w:rFonts w:ascii="Arial" w:hAnsi="Arial" w:cs="Arial"/>
          <w:sz w:val="24"/>
          <w:szCs w:val="24"/>
        </w:rPr>
        <w:t>e.g.,</w:t>
      </w:r>
      <w:r w:rsidRPr="00C8667D">
        <w:rPr>
          <w:rFonts w:ascii="Arial" w:hAnsi="Arial" w:cs="Arial"/>
          <w:sz w:val="24"/>
          <w:szCs w:val="24"/>
        </w:rPr>
        <w:t xml:space="preserve"> monitor and review </w:t>
      </w:r>
    </w:p>
    <w:p w14:paraId="58A1FE62" w14:textId="77777777" w:rsidR="00CA5C8C"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 xml:space="preserve">Details of any other agencies informed </w:t>
      </w:r>
    </w:p>
    <w:p w14:paraId="59A8EB63" w14:textId="77777777" w:rsidR="001744A7" w:rsidRPr="00C8667D" w:rsidRDefault="00517515" w:rsidP="00FD3E42">
      <w:pPr>
        <w:pStyle w:val="ListParagraph"/>
        <w:numPr>
          <w:ilvl w:val="0"/>
          <w:numId w:val="21"/>
        </w:numPr>
        <w:jc w:val="both"/>
        <w:rPr>
          <w:rFonts w:ascii="Arial" w:hAnsi="Arial" w:cs="Arial"/>
          <w:sz w:val="24"/>
          <w:szCs w:val="24"/>
        </w:rPr>
      </w:pPr>
      <w:r w:rsidRPr="00C8667D">
        <w:rPr>
          <w:rFonts w:ascii="Arial" w:hAnsi="Arial" w:cs="Arial"/>
          <w:sz w:val="24"/>
          <w:szCs w:val="24"/>
        </w:rPr>
        <w:t>Printed name, job role and signature of the person making the record</w:t>
      </w:r>
    </w:p>
    <w:p w14:paraId="405B237C" w14:textId="77777777" w:rsidR="00CA5C8C" w:rsidRPr="00C8667D" w:rsidRDefault="00517515" w:rsidP="00D65CA0">
      <w:pPr>
        <w:jc w:val="both"/>
        <w:rPr>
          <w:rFonts w:ascii="Arial" w:hAnsi="Arial" w:cs="Arial"/>
          <w:sz w:val="24"/>
          <w:szCs w:val="24"/>
        </w:rPr>
      </w:pPr>
      <w:r w:rsidRPr="00C8667D">
        <w:rPr>
          <w:rFonts w:ascii="Arial" w:hAnsi="Arial" w:cs="Arial"/>
          <w:sz w:val="24"/>
          <w:szCs w:val="24"/>
        </w:rPr>
        <w:t xml:space="preserve">In the case of a disclosure, the record should also include: </w:t>
      </w:r>
    </w:p>
    <w:p w14:paraId="036D22D1" w14:textId="77777777" w:rsidR="00CA5C8C" w:rsidRPr="00C8667D" w:rsidRDefault="00517515" w:rsidP="00FD3E42">
      <w:pPr>
        <w:pStyle w:val="ListParagraph"/>
        <w:numPr>
          <w:ilvl w:val="0"/>
          <w:numId w:val="22"/>
        </w:numPr>
        <w:jc w:val="both"/>
        <w:rPr>
          <w:rFonts w:ascii="Arial" w:hAnsi="Arial" w:cs="Arial"/>
          <w:sz w:val="24"/>
          <w:szCs w:val="24"/>
        </w:rPr>
      </w:pPr>
      <w:r w:rsidRPr="00C8667D">
        <w:rPr>
          <w:rFonts w:ascii="Arial" w:hAnsi="Arial" w:cs="Arial"/>
          <w:sz w:val="24"/>
          <w:szCs w:val="24"/>
        </w:rPr>
        <w:t xml:space="preserve">As full account as possible of what the pupil said </w:t>
      </w:r>
    </w:p>
    <w:p w14:paraId="0CDD6C71" w14:textId="77777777" w:rsidR="00CA5C8C" w:rsidRPr="00C8667D" w:rsidRDefault="00517515" w:rsidP="00FD3E42">
      <w:pPr>
        <w:pStyle w:val="ListParagraph"/>
        <w:numPr>
          <w:ilvl w:val="0"/>
          <w:numId w:val="22"/>
        </w:numPr>
        <w:jc w:val="both"/>
        <w:rPr>
          <w:rFonts w:ascii="Arial" w:hAnsi="Arial" w:cs="Arial"/>
          <w:sz w:val="24"/>
          <w:szCs w:val="24"/>
        </w:rPr>
      </w:pPr>
      <w:r w:rsidRPr="00C8667D">
        <w:rPr>
          <w:rFonts w:ascii="Arial" w:hAnsi="Arial" w:cs="Arial"/>
          <w:sz w:val="24"/>
          <w:szCs w:val="24"/>
        </w:rPr>
        <w:t xml:space="preserve">An account of any questions put to the pupil </w:t>
      </w:r>
    </w:p>
    <w:p w14:paraId="2595ED97" w14:textId="77777777" w:rsidR="00CA5C8C" w:rsidRPr="00C8667D" w:rsidRDefault="00517515" w:rsidP="00FD3E42">
      <w:pPr>
        <w:pStyle w:val="ListParagraph"/>
        <w:numPr>
          <w:ilvl w:val="0"/>
          <w:numId w:val="22"/>
        </w:numPr>
        <w:jc w:val="both"/>
        <w:rPr>
          <w:rFonts w:ascii="Arial" w:hAnsi="Arial" w:cs="Arial"/>
          <w:sz w:val="24"/>
          <w:szCs w:val="24"/>
        </w:rPr>
      </w:pPr>
      <w:r w:rsidRPr="00C8667D">
        <w:rPr>
          <w:rFonts w:ascii="Arial" w:hAnsi="Arial" w:cs="Arial"/>
          <w:sz w:val="24"/>
          <w:szCs w:val="24"/>
        </w:rPr>
        <w:t xml:space="preserve">Time and place of disclosure </w:t>
      </w:r>
    </w:p>
    <w:p w14:paraId="03C878B9" w14:textId="77777777" w:rsidR="00CA5C8C" w:rsidRPr="00C8667D" w:rsidRDefault="00517515" w:rsidP="00FD3E42">
      <w:pPr>
        <w:pStyle w:val="ListParagraph"/>
        <w:numPr>
          <w:ilvl w:val="0"/>
          <w:numId w:val="22"/>
        </w:numPr>
        <w:jc w:val="both"/>
        <w:rPr>
          <w:rFonts w:ascii="Arial" w:hAnsi="Arial" w:cs="Arial"/>
          <w:sz w:val="24"/>
          <w:szCs w:val="24"/>
        </w:rPr>
      </w:pPr>
      <w:r w:rsidRPr="00C8667D">
        <w:rPr>
          <w:rFonts w:ascii="Arial" w:hAnsi="Arial" w:cs="Arial"/>
          <w:sz w:val="24"/>
          <w:szCs w:val="24"/>
        </w:rPr>
        <w:t xml:space="preserve">Who was present at the time of the </w:t>
      </w:r>
      <w:r w:rsidR="00A50919" w:rsidRPr="00C8667D">
        <w:rPr>
          <w:rFonts w:ascii="Arial" w:hAnsi="Arial" w:cs="Arial"/>
          <w:sz w:val="24"/>
          <w:szCs w:val="24"/>
        </w:rPr>
        <w:t>disclosure?</w:t>
      </w:r>
      <w:r w:rsidRPr="00C8667D">
        <w:rPr>
          <w:rFonts w:ascii="Arial" w:hAnsi="Arial" w:cs="Arial"/>
          <w:sz w:val="24"/>
          <w:szCs w:val="24"/>
        </w:rPr>
        <w:t xml:space="preserve"> </w:t>
      </w:r>
    </w:p>
    <w:p w14:paraId="3CCC13E5" w14:textId="77777777" w:rsidR="001744A7" w:rsidRPr="00C8667D" w:rsidRDefault="00517515" w:rsidP="00FD3E42">
      <w:pPr>
        <w:pStyle w:val="ListParagraph"/>
        <w:numPr>
          <w:ilvl w:val="0"/>
          <w:numId w:val="22"/>
        </w:numPr>
        <w:jc w:val="both"/>
        <w:rPr>
          <w:rFonts w:ascii="Arial" w:hAnsi="Arial" w:cs="Arial"/>
          <w:sz w:val="24"/>
          <w:szCs w:val="24"/>
        </w:rPr>
      </w:pPr>
      <w:r w:rsidRPr="00C8667D">
        <w:rPr>
          <w:rFonts w:ascii="Arial" w:hAnsi="Arial" w:cs="Arial"/>
          <w:sz w:val="24"/>
          <w:szCs w:val="24"/>
        </w:rPr>
        <w:t>The demeanour of the pupil; where the pupil was taken, and where the pupil was returned to at the end of the disclosure</w:t>
      </w:r>
    </w:p>
    <w:p w14:paraId="7C2404FD" w14:textId="77777777" w:rsidR="00CA5C8C" w:rsidRPr="00C8667D" w:rsidRDefault="00517515" w:rsidP="00CA5C8C">
      <w:pPr>
        <w:jc w:val="both"/>
        <w:rPr>
          <w:rFonts w:ascii="Arial" w:hAnsi="Arial" w:cs="Arial"/>
          <w:sz w:val="24"/>
          <w:szCs w:val="24"/>
        </w:rPr>
      </w:pPr>
      <w:r w:rsidRPr="00C8667D">
        <w:rPr>
          <w:rFonts w:ascii="Arial" w:hAnsi="Arial" w:cs="Arial"/>
          <w:sz w:val="24"/>
          <w:szCs w:val="24"/>
        </w:rPr>
        <w:lastRenderedPageBreak/>
        <w:t>Any handwritten notes made immediately after the event, for example, a disclosure, can act as evidence of them being written at the time in any future court case. Therefore, these should not be destroyed if the details are recorded more formally but kept securely attached to the school's child protection concern/referral form. (Appendices 2 and 3)</w:t>
      </w:r>
    </w:p>
    <w:p w14:paraId="0CE06516" w14:textId="77777777" w:rsidR="00CA5C8C" w:rsidRPr="00C8667D" w:rsidRDefault="00517515" w:rsidP="00D65CA0">
      <w:pPr>
        <w:jc w:val="both"/>
        <w:rPr>
          <w:rFonts w:ascii="Arial" w:hAnsi="Arial" w:cs="Arial"/>
          <w:sz w:val="24"/>
          <w:szCs w:val="24"/>
        </w:rPr>
      </w:pPr>
      <w:r w:rsidRPr="00C8667D">
        <w:rPr>
          <w:rFonts w:ascii="Arial" w:hAnsi="Arial" w:cs="Arial"/>
          <w:sz w:val="24"/>
          <w:szCs w:val="24"/>
        </w:rPr>
        <w:t xml:space="preserve">The child protection file should contain: </w:t>
      </w:r>
    </w:p>
    <w:p w14:paraId="1792A42F" w14:textId="6C79B133" w:rsidR="00CA5C8C" w:rsidRPr="00C8667D" w:rsidRDefault="00517515" w:rsidP="00FD3E42">
      <w:pPr>
        <w:pStyle w:val="ListParagraph"/>
        <w:numPr>
          <w:ilvl w:val="0"/>
          <w:numId w:val="23"/>
        </w:numPr>
        <w:jc w:val="both"/>
        <w:rPr>
          <w:rFonts w:ascii="Arial" w:hAnsi="Arial" w:cs="Arial"/>
          <w:sz w:val="24"/>
          <w:szCs w:val="24"/>
        </w:rPr>
      </w:pPr>
      <w:r w:rsidRPr="00C8667D">
        <w:rPr>
          <w:rFonts w:ascii="Arial" w:hAnsi="Arial" w:cs="Arial"/>
          <w:sz w:val="24"/>
          <w:szCs w:val="24"/>
        </w:rPr>
        <w:t xml:space="preserve">A detailed chronology, updated regularly at the front of the file (Appendix </w:t>
      </w:r>
      <w:r w:rsidR="00817C6B">
        <w:rPr>
          <w:rFonts w:ascii="Arial" w:hAnsi="Arial" w:cs="Arial"/>
          <w:sz w:val="24"/>
          <w:szCs w:val="24"/>
        </w:rPr>
        <w:t>3</w:t>
      </w:r>
      <w:r w:rsidRPr="00C8667D">
        <w:rPr>
          <w:rFonts w:ascii="Arial" w:hAnsi="Arial" w:cs="Arial"/>
          <w:sz w:val="24"/>
          <w:szCs w:val="24"/>
        </w:rPr>
        <w:t xml:space="preserve">). </w:t>
      </w:r>
    </w:p>
    <w:p w14:paraId="6FB15279" w14:textId="77777777" w:rsidR="00CA5C8C" w:rsidRPr="00C8667D" w:rsidRDefault="00517515" w:rsidP="00FD3E42">
      <w:pPr>
        <w:pStyle w:val="ListParagraph"/>
        <w:numPr>
          <w:ilvl w:val="0"/>
          <w:numId w:val="23"/>
        </w:numPr>
        <w:jc w:val="both"/>
        <w:rPr>
          <w:rFonts w:ascii="Arial" w:hAnsi="Arial" w:cs="Arial"/>
          <w:sz w:val="24"/>
          <w:szCs w:val="24"/>
        </w:rPr>
      </w:pPr>
      <w:r w:rsidRPr="00C8667D">
        <w:rPr>
          <w:rFonts w:ascii="Arial" w:hAnsi="Arial" w:cs="Arial"/>
          <w:sz w:val="24"/>
          <w:szCs w:val="24"/>
        </w:rPr>
        <w:t xml:space="preserve">Any concerns raised by staff </w:t>
      </w:r>
    </w:p>
    <w:p w14:paraId="00B5DD07" w14:textId="77777777" w:rsidR="00CA5C8C" w:rsidRPr="00C8667D" w:rsidRDefault="00517515" w:rsidP="00FD3E42">
      <w:pPr>
        <w:pStyle w:val="ListParagraph"/>
        <w:numPr>
          <w:ilvl w:val="0"/>
          <w:numId w:val="23"/>
        </w:numPr>
        <w:jc w:val="both"/>
        <w:rPr>
          <w:rFonts w:ascii="Arial" w:hAnsi="Arial" w:cs="Arial"/>
          <w:sz w:val="24"/>
          <w:szCs w:val="24"/>
        </w:rPr>
      </w:pPr>
      <w:r w:rsidRPr="00C8667D">
        <w:rPr>
          <w:rFonts w:ascii="Arial" w:hAnsi="Arial" w:cs="Arial"/>
          <w:sz w:val="24"/>
          <w:szCs w:val="24"/>
        </w:rPr>
        <w:t xml:space="preserve">All safeguarding/concern reports, notes and correspondence referring to the child </w:t>
      </w:r>
    </w:p>
    <w:p w14:paraId="5BED0CC4" w14:textId="77777777" w:rsidR="00161C19" w:rsidRPr="00C8667D" w:rsidRDefault="00517515" w:rsidP="00FD3E42">
      <w:pPr>
        <w:pStyle w:val="ListParagraph"/>
        <w:numPr>
          <w:ilvl w:val="0"/>
          <w:numId w:val="23"/>
        </w:numPr>
        <w:jc w:val="both"/>
        <w:rPr>
          <w:rFonts w:ascii="Arial" w:hAnsi="Arial" w:cs="Arial"/>
          <w:sz w:val="24"/>
          <w:szCs w:val="24"/>
        </w:rPr>
      </w:pPr>
      <w:r w:rsidRPr="00C8667D">
        <w:rPr>
          <w:rFonts w:ascii="Arial" w:hAnsi="Arial" w:cs="Arial"/>
          <w:sz w:val="24"/>
          <w:szCs w:val="24"/>
        </w:rPr>
        <w:t xml:space="preserve">Any child protection information received from previous schools or other agencies. </w:t>
      </w:r>
    </w:p>
    <w:p w14:paraId="300F9006" w14:textId="4EB82306" w:rsidR="001744A7" w:rsidRDefault="00517515" w:rsidP="00FD3E42">
      <w:pPr>
        <w:pStyle w:val="ListParagraph"/>
        <w:numPr>
          <w:ilvl w:val="0"/>
          <w:numId w:val="23"/>
        </w:numPr>
        <w:jc w:val="both"/>
        <w:rPr>
          <w:rFonts w:ascii="Arial" w:hAnsi="Arial" w:cs="Arial"/>
          <w:sz w:val="24"/>
          <w:szCs w:val="24"/>
        </w:rPr>
      </w:pPr>
      <w:r w:rsidRPr="00C8667D">
        <w:rPr>
          <w:rFonts w:ascii="Arial" w:hAnsi="Arial" w:cs="Arial"/>
          <w:sz w:val="24"/>
          <w:szCs w:val="24"/>
        </w:rPr>
        <w:t>Notes/minutes of any Child Protection Conferences and Core Group Meetings etc</w:t>
      </w:r>
    </w:p>
    <w:p w14:paraId="09246EEE" w14:textId="4A013767" w:rsidR="00B10CD1" w:rsidRDefault="00517515" w:rsidP="00B10CD1">
      <w:pPr>
        <w:jc w:val="both"/>
        <w:rPr>
          <w:rFonts w:ascii="Arial" w:hAnsi="Arial" w:cs="Arial"/>
          <w:sz w:val="24"/>
          <w:szCs w:val="24"/>
        </w:rPr>
      </w:pPr>
      <w:r>
        <w:rPr>
          <w:rFonts w:ascii="Arial" w:hAnsi="Arial" w:cs="Arial"/>
          <w:sz w:val="24"/>
          <w:szCs w:val="24"/>
        </w:rPr>
        <w:t xml:space="preserve">See Appendix </w:t>
      </w:r>
      <w:r w:rsidR="00817C6B">
        <w:rPr>
          <w:rFonts w:ascii="Arial" w:hAnsi="Arial" w:cs="Arial"/>
          <w:sz w:val="24"/>
          <w:szCs w:val="24"/>
        </w:rPr>
        <w:t>1</w:t>
      </w:r>
      <w:r>
        <w:rPr>
          <w:rFonts w:ascii="Arial" w:hAnsi="Arial" w:cs="Arial"/>
          <w:sz w:val="24"/>
          <w:szCs w:val="24"/>
        </w:rPr>
        <w:t xml:space="preserve"> for Recording Flow Chart</w:t>
      </w:r>
    </w:p>
    <w:p w14:paraId="78B03DCC" w14:textId="5F6B7E17" w:rsidR="00025540" w:rsidRDefault="00025540" w:rsidP="00B10CD1">
      <w:pPr>
        <w:jc w:val="both"/>
        <w:rPr>
          <w:rFonts w:ascii="Arial" w:hAnsi="Arial" w:cs="Arial"/>
          <w:sz w:val="24"/>
          <w:szCs w:val="24"/>
        </w:rPr>
      </w:pPr>
    </w:p>
    <w:p w14:paraId="39D10EC0" w14:textId="242F9FC9" w:rsidR="00602B29" w:rsidRDefault="00602B29" w:rsidP="00B10CD1">
      <w:pPr>
        <w:jc w:val="both"/>
        <w:rPr>
          <w:rFonts w:ascii="Arial" w:hAnsi="Arial" w:cs="Arial"/>
          <w:sz w:val="24"/>
          <w:szCs w:val="24"/>
        </w:rPr>
      </w:pPr>
    </w:p>
    <w:p w14:paraId="5211B929" w14:textId="77777777" w:rsidR="00602B29" w:rsidRPr="00B10CD1" w:rsidRDefault="00602B29" w:rsidP="00B10CD1">
      <w:pPr>
        <w:jc w:val="both"/>
        <w:rPr>
          <w:rFonts w:ascii="Arial" w:hAnsi="Arial" w:cs="Arial"/>
          <w:sz w:val="24"/>
          <w:szCs w:val="24"/>
        </w:rPr>
      </w:pPr>
    </w:p>
    <w:p w14:paraId="2298C70D" w14:textId="77777777" w:rsidR="004742C0" w:rsidRPr="00C8667D" w:rsidRDefault="00517515" w:rsidP="00FD3E42">
      <w:pPr>
        <w:pStyle w:val="Heading2"/>
        <w:numPr>
          <w:ilvl w:val="0"/>
          <w:numId w:val="40"/>
        </w:numPr>
        <w:rPr>
          <w:rFonts w:ascii="Arial" w:eastAsia="Times New Roman" w:hAnsi="Arial" w:cs="Arial"/>
          <w:b/>
          <w:bCs/>
          <w:color w:val="auto"/>
          <w:sz w:val="24"/>
          <w:szCs w:val="24"/>
          <w:lang w:eastAsia="en-GB"/>
        </w:rPr>
      </w:pPr>
      <w:bookmarkStart w:id="10" w:name="_Confidentiality_and_Information"/>
      <w:bookmarkEnd w:id="10"/>
      <w:r w:rsidRPr="00C8667D">
        <w:rPr>
          <w:rFonts w:ascii="Arial" w:eastAsia="Times New Roman" w:hAnsi="Arial" w:cs="Arial"/>
          <w:b/>
          <w:bCs/>
          <w:color w:val="auto"/>
          <w:sz w:val="24"/>
          <w:szCs w:val="24"/>
          <w:lang w:eastAsia="en-GB"/>
        </w:rPr>
        <w:t xml:space="preserve">Confidentiality and Information Sharing </w:t>
      </w:r>
    </w:p>
    <w:p w14:paraId="5A190880" w14:textId="77777777" w:rsidR="0089577F" w:rsidRPr="00C8667D" w:rsidRDefault="0089577F" w:rsidP="0089577F">
      <w:pPr>
        <w:rPr>
          <w:rFonts w:ascii="Arial" w:hAnsi="Arial" w:cs="Arial"/>
          <w:sz w:val="24"/>
          <w:szCs w:val="24"/>
          <w:lang w:eastAsia="en-GB"/>
        </w:rPr>
      </w:pPr>
    </w:p>
    <w:p w14:paraId="0D67FAFB" w14:textId="0B2A2D22" w:rsidR="004742C0" w:rsidRPr="00C8667D" w:rsidRDefault="00517515" w:rsidP="00CD7491">
      <w:pPr>
        <w:jc w:val="both"/>
        <w:rPr>
          <w:rFonts w:ascii="Arial" w:eastAsia="Times New Roman" w:hAnsi="Arial" w:cs="Arial"/>
          <w:sz w:val="24"/>
          <w:szCs w:val="24"/>
          <w:lang w:eastAsia="en-GB"/>
        </w:rPr>
      </w:pPr>
      <w:r w:rsidRPr="00C8667D">
        <w:rPr>
          <w:rFonts w:ascii="Arial" w:eastAsia="Times New Roman" w:hAnsi="Arial" w:cs="Arial"/>
          <w:sz w:val="24"/>
          <w:szCs w:val="24"/>
          <w:lang w:eastAsia="en-GB"/>
        </w:rPr>
        <w:t xml:space="preserve">At </w:t>
      </w:r>
      <w:r w:rsidR="008A1AC6">
        <w:rPr>
          <w:rFonts w:ascii="Arial" w:eastAsia="Times New Roman" w:hAnsi="Arial" w:cs="Arial"/>
          <w:sz w:val="24"/>
          <w:szCs w:val="24"/>
          <w:lang w:eastAsia="en-GB"/>
        </w:rPr>
        <w:t>*Enter School Name*</w:t>
      </w:r>
      <w:r w:rsidRPr="00C8667D">
        <w:rPr>
          <w:rFonts w:ascii="Arial" w:eastAsia="Times New Roman" w:hAnsi="Arial" w:cs="Arial"/>
          <w:sz w:val="24"/>
          <w:szCs w:val="24"/>
          <w:lang w:eastAsia="en-GB"/>
        </w:rPr>
        <w:t xml:space="preserve">, we recognise that information sharing is vital in identifying and tackling all forms of abuse and neglect. GDPR does not prevent or limit the sharing of information for the purposes of keeping children safe. Lawful and secure information sharing between schools, residential homes, local authorities, and external agencies is essential for keeping children safe and ensuring they get the support they need. </w:t>
      </w:r>
    </w:p>
    <w:p w14:paraId="691438E9" w14:textId="77777777" w:rsidR="004742C0" w:rsidRPr="00C8667D" w:rsidRDefault="00517515" w:rsidP="004742C0">
      <w:pPr>
        <w:autoSpaceDE w:val="0"/>
        <w:autoSpaceDN w:val="0"/>
        <w:adjustRightInd w:val="0"/>
        <w:spacing w:after="0"/>
        <w:jc w:val="both"/>
        <w:rPr>
          <w:rFonts w:ascii="Arial" w:hAnsi="Arial" w:cs="Arial"/>
          <w:sz w:val="24"/>
          <w:szCs w:val="24"/>
        </w:rPr>
      </w:pPr>
      <w:r w:rsidRPr="00C8667D">
        <w:rPr>
          <w:rFonts w:ascii="Arial" w:hAnsi="Arial" w:cs="Arial"/>
          <w:b/>
          <w:bCs/>
          <w:sz w:val="24"/>
          <w:szCs w:val="24"/>
        </w:rPr>
        <w:t xml:space="preserve">The Data Protection Act 2018 introduced ‘safeguarding’ as a reason to be able to process sensitive, personal information, even without consent </w:t>
      </w:r>
      <w:r w:rsidRPr="00C8667D">
        <w:rPr>
          <w:rFonts w:ascii="Arial" w:hAnsi="Arial" w:cs="Arial"/>
          <w:sz w:val="24"/>
          <w:szCs w:val="24"/>
        </w:rPr>
        <w:t>(DPA, Part 2, 18; Schedule 8, 4).</w:t>
      </w:r>
    </w:p>
    <w:p w14:paraId="47D838A8" w14:textId="77777777" w:rsidR="004742C0" w:rsidRPr="00C8667D" w:rsidRDefault="004742C0" w:rsidP="004742C0">
      <w:pPr>
        <w:autoSpaceDE w:val="0"/>
        <w:autoSpaceDN w:val="0"/>
        <w:adjustRightInd w:val="0"/>
        <w:spacing w:after="0"/>
        <w:jc w:val="both"/>
        <w:rPr>
          <w:rFonts w:ascii="Arial" w:hAnsi="Arial" w:cs="Arial"/>
          <w:sz w:val="24"/>
          <w:szCs w:val="24"/>
        </w:rPr>
      </w:pPr>
    </w:p>
    <w:p w14:paraId="4D026217" w14:textId="77777777" w:rsidR="004742C0" w:rsidRPr="00C8667D" w:rsidRDefault="00517515" w:rsidP="004742C0">
      <w:pPr>
        <w:autoSpaceDE w:val="0"/>
        <w:autoSpaceDN w:val="0"/>
        <w:adjustRightInd w:val="0"/>
        <w:spacing w:after="0"/>
        <w:jc w:val="both"/>
        <w:rPr>
          <w:rFonts w:ascii="Arial" w:hAnsi="Arial" w:cs="Arial"/>
          <w:sz w:val="24"/>
          <w:szCs w:val="24"/>
        </w:rPr>
      </w:pPr>
      <w:r w:rsidRPr="00C8667D">
        <w:rPr>
          <w:rFonts w:ascii="Arial" w:hAnsi="Arial" w:cs="Arial"/>
          <w:sz w:val="24"/>
          <w:szCs w:val="24"/>
        </w:rPr>
        <w:t xml:space="preserve">When the </w:t>
      </w:r>
      <w:r w:rsidR="00A85EAA" w:rsidRPr="00C8667D">
        <w:rPr>
          <w:rFonts w:ascii="Arial" w:hAnsi="Arial" w:cs="Arial"/>
          <w:sz w:val="24"/>
          <w:szCs w:val="24"/>
        </w:rPr>
        <w:t>DCP</w:t>
      </w:r>
      <w:r w:rsidRPr="00C8667D">
        <w:rPr>
          <w:rFonts w:ascii="Arial" w:hAnsi="Arial" w:cs="Arial"/>
          <w:sz w:val="24"/>
          <w:szCs w:val="24"/>
        </w:rPr>
        <w:t xml:space="preserve">O in school considers whether or not to share safeguarding information (especially with other agencies), it will be recorded whom they are sharing that information with and for what reason, if we have taken a decision not to seek consent from the data subject and/or parent/carer that will also be recorded within the safeguarding file. </w:t>
      </w:r>
    </w:p>
    <w:p w14:paraId="6F79FD1F" w14:textId="77777777" w:rsidR="004742C0" w:rsidRPr="00C8667D" w:rsidRDefault="004742C0" w:rsidP="004742C0">
      <w:pPr>
        <w:autoSpaceDE w:val="0"/>
        <w:autoSpaceDN w:val="0"/>
        <w:adjustRightInd w:val="0"/>
        <w:spacing w:after="0"/>
        <w:jc w:val="both"/>
        <w:rPr>
          <w:rFonts w:ascii="Arial" w:hAnsi="Arial" w:cs="Arial"/>
          <w:sz w:val="24"/>
          <w:szCs w:val="24"/>
        </w:rPr>
      </w:pPr>
    </w:p>
    <w:p w14:paraId="35F07643" w14:textId="77777777" w:rsidR="004742C0" w:rsidRPr="00C8667D" w:rsidRDefault="00517515" w:rsidP="004742C0">
      <w:pPr>
        <w:autoSpaceDE w:val="0"/>
        <w:autoSpaceDN w:val="0"/>
        <w:adjustRightInd w:val="0"/>
        <w:spacing w:after="0"/>
        <w:jc w:val="both"/>
        <w:rPr>
          <w:rFonts w:ascii="Arial" w:hAnsi="Arial" w:cs="Arial"/>
          <w:sz w:val="24"/>
          <w:szCs w:val="24"/>
        </w:rPr>
      </w:pPr>
      <w:r w:rsidRPr="00C8667D">
        <w:rPr>
          <w:rFonts w:ascii="Arial" w:hAnsi="Arial" w:cs="Arial"/>
          <w:sz w:val="24"/>
          <w:szCs w:val="24"/>
        </w:rPr>
        <w:t xml:space="preserve">All relevant information can be shared without consent if gaining consent would place a child at risk. </w:t>
      </w:r>
    </w:p>
    <w:p w14:paraId="64F5C6AC" w14:textId="77777777" w:rsidR="004742C0" w:rsidRPr="00C8667D" w:rsidRDefault="004742C0" w:rsidP="004742C0">
      <w:pPr>
        <w:autoSpaceDE w:val="0"/>
        <w:autoSpaceDN w:val="0"/>
        <w:adjustRightInd w:val="0"/>
        <w:spacing w:after="0"/>
        <w:jc w:val="both"/>
        <w:rPr>
          <w:rFonts w:ascii="Arial" w:hAnsi="Arial" w:cs="Arial"/>
          <w:sz w:val="24"/>
          <w:szCs w:val="24"/>
        </w:rPr>
      </w:pPr>
    </w:p>
    <w:p w14:paraId="43D3A8A0" w14:textId="77777777" w:rsidR="004742C0" w:rsidRPr="00C8667D" w:rsidRDefault="00517515" w:rsidP="004742C0">
      <w:pPr>
        <w:autoSpaceDE w:val="0"/>
        <w:autoSpaceDN w:val="0"/>
        <w:adjustRightInd w:val="0"/>
        <w:spacing w:after="0"/>
        <w:jc w:val="both"/>
        <w:rPr>
          <w:rFonts w:ascii="Arial" w:hAnsi="Arial" w:cs="Arial"/>
          <w:sz w:val="24"/>
          <w:szCs w:val="24"/>
        </w:rPr>
      </w:pPr>
      <w:r w:rsidRPr="00C8667D">
        <w:rPr>
          <w:rFonts w:ascii="Arial" w:hAnsi="Arial" w:cs="Arial"/>
          <w:sz w:val="24"/>
          <w:szCs w:val="24"/>
        </w:rPr>
        <w:t xml:space="preserve">Fears about sharing information </w:t>
      </w:r>
      <w:r w:rsidRPr="00C8667D">
        <w:rPr>
          <w:rFonts w:ascii="Arial" w:hAnsi="Arial" w:cs="Arial"/>
          <w:b/>
          <w:bCs/>
          <w:sz w:val="24"/>
          <w:szCs w:val="24"/>
        </w:rPr>
        <w:t xml:space="preserve">must not be allowed </w:t>
      </w:r>
      <w:r w:rsidRPr="00C8667D">
        <w:rPr>
          <w:rFonts w:ascii="Arial" w:hAnsi="Arial" w:cs="Arial"/>
          <w:sz w:val="24"/>
          <w:szCs w:val="24"/>
        </w:rPr>
        <w:t>to stand in the way of promoting the welfare and protecting the safety of children. As with all data sharing, appropriate organisational and technical safeguards should still be in place.</w:t>
      </w:r>
    </w:p>
    <w:p w14:paraId="29F8CA6F" w14:textId="77777777" w:rsidR="004742C0" w:rsidRPr="00C8667D" w:rsidRDefault="004742C0" w:rsidP="004742C0">
      <w:pPr>
        <w:autoSpaceDE w:val="0"/>
        <w:autoSpaceDN w:val="0"/>
        <w:adjustRightInd w:val="0"/>
        <w:spacing w:after="0"/>
        <w:jc w:val="both"/>
        <w:rPr>
          <w:rFonts w:ascii="Arial" w:hAnsi="Arial" w:cs="Arial"/>
          <w:sz w:val="24"/>
          <w:szCs w:val="24"/>
        </w:rPr>
      </w:pPr>
    </w:p>
    <w:p w14:paraId="487AC2AA" w14:textId="77777777" w:rsidR="004742C0" w:rsidRPr="00C8667D" w:rsidRDefault="00517515" w:rsidP="004742C0">
      <w:pPr>
        <w:spacing w:after="0"/>
        <w:jc w:val="both"/>
        <w:rPr>
          <w:rFonts w:ascii="Arial" w:eastAsia="Times New Roman" w:hAnsi="Arial" w:cs="Arial"/>
          <w:sz w:val="24"/>
          <w:szCs w:val="24"/>
        </w:rPr>
      </w:pPr>
      <w:r w:rsidRPr="00C8667D">
        <w:rPr>
          <w:rFonts w:ascii="Arial" w:eastAsia="Times New Roman" w:hAnsi="Arial" w:cs="Arial"/>
          <w:sz w:val="24"/>
          <w:szCs w:val="24"/>
        </w:rPr>
        <w:t xml:space="preserve">Safeguarding children raises issues of </w:t>
      </w:r>
      <w:r w:rsidRPr="00C8667D">
        <w:rPr>
          <w:rFonts w:ascii="Arial" w:eastAsia="Times New Roman" w:hAnsi="Arial" w:cs="Arial"/>
          <w:b/>
          <w:sz w:val="24"/>
          <w:szCs w:val="24"/>
        </w:rPr>
        <w:t>confidentiality</w:t>
      </w:r>
      <w:r w:rsidRPr="00C8667D">
        <w:rPr>
          <w:rFonts w:ascii="Arial" w:eastAsia="Times New Roman" w:hAnsi="Arial" w:cs="Arial"/>
          <w:sz w:val="24"/>
          <w:szCs w:val="24"/>
        </w:rPr>
        <w:t xml:space="preserve"> that must be clearly understood by all staff/volunteers in schools. </w:t>
      </w:r>
    </w:p>
    <w:p w14:paraId="288AD265" w14:textId="77777777" w:rsidR="004742C0" w:rsidRPr="00C8667D" w:rsidRDefault="004742C0" w:rsidP="004742C0">
      <w:pPr>
        <w:jc w:val="both"/>
        <w:rPr>
          <w:rFonts w:ascii="Arial" w:hAnsi="Arial" w:cs="Arial"/>
          <w:sz w:val="24"/>
          <w:szCs w:val="24"/>
        </w:rPr>
      </w:pPr>
    </w:p>
    <w:p w14:paraId="70B62FF9" w14:textId="77777777" w:rsidR="004742C0" w:rsidRPr="00C8667D" w:rsidRDefault="00517515" w:rsidP="00FD3E42">
      <w:pPr>
        <w:pStyle w:val="ListParagraph"/>
        <w:widowControl w:val="0"/>
        <w:numPr>
          <w:ilvl w:val="0"/>
          <w:numId w:val="34"/>
        </w:numPr>
        <w:autoSpaceDE w:val="0"/>
        <w:autoSpaceDN w:val="0"/>
        <w:adjustRightInd w:val="0"/>
        <w:spacing w:after="0"/>
        <w:contextualSpacing w:val="0"/>
        <w:jc w:val="both"/>
        <w:rPr>
          <w:rFonts w:ascii="Arial" w:hAnsi="Arial" w:cs="Arial"/>
          <w:sz w:val="24"/>
          <w:szCs w:val="24"/>
        </w:rPr>
      </w:pPr>
      <w:r w:rsidRPr="00C8667D">
        <w:rPr>
          <w:rFonts w:ascii="Arial" w:hAnsi="Arial" w:cs="Arial"/>
          <w:sz w:val="24"/>
          <w:szCs w:val="24"/>
        </w:rPr>
        <w:t xml:space="preserve">Staff should never promise a child that they will not tell anyone about an allegation, as this </w:t>
      </w:r>
      <w:r w:rsidRPr="00C8667D">
        <w:rPr>
          <w:rFonts w:ascii="Arial" w:hAnsi="Arial" w:cs="Arial"/>
          <w:sz w:val="24"/>
          <w:szCs w:val="24"/>
        </w:rPr>
        <w:lastRenderedPageBreak/>
        <w:t>may not be in the child's best interests.</w:t>
      </w:r>
    </w:p>
    <w:p w14:paraId="185B6802" w14:textId="77777777" w:rsidR="004742C0" w:rsidRPr="00C8667D" w:rsidRDefault="004742C0" w:rsidP="004742C0">
      <w:pPr>
        <w:spacing w:after="0"/>
        <w:jc w:val="both"/>
        <w:rPr>
          <w:rFonts w:ascii="Arial" w:eastAsia="Times New Roman" w:hAnsi="Arial" w:cs="Arial"/>
          <w:sz w:val="24"/>
          <w:szCs w:val="24"/>
        </w:rPr>
      </w:pPr>
    </w:p>
    <w:p w14:paraId="05B1D4A5" w14:textId="77777777" w:rsidR="004742C0" w:rsidRPr="00C8667D" w:rsidRDefault="00517515" w:rsidP="00FD3E42">
      <w:pPr>
        <w:pStyle w:val="ListParagraph"/>
        <w:widowControl w:val="0"/>
        <w:numPr>
          <w:ilvl w:val="0"/>
          <w:numId w:val="34"/>
        </w:numPr>
        <w:autoSpaceDE w:val="0"/>
        <w:autoSpaceDN w:val="0"/>
        <w:adjustRightInd w:val="0"/>
        <w:spacing w:after="0"/>
        <w:contextualSpacing w:val="0"/>
        <w:jc w:val="both"/>
        <w:rPr>
          <w:rFonts w:ascii="Arial" w:hAnsi="Arial" w:cs="Arial"/>
          <w:b/>
          <w:sz w:val="24"/>
          <w:szCs w:val="24"/>
          <w:u w:val="single"/>
        </w:rPr>
      </w:pPr>
      <w:r w:rsidRPr="00C8667D">
        <w:rPr>
          <w:rFonts w:ascii="Arial" w:hAnsi="Arial" w:cs="Arial"/>
          <w:sz w:val="24"/>
          <w:szCs w:val="24"/>
        </w:rPr>
        <w:t xml:space="preserve">Staff/volunteers who receive information about children and their families in their work should share that information only within appropriate professional contexts.  </w:t>
      </w:r>
    </w:p>
    <w:p w14:paraId="12376F19" w14:textId="77777777" w:rsidR="004742C0" w:rsidRPr="00C8667D" w:rsidRDefault="004742C0" w:rsidP="004742C0">
      <w:pPr>
        <w:pStyle w:val="ListParagraph"/>
        <w:jc w:val="both"/>
        <w:rPr>
          <w:rFonts w:ascii="Arial" w:hAnsi="Arial" w:cs="Arial"/>
          <w:b/>
          <w:sz w:val="24"/>
          <w:szCs w:val="24"/>
          <w:u w:val="single"/>
        </w:rPr>
      </w:pPr>
    </w:p>
    <w:p w14:paraId="73ADCB8D" w14:textId="77777777" w:rsidR="004742C0" w:rsidRPr="00C8667D" w:rsidRDefault="00517515" w:rsidP="00FD3E42">
      <w:pPr>
        <w:pStyle w:val="ListParagraph"/>
        <w:widowControl w:val="0"/>
        <w:numPr>
          <w:ilvl w:val="0"/>
          <w:numId w:val="34"/>
        </w:numPr>
        <w:autoSpaceDE w:val="0"/>
        <w:autoSpaceDN w:val="0"/>
        <w:adjustRightInd w:val="0"/>
        <w:spacing w:after="0"/>
        <w:contextualSpacing w:val="0"/>
        <w:jc w:val="both"/>
        <w:rPr>
          <w:rFonts w:ascii="Arial" w:hAnsi="Arial" w:cs="Arial"/>
          <w:sz w:val="24"/>
          <w:szCs w:val="24"/>
        </w:rPr>
      </w:pPr>
      <w:r w:rsidRPr="00C8667D">
        <w:rPr>
          <w:rFonts w:ascii="Arial" w:hAnsi="Arial" w:cs="Arial"/>
          <w:sz w:val="24"/>
          <w:szCs w:val="24"/>
        </w:rPr>
        <w:t>Timely information sharing is essential to effective safeguarding.</w:t>
      </w:r>
    </w:p>
    <w:p w14:paraId="6D66C646" w14:textId="77777777" w:rsidR="004742C0" w:rsidRPr="00C8667D" w:rsidRDefault="004742C0" w:rsidP="004742C0">
      <w:pPr>
        <w:spacing w:after="0"/>
        <w:jc w:val="both"/>
        <w:rPr>
          <w:rFonts w:ascii="Arial" w:eastAsia="Times New Roman" w:hAnsi="Arial" w:cs="Arial"/>
          <w:sz w:val="24"/>
          <w:szCs w:val="24"/>
        </w:rPr>
      </w:pPr>
    </w:p>
    <w:p w14:paraId="1AD1548F" w14:textId="77777777" w:rsidR="004742C0" w:rsidRPr="00C8667D" w:rsidRDefault="00517515" w:rsidP="00FD3E42">
      <w:pPr>
        <w:pStyle w:val="ListParagraph"/>
        <w:widowControl w:val="0"/>
        <w:numPr>
          <w:ilvl w:val="0"/>
          <w:numId w:val="34"/>
        </w:numPr>
        <w:autoSpaceDE w:val="0"/>
        <w:autoSpaceDN w:val="0"/>
        <w:adjustRightInd w:val="0"/>
        <w:spacing w:after="0"/>
        <w:contextualSpacing w:val="0"/>
        <w:jc w:val="both"/>
        <w:rPr>
          <w:rFonts w:ascii="Arial" w:hAnsi="Arial" w:cs="Arial"/>
          <w:sz w:val="24"/>
          <w:szCs w:val="24"/>
        </w:rPr>
      </w:pPr>
      <w:r w:rsidRPr="00C8667D">
        <w:rPr>
          <w:rFonts w:ascii="Arial" w:hAnsi="Arial" w:cs="Arial"/>
          <w:sz w:val="24"/>
          <w:szCs w:val="24"/>
        </w:rPr>
        <w:t>Information must only be shared on a 'need-to-know basis, but you do not need consent to share information if a child is suffering or at risk of serious harm.</w:t>
      </w:r>
    </w:p>
    <w:p w14:paraId="6BA59F6E" w14:textId="77777777" w:rsidR="00A85EAA" w:rsidRPr="00C8667D" w:rsidRDefault="00A85EAA" w:rsidP="00A85EAA">
      <w:pPr>
        <w:pStyle w:val="ListParagraph"/>
        <w:rPr>
          <w:rFonts w:ascii="Arial" w:hAnsi="Arial" w:cs="Arial"/>
          <w:sz w:val="24"/>
          <w:szCs w:val="24"/>
        </w:rPr>
      </w:pPr>
    </w:p>
    <w:p w14:paraId="4BE2229D" w14:textId="10B3D854" w:rsidR="00A85EAA" w:rsidRPr="00C8667D" w:rsidRDefault="00517515" w:rsidP="00A85EAA">
      <w:pPr>
        <w:pStyle w:val="xmsonormal"/>
        <w:rPr>
          <w:rFonts w:ascii="Arial" w:hAnsi="Arial" w:cs="Arial"/>
        </w:rPr>
      </w:pPr>
      <w:r w:rsidRPr="00C8667D">
        <w:rPr>
          <w:rFonts w:ascii="Arial" w:hAnsi="Arial" w:cs="Arial"/>
        </w:rPr>
        <w:t xml:space="preserve">At </w:t>
      </w:r>
      <w:r w:rsidR="008A1AC6">
        <w:rPr>
          <w:rFonts w:ascii="Arial" w:hAnsi="Arial" w:cs="Arial"/>
        </w:rPr>
        <w:t>*Enter School Name*</w:t>
      </w:r>
      <w:r w:rsidRPr="00C8667D">
        <w:rPr>
          <w:rFonts w:ascii="Arial" w:hAnsi="Arial" w:cs="Arial"/>
        </w:rPr>
        <w:t>, we use CPOMS as an electronic recording, management and storage system for pupil information; this includes:</w:t>
      </w:r>
    </w:p>
    <w:p w14:paraId="3D56D15A"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Pupil Contact Details</w:t>
      </w:r>
    </w:p>
    <w:p w14:paraId="46AA4E40"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Medical Information</w:t>
      </w:r>
    </w:p>
    <w:p w14:paraId="0E88BDF3"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Recording Safe Holds</w:t>
      </w:r>
    </w:p>
    <w:p w14:paraId="2EEBDECE"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Recording Safeguarding Concerns</w:t>
      </w:r>
    </w:p>
    <w:p w14:paraId="29CF6246"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Recording Child Protection Incidents</w:t>
      </w:r>
    </w:p>
    <w:p w14:paraId="13F9DE51"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Storing Child Protection Forms</w:t>
      </w:r>
      <w:r w:rsidRPr="00C8667D">
        <w:rPr>
          <w:rStyle w:val="apple-converted-space"/>
          <w:rFonts w:ascii="Arial" w:hAnsi="Arial" w:cs="Arial"/>
        </w:rPr>
        <w:t> </w:t>
      </w:r>
    </w:p>
    <w:p w14:paraId="73D27674"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Single Agency chronologies</w:t>
      </w:r>
    </w:p>
    <w:p w14:paraId="6C1746B6" w14:textId="77777777" w:rsidR="00A85EAA" w:rsidRPr="00C8667D" w:rsidRDefault="00517515" w:rsidP="00FD3E42">
      <w:pPr>
        <w:pStyle w:val="xmsolistparagraph"/>
        <w:numPr>
          <w:ilvl w:val="0"/>
          <w:numId w:val="39"/>
        </w:numPr>
        <w:rPr>
          <w:rFonts w:ascii="Arial" w:hAnsi="Arial" w:cs="Arial"/>
        </w:rPr>
      </w:pPr>
      <w:r w:rsidRPr="00C8667D">
        <w:rPr>
          <w:rFonts w:ascii="Arial" w:hAnsi="Arial" w:cs="Arial"/>
        </w:rPr>
        <w:t>Incident Chronologies</w:t>
      </w:r>
    </w:p>
    <w:p w14:paraId="540096A6" w14:textId="77777777" w:rsidR="00A85EAA" w:rsidRPr="00C8667D" w:rsidRDefault="00517515" w:rsidP="00A85EAA">
      <w:pPr>
        <w:pStyle w:val="xmsonormal"/>
        <w:rPr>
          <w:rFonts w:ascii="Arial" w:hAnsi="Arial" w:cs="Arial"/>
        </w:rPr>
      </w:pPr>
      <w:r w:rsidRPr="00C8667D">
        <w:rPr>
          <w:rFonts w:ascii="Arial" w:hAnsi="Arial" w:cs="Arial"/>
        </w:rPr>
        <w:t> </w:t>
      </w:r>
    </w:p>
    <w:p w14:paraId="52E12ACC" w14:textId="1C3FC50E" w:rsidR="005557A6" w:rsidRPr="00C8667D" w:rsidRDefault="00517515" w:rsidP="00025540">
      <w:pPr>
        <w:pStyle w:val="xmsonormal"/>
        <w:rPr>
          <w:rFonts w:ascii="Arial" w:hAnsi="Arial" w:cs="Arial"/>
        </w:rPr>
      </w:pPr>
      <w:r w:rsidRPr="00C8667D">
        <w:rPr>
          <w:rFonts w:ascii="Arial" w:hAnsi="Arial" w:cs="Arial"/>
        </w:rPr>
        <w:t>CPOMS allows the DCPO and Senior Leadership team to view a young person's complete safeguarding Chronology.</w:t>
      </w:r>
    </w:p>
    <w:p w14:paraId="2333ADBA" w14:textId="77777777" w:rsidR="005557A6" w:rsidRPr="00C8667D" w:rsidRDefault="005557A6" w:rsidP="00D65CA0">
      <w:pPr>
        <w:jc w:val="both"/>
        <w:rPr>
          <w:rFonts w:ascii="Arial" w:hAnsi="Arial" w:cs="Arial"/>
          <w:sz w:val="24"/>
          <w:szCs w:val="24"/>
        </w:rPr>
      </w:pPr>
    </w:p>
    <w:p w14:paraId="109C7557" w14:textId="77777777" w:rsidR="00071BD6" w:rsidRPr="00C8667D" w:rsidRDefault="00517515" w:rsidP="00FD3E42">
      <w:pPr>
        <w:pStyle w:val="Heading2"/>
        <w:numPr>
          <w:ilvl w:val="0"/>
          <w:numId w:val="40"/>
        </w:numPr>
        <w:rPr>
          <w:rFonts w:ascii="Arial" w:hAnsi="Arial" w:cs="Arial"/>
          <w:b/>
          <w:bCs/>
          <w:color w:val="auto"/>
          <w:sz w:val="24"/>
          <w:szCs w:val="24"/>
        </w:rPr>
      </w:pPr>
      <w:bookmarkStart w:id="11" w:name="_Communication_with_Parents/Carers"/>
      <w:bookmarkEnd w:id="11"/>
      <w:r w:rsidRPr="00C8667D">
        <w:rPr>
          <w:rFonts w:ascii="Arial" w:hAnsi="Arial" w:cs="Arial"/>
          <w:b/>
          <w:bCs/>
          <w:color w:val="auto"/>
          <w:sz w:val="24"/>
          <w:szCs w:val="24"/>
        </w:rPr>
        <w:t>Communication with Parents/Carers</w:t>
      </w:r>
    </w:p>
    <w:p w14:paraId="5D4E49FE" w14:textId="77777777" w:rsidR="005557A6" w:rsidRPr="00C8667D" w:rsidRDefault="005557A6" w:rsidP="005557A6"/>
    <w:p w14:paraId="1F7988BE" w14:textId="3E5E1089" w:rsidR="00071BD6" w:rsidRPr="00C8667D" w:rsidRDefault="00517515" w:rsidP="00D65CA0">
      <w:pPr>
        <w:jc w:val="both"/>
        <w:rPr>
          <w:rFonts w:ascii="Arial" w:hAnsi="Arial" w:cs="Arial"/>
          <w:sz w:val="24"/>
          <w:szCs w:val="24"/>
        </w:rPr>
      </w:pPr>
      <w:r w:rsidRPr="00C8667D">
        <w:rPr>
          <w:rFonts w:ascii="Arial" w:hAnsi="Arial" w:cs="Arial"/>
          <w:sz w:val="24"/>
          <w:szCs w:val="24"/>
        </w:rPr>
        <w:t xml:space="preserve">The guiding principle to remember in relation to communication with parents or carers is that parents should always be informed when </w:t>
      </w:r>
      <w:r w:rsidR="008A1AC6">
        <w:rPr>
          <w:rFonts w:ascii="Arial" w:hAnsi="Arial" w:cs="Arial"/>
          <w:sz w:val="24"/>
          <w:szCs w:val="24"/>
        </w:rPr>
        <w:t>*Enter School Name*</w:t>
      </w:r>
      <w:r w:rsidR="00A85EAA" w:rsidRPr="00C8667D">
        <w:rPr>
          <w:rFonts w:ascii="Arial" w:hAnsi="Arial" w:cs="Arial"/>
          <w:sz w:val="24"/>
          <w:szCs w:val="24"/>
        </w:rPr>
        <w:t xml:space="preserve"> </w:t>
      </w:r>
      <w:r w:rsidRPr="00C8667D">
        <w:rPr>
          <w:rFonts w:ascii="Arial" w:hAnsi="Arial" w:cs="Arial"/>
          <w:sz w:val="24"/>
          <w:szCs w:val="24"/>
        </w:rPr>
        <w:t>school has concerns about their child.</w:t>
      </w:r>
    </w:p>
    <w:p w14:paraId="147F90FB" w14:textId="77777777" w:rsidR="00071BD6" w:rsidRPr="00C8667D" w:rsidRDefault="00517515" w:rsidP="00D65CA0">
      <w:pPr>
        <w:jc w:val="both"/>
        <w:rPr>
          <w:rFonts w:ascii="Arial" w:hAnsi="Arial" w:cs="Arial"/>
          <w:sz w:val="24"/>
          <w:szCs w:val="24"/>
        </w:rPr>
      </w:pPr>
      <w:r w:rsidRPr="00C8667D">
        <w:rPr>
          <w:rFonts w:ascii="Arial" w:hAnsi="Arial" w:cs="Arial"/>
          <w:sz w:val="24"/>
          <w:szCs w:val="24"/>
        </w:rPr>
        <w:t>The exception to this would be if the Child Protection Officer believes a parent or carer may have harmed a child, a criminal offence may have been committed against the child by a family member, or by doing so, the child would be placed at a higher level of risk. In these circumstances, the Child Protection Officer should discuss and agree with the young person's social worker on informing the parents/carers. Often means and methods of communication with parents/carers and others will be decided upon at a Strategy Meeting.</w:t>
      </w:r>
    </w:p>
    <w:p w14:paraId="7CE9AA3F" w14:textId="4204D9FC" w:rsidR="00071BD6" w:rsidRPr="00C8667D" w:rsidRDefault="00517515" w:rsidP="00D65CA0">
      <w:pPr>
        <w:jc w:val="both"/>
        <w:rPr>
          <w:rFonts w:ascii="Arial" w:hAnsi="Arial" w:cs="Arial"/>
          <w:sz w:val="24"/>
          <w:szCs w:val="24"/>
        </w:rPr>
      </w:pPr>
      <w:r w:rsidRPr="00C8667D">
        <w:rPr>
          <w:rFonts w:ascii="Arial" w:hAnsi="Arial" w:cs="Arial"/>
          <w:sz w:val="24"/>
          <w:szCs w:val="24"/>
        </w:rPr>
        <w:t xml:space="preserve">NB If a Strategy Meeting has been convened, it is not the role of the teaching staff within </w:t>
      </w:r>
      <w:r w:rsidR="008A1AC6">
        <w:rPr>
          <w:rFonts w:ascii="Arial" w:hAnsi="Arial" w:cs="Arial"/>
          <w:sz w:val="24"/>
          <w:szCs w:val="24"/>
        </w:rPr>
        <w:t>*Enter School Name*</w:t>
      </w:r>
      <w:r w:rsidR="00A85EAA" w:rsidRPr="00C8667D">
        <w:rPr>
          <w:rFonts w:ascii="Arial" w:hAnsi="Arial" w:cs="Arial"/>
          <w:sz w:val="24"/>
          <w:szCs w:val="24"/>
        </w:rPr>
        <w:t xml:space="preserve"> </w:t>
      </w:r>
      <w:r w:rsidRPr="00C8667D">
        <w:rPr>
          <w:rFonts w:ascii="Arial" w:hAnsi="Arial" w:cs="Arial"/>
          <w:sz w:val="24"/>
          <w:szCs w:val="24"/>
        </w:rPr>
        <w:t>to inform parents of this. If the Child Protection Officer is communicating with parents after a discussion with Social Work, s/he should establish during the telephone discussion with Social Work exactly what information s/he can share with parents.</w:t>
      </w:r>
    </w:p>
    <w:p w14:paraId="2B353484" w14:textId="77777777" w:rsidR="005557A6" w:rsidRPr="00C8667D" w:rsidRDefault="005557A6" w:rsidP="00D65CA0">
      <w:pPr>
        <w:jc w:val="both"/>
        <w:rPr>
          <w:rFonts w:ascii="Arial" w:hAnsi="Arial" w:cs="Arial"/>
          <w:sz w:val="24"/>
          <w:szCs w:val="24"/>
        </w:rPr>
      </w:pPr>
    </w:p>
    <w:p w14:paraId="332C68B9" w14:textId="77777777" w:rsidR="00FE54A7" w:rsidRPr="00C8667D" w:rsidRDefault="00517515" w:rsidP="00FD3E42">
      <w:pPr>
        <w:pStyle w:val="Heading2"/>
        <w:numPr>
          <w:ilvl w:val="0"/>
          <w:numId w:val="40"/>
        </w:numPr>
        <w:rPr>
          <w:rFonts w:ascii="Arial" w:hAnsi="Arial" w:cs="Arial"/>
          <w:b/>
          <w:bCs/>
          <w:color w:val="auto"/>
          <w:sz w:val="24"/>
          <w:szCs w:val="24"/>
        </w:rPr>
      </w:pPr>
      <w:bookmarkStart w:id="12" w:name="_Police_Involvement"/>
      <w:bookmarkEnd w:id="12"/>
      <w:r w:rsidRPr="00C8667D">
        <w:rPr>
          <w:rFonts w:ascii="Arial" w:hAnsi="Arial" w:cs="Arial"/>
          <w:b/>
          <w:bCs/>
          <w:color w:val="auto"/>
          <w:sz w:val="24"/>
          <w:szCs w:val="24"/>
        </w:rPr>
        <w:lastRenderedPageBreak/>
        <w:t>Police Involvement</w:t>
      </w:r>
    </w:p>
    <w:p w14:paraId="49BA4099" w14:textId="77777777" w:rsidR="0089577F" w:rsidRPr="00C8667D" w:rsidRDefault="0089577F" w:rsidP="0089577F">
      <w:pPr>
        <w:rPr>
          <w:rFonts w:ascii="Arial" w:hAnsi="Arial" w:cs="Arial"/>
          <w:sz w:val="24"/>
          <w:szCs w:val="24"/>
        </w:rPr>
      </w:pPr>
    </w:p>
    <w:p w14:paraId="094CFAB0" w14:textId="77777777" w:rsidR="00FE54A7" w:rsidRPr="00C8667D" w:rsidRDefault="00517515" w:rsidP="00D65CA0">
      <w:pPr>
        <w:jc w:val="both"/>
        <w:rPr>
          <w:rFonts w:ascii="Arial" w:hAnsi="Arial" w:cs="Arial"/>
          <w:sz w:val="24"/>
          <w:szCs w:val="24"/>
        </w:rPr>
      </w:pPr>
      <w:r w:rsidRPr="00C8667D">
        <w:rPr>
          <w:rFonts w:ascii="Arial" w:hAnsi="Arial" w:cs="Arial"/>
          <w:sz w:val="24"/>
          <w:szCs w:val="24"/>
        </w:rPr>
        <w:t>Child protection concerns will always be passed directly to Social Work, who will involve the Police in line with local inter-agency guidelines.</w:t>
      </w:r>
    </w:p>
    <w:p w14:paraId="6939E1E4" w14:textId="517C89E0" w:rsidR="00FE54A7" w:rsidRPr="00C8667D" w:rsidRDefault="008A1AC6" w:rsidP="00D65CA0">
      <w:pPr>
        <w:jc w:val="both"/>
        <w:rPr>
          <w:rFonts w:ascii="Arial" w:hAnsi="Arial" w:cs="Arial"/>
          <w:sz w:val="24"/>
          <w:szCs w:val="24"/>
        </w:rPr>
      </w:pPr>
      <w:r>
        <w:rPr>
          <w:rFonts w:ascii="Arial" w:hAnsi="Arial" w:cs="Arial"/>
          <w:sz w:val="24"/>
          <w:szCs w:val="24"/>
        </w:rPr>
        <w:t>*Enter School Name*</w:t>
      </w:r>
      <w:r w:rsidR="00517515" w:rsidRPr="00C8667D">
        <w:rPr>
          <w:rFonts w:ascii="Arial" w:hAnsi="Arial" w:cs="Arial"/>
          <w:sz w:val="24"/>
          <w:szCs w:val="24"/>
        </w:rPr>
        <w:t xml:space="preserve"> School should only consider contacting the Police directly when:</w:t>
      </w:r>
    </w:p>
    <w:p w14:paraId="6C9BCB41" w14:textId="77777777" w:rsidR="00FE54A7" w:rsidRPr="00C8667D" w:rsidRDefault="00517515" w:rsidP="00FD3E42">
      <w:pPr>
        <w:pStyle w:val="ListParagraph"/>
        <w:numPr>
          <w:ilvl w:val="0"/>
          <w:numId w:val="24"/>
        </w:numPr>
        <w:jc w:val="both"/>
        <w:rPr>
          <w:rFonts w:ascii="Arial" w:hAnsi="Arial" w:cs="Arial"/>
          <w:sz w:val="24"/>
          <w:szCs w:val="24"/>
        </w:rPr>
      </w:pPr>
      <w:r w:rsidRPr="00C8667D">
        <w:rPr>
          <w:rFonts w:ascii="Arial" w:hAnsi="Arial" w:cs="Arial"/>
          <w:sz w:val="24"/>
          <w:szCs w:val="24"/>
        </w:rPr>
        <w:t>There are immediate concerns for a child’s safety.</w:t>
      </w:r>
    </w:p>
    <w:p w14:paraId="2FD17E3E" w14:textId="77777777" w:rsidR="00FE54A7" w:rsidRPr="00C8667D" w:rsidRDefault="00517515" w:rsidP="00FD3E42">
      <w:pPr>
        <w:pStyle w:val="ListParagraph"/>
        <w:numPr>
          <w:ilvl w:val="0"/>
          <w:numId w:val="24"/>
        </w:numPr>
        <w:jc w:val="both"/>
        <w:rPr>
          <w:rFonts w:ascii="Arial" w:hAnsi="Arial" w:cs="Arial"/>
          <w:sz w:val="24"/>
          <w:szCs w:val="24"/>
        </w:rPr>
      </w:pPr>
      <w:r w:rsidRPr="00C8667D">
        <w:rPr>
          <w:rFonts w:ascii="Arial" w:hAnsi="Arial" w:cs="Arial"/>
          <w:sz w:val="24"/>
          <w:szCs w:val="24"/>
        </w:rPr>
        <w:t>Staff suspect a crime has been committed or is about to be committed.</w:t>
      </w:r>
    </w:p>
    <w:p w14:paraId="12E4CD4B" w14:textId="77777777" w:rsidR="00FE54A7" w:rsidRPr="00C8667D" w:rsidRDefault="00517515" w:rsidP="00FD3E42">
      <w:pPr>
        <w:pStyle w:val="ListParagraph"/>
        <w:numPr>
          <w:ilvl w:val="0"/>
          <w:numId w:val="24"/>
        </w:numPr>
        <w:jc w:val="both"/>
        <w:rPr>
          <w:rFonts w:ascii="Arial" w:hAnsi="Arial" w:cs="Arial"/>
          <w:sz w:val="24"/>
          <w:szCs w:val="24"/>
        </w:rPr>
      </w:pPr>
      <w:r w:rsidRPr="00C8667D">
        <w:rPr>
          <w:rFonts w:ascii="Arial" w:hAnsi="Arial" w:cs="Arial"/>
          <w:sz w:val="24"/>
          <w:szCs w:val="24"/>
        </w:rPr>
        <w:t>There are threats or intimidation of staff or children by a parent (or a non-contact parent/relative) or another adult.</w:t>
      </w:r>
    </w:p>
    <w:p w14:paraId="6EA475A2" w14:textId="77777777" w:rsidR="00FE54A7" w:rsidRPr="00C8667D" w:rsidRDefault="00517515" w:rsidP="00FD3E42">
      <w:pPr>
        <w:pStyle w:val="ListParagraph"/>
        <w:numPr>
          <w:ilvl w:val="0"/>
          <w:numId w:val="24"/>
        </w:numPr>
        <w:jc w:val="both"/>
        <w:rPr>
          <w:rFonts w:ascii="Arial" w:hAnsi="Arial" w:cs="Arial"/>
          <w:sz w:val="24"/>
          <w:szCs w:val="24"/>
        </w:rPr>
      </w:pPr>
      <w:r w:rsidRPr="00C8667D">
        <w:rPr>
          <w:rFonts w:ascii="Arial" w:hAnsi="Arial" w:cs="Arial"/>
          <w:sz w:val="24"/>
          <w:szCs w:val="24"/>
        </w:rPr>
        <w:t>There are concerns about the motivation of an individual seen in the vicinity of the school.</w:t>
      </w:r>
    </w:p>
    <w:p w14:paraId="3641BB51" w14:textId="77777777" w:rsidR="00DE79A2" w:rsidRPr="00C8667D" w:rsidRDefault="00517515" w:rsidP="0000582F">
      <w:pPr>
        <w:pStyle w:val="ListParagraph"/>
        <w:numPr>
          <w:ilvl w:val="0"/>
          <w:numId w:val="24"/>
        </w:numPr>
        <w:jc w:val="both"/>
        <w:rPr>
          <w:rFonts w:ascii="Arial" w:hAnsi="Arial" w:cs="Arial"/>
          <w:sz w:val="24"/>
          <w:szCs w:val="24"/>
        </w:rPr>
      </w:pPr>
      <w:r w:rsidRPr="00C8667D">
        <w:rPr>
          <w:rFonts w:ascii="Arial" w:hAnsi="Arial" w:cs="Arial"/>
          <w:sz w:val="24"/>
          <w:szCs w:val="24"/>
        </w:rPr>
        <w:t>A child reports an incident or crime to a member of staff that occurred on the way to school.</w:t>
      </w:r>
    </w:p>
    <w:p w14:paraId="12BBE8D2" w14:textId="77777777" w:rsidR="001744A7" w:rsidRPr="00C8667D" w:rsidRDefault="001744A7" w:rsidP="00D65CA0">
      <w:pPr>
        <w:jc w:val="both"/>
        <w:rPr>
          <w:rFonts w:ascii="Arial" w:hAnsi="Arial" w:cs="Arial"/>
          <w:b/>
          <w:bCs/>
          <w:sz w:val="24"/>
          <w:szCs w:val="24"/>
        </w:rPr>
      </w:pPr>
    </w:p>
    <w:p w14:paraId="4DDF8453" w14:textId="77777777" w:rsidR="00DE79A2" w:rsidRPr="00C8667D" w:rsidRDefault="00517515" w:rsidP="00FD3E42">
      <w:pPr>
        <w:pStyle w:val="Heading2"/>
        <w:numPr>
          <w:ilvl w:val="0"/>
          <w:numId w:val="40"/>
        </w:numPr>
        <w:rPr>
          <w:rFonts w:ascii="Arial" w:hAnsi="Arial" w:cs="Arial"/>
          <w:b/>
          <w:bCs/>
          <w:color w:val="auto"/>
          <w:sz w:val="24"/>
          <w:szCs w:val="24"/>
        </w:rPr>
      </w:pPr>
      <w:bookmarkStart w:id="13" w:name="_Scottish_Qualifications_Authority"/>
      <w:bookmarkEnd w:id="13"/>
      <w:r w:rsidRPr="00C8667D">
        <w:rPr>
          <w:rFonts w:ascii="Arial" w:hAnsi="Arial" w:cs="Arial"/>
          <w:b/>
          <w:bCs/>
          <w:color w:val="auto"/>
          <w:sz w:val="24"/>
          <w:szCs w:val="24"/>
        </w:rPr>
        <w:t xml:space="preserve">Scottish Qualifications Authority </w:t>
      </w:r>
    </w:p>
    <w:p w14:paraId="12E43B4C" w14:textId="77777777" w:rsidR="0089577F" w:rsidRPr="00C8667D" w:rsidRDefault="0089577F" w:rsidP="0089577F">
      <w:pPr>
        <w:rPr>
          <w:rFonts w:ascii="Arial" w:hAnsi="Arial" w:cs="Arial"/>
          <w:sz w:val="24"/>
          <w:szCs w:val="24"/>
        </w:rPr>
      </w:pPr>
    </w:p>
    <w:p w14:paraId="58C38F9A" w14:textId="3F03F4E6" w:rsidR="00107CDD" w:rsidRPr="00C8667D" w:rsidRDefault="00517515" w:rsidP="00D65CA0">
      <w:pPr>
        <w:jc w:val="both"/>
        <w:rPr>
          <w:rFonts w:ascii="Arial" w:hAnsi="Arial" w:cs="Arial"/>
          <w:sz w:val="24"/>
          <w:szCs w:val="24"/>
        </w:rPr>
      </w:pPr>
      <w:r w:rsidRPr="00C8667D">
        <w:rPr>
          <w:rFonts w:ascii="Arial" w:hAnsi="Arial" w:cs="Arial"/>
          <w:sz w:val="24"/>
          <w:szCs w:val="24"/>
        </w:rPr>
        <w:t>Each year, a very small number of candidate scripts or coursework are submitted, which indicate concerns about a pupil's wellbeing. This may be because of something the candidate has written, which suggests there may be a risk to their welfare. The Scottish Qualifications Authority (SQA) policy is to refer these matters to the local authority responsible for the child or young person. Sometimes this will be directly to the Headteacher. Under these circumstances, normal child protection procedures should be implemented</w:t>
      </w:r>
      <w:r w:rsidR="00D35E15">
        <w:rPr>
          <w:rFonts w:ascii="Arial" w:hAnsi="Arial" w:cs="Arial"/>
          <w:sz w:val="24"/>
          <w:szCs w:val="24"/>
        </w:rPr>
        <w:t>, and the DCPO would take the lead</w:t>
      </w:r>
      <w:r w:rsidR="00951740">
        <w:rPr>
          <w:rFonts w:ascii="Arial" w:hAnsi="Arial" w:cs="Arial"/>
          <w:sz w:val="24"/>
          <w:szCs w:val="24"/>
        </w:rPr>
        <w:t xml:space="preserve"> in dealing with the concern</w:t>
      </w:r>
      <w:r w:rsidRPr="00C8667D">
        <w:rPr>
          <w:rFonts w:ascii="Arial" w:hAnsi="Arial" w:cs="Arial"/>
          <w:sz w:val="24"/>
          <w:szCs w:val="24"/>
        </w:rPr>
        <w:t>.</w:t>
      </w:r>
    </w:p>
    <w:p w14:paraId="6168DB3D" w14:textId="04DF9BB4" w:rsidR="003238F5" w:rsidRPr="00C8667D" w:rsidRDefault="00517515" w:rsidP="00D65CA0">
      <w:pPr>
        <w:jc w:val="both"/>
        <w:rPr>
          <w:rFonts w:ascii="Arial" w:hAnsi="Arial" w:cs="Arial"/>
          <w:sz w:val="24"/>
          <w:szCs w:val="24"/>
        </w:rPr>
      </w:pPr>
      <w:r w:rsidRPr="00C8667D">
        <w:rPr>
          <w:rFonts w:ascii="Arial" w:hAnsi="Arial" w:cs="Arial"/>
          <w:sz w:val="24"/>
          <w:szCs w:val="24"/>
        </w:rPr>
        <w:t xml:space="preserve">The </w:t>
      </w:r>
      <w:r w:rsidR="00951740">
        <w:rPr>
          <w:rFonts w:ascii="Arial" w:hAnsi="Arial" w:cs="Arial"/>
          <w:sz w:val="24"/>
          <w:szCs w:val="24"/>
        </w:rPr>
        <w:t xml:space="preserve">Designated </w:t>
      </w:r>
      <w:r w:rsidRPr="00C8667D">
        <w:rPr>
          <w:rFonts w:ascii="Arial" w:hAnsi="Arial" w:cs="Arial"/>
          <w:sz w:val="24"/>
          <w:szCs w:val="24"/>
        </w:rPr>
        <w:t xml:space="preserve">Child Protection Officer within </w:t>
      </w:r>
      <w:r w:rsidR="008A1AC6">
        <w:rPr>
          <w:rFonts w:ascii="Arial" w:hAnsi="Arial" w:cs="Arial"/>
          <w:sz w:val="24"/>
          <w:szCs w:val="24"/>
        </w:rPr>
        <w:t>*Enter School Name*</w:t>
      </w:r>
      <w:r w:rsidR="00053528" w:rsidRPr="00C8667D">
        <w:rPr>
          <w:rFonts w:ascii="Arial" w:hAnsi="Arial" w:cs="Arial"/>
          <w:sz w:val="24"/>
          <w:szCs w:val="24"/>
        </w:rPr>
        <w:t xml:space="preserve"> School</w:t>
      </w:r>
      <w:r w:rsidRPr="00C8667D">
        <w:rPr>
          <w:rFonts w:ascii="Arial" w:hAnsi="Arial" w:cs="Arial"/>
          <w:sz w:val="24"/>
          <w:szCs w:val="24"/>
        </w:rPr>
        <w:t xml:space="preserve"> will discuss this issue with the young person’s social worker. </w:t>
      </w:r>
      <w:r w:rsidR="00107CDD" w:rsidRPr="00C8667D">
        <w:rPr>
          <w:rFonts w:ascii="Arial" w:hAnsi="Arial" w:cs="Arial"/>
          <w:sz w:val="24"/>
          <w:szCs w:val="24"/>
        </w:rPr>
        <w:t>Sometimes the SQ</w:t>
      </w:r>
      <w:r w:rsidRPr="00C8667D">
        <w:rPr>
          <w:rFonts w:ascii="Arial" w:hAnsi="Arial" w:cs="Arial"/>
          <w:sz w:val="24"/>
          <w:szCs w:val="24"/>
        </w:rPr>
        <w:t>A will refer their concerns to the nominated</w:t>
      </w:r>
      <w:r w:rsidR="00107CDD" w:rsidRPr="00C8667D">
        <w:rPr>
          <w:rFonts w:ascii="Arial" w:hAnsi="Arial" w:cs="Arial"/>
          <w:sz w:val="24"/>
          <w:szCs w:val="24"/>
        </w:rPr>
        <w:t xml:space="preserve"> </w:t>
      </w:r>
      <w:r w:rsidRPr="00C8667D">
        <w:rPr>
          <w:rFonts w:ascii="Arial" w:hAnsi="Arial" w:cs="Arial"/>
          <w:sz w:val="24"/>
          <w:szCs w:val="24"/>
        </w:rPr>
        <w:t>Senior Child Protection Officer (SCPO)</w:t>
      </w:r>
      <w:r w:rsidR="00A85EAA" w:rsidRPr="00C8667D">
        <w:rPr>
          <w:rFonts w:ascii="Arial" w:hAnsi="Arial" w:cs="Arial"/>
          <w:sz w:val="24"/>
          <w:szCs w:val="24"/>
        </w:rPr>
        <w:t xml:space="preserve"> </w:t>
      </w:r>
      <w:r w:rsidRPr="00C8667D">
        <w:rPr>
          <w:rFonts w:ascii="Arial" w:hAnsi="Arial" w:cs="Arial"/>
          <w:sz w:val="24"/>
          <w:szCs w:val="24"/>
        </w:rPr>
        <w:t xml:space="preserve">within the local authority.  </w:t>
      </w:r>
    </w:p>
    <w:p w14:paraId="0EAF9A44" w14:textId="77777777" w:rsidR="00107CDD" w:rsidRPr="00C8667D" w:rsidRDefault="00517515" w:rsidP="00D65CA0">
      <w:pPr>
        <w:jc w:val="both"/>
        <w:rPr>
          <w:rFonts w:ascii="Arial" w:hAnsi="Arial" w:cs="Arial"/>
          <w:sz w:val="24"/>
          <w:szCs w:val="24"/>
        </w:rPr>
      </w:pPr>
      <w:r w:rsidRPr="00C8667D">
        <w:rPr>
          <w:rFonts w:ascii="Arial" w:hAnsi="Arial" w:cs="Arial"/>
          <w:sz w:val="24"/>
          <w:szCs w:val="24"/>
        </w:rPr>
        <w:t>The SCPO will thereafter notify the SQA that the concerns are being addressed and establish whether any additional information is required regarding the outcome.</w:t>
      </w:r>
    </w:p>
    <w:p w14:paraId="01BDD3C9" w14:textId="77777777" w:rsidR="005557A6" w:rsidRPr="00C8667D" w:rsidRDefault="005557A6" w:rsidP="00D65CA0">
      <w:pPr>
        <w:jc w:val="both"/>
        <w:rPr>
          <w:rFonts w:ascii="Arial" w:hAnsi="Arial" w:cs="Arial"/>
          <w:sz w:val="24"/>
          <w:szCs w:val="24"/>
        </w:rPr>
      </w:pPr>
    </w:p>
    <w:p w14:paraId="6A727885" w14:textId="77777777" w:rsidR="00D56C1C" w:rsidRPr="00C8667D" w:rsidRDefault="00517515" w:rsidP="00FD3E42">
      <w:pPr>
        <w:pStyle w:val="Heading2"/>
        <w:numPr>
          <w:ilvl w:val="0"/>
          <w:numId w:val="40"/>
        </w:numPr>
        <w:rPr>
          <w:rFonts w:ascii="Arial" w:hAnsi="Arial" w:cs="Arial"/>
          <w:b/>
          <w:bCs/>
          <w:color w:val="auto"/>
          <w:sz w:val="24"/>
          <w:szCs w:val="24"/>
        </w:rPr>
      </w:pPr>
      <w:bookmarkStart w:id="14" w:name="_Supporting_pupils_involved"/>
      <w:bookmarkEnd w:id="14"/>
      <w:r w:rsidRPr="00C8667D">
        <w:rPr>
          <w:rFonts w:ascii="Arial" w:hAnsi="Arial" w:cs="Arial"/>
          <w:b/>
          <w:bCs/>
          <w:color w:val="auto"/>
          <w:sz w:val="24"/>
          <w:szCs w:val="24"/>
        </w:rPr>
        <w:t>Supporting pupils involved in Child Protection</w:t>
      </w:r>
    </w:p>
    <w:p w14:paraId="4486707E" w14:textId="77777777" w:rsidR="0089577F" w:rsidRPr="00C8667D" w:rsidRDefault="0089577F" w:rsidP="0089577F">
      <w:pPr>
        <w:rPr>
          <w:rFonts w:ascii="Arial" w:hAnsi="Arial" w:cs="Arial"/>
          <w:sz w:val="24"/>
          <w:szCs w:val="24"/>
        </w:rPr>
      </w:pPr>
    </w:p>
    <w:p w14:paraId="74966B03" w14:textId="77777777" w:rsidR="00D56C1C" w:rsidRPr="00C8667D" w:rsidRDefault="00517515" w:rsidP="00D65CA0">
      <w:pPr>
        <w:jc w:val="both"/>
        <w:rPr>
          <w:rFonts w:ascii="Arial" w:hAnsi="Arial" w:cs="Arial"/>
          <w:sz w:val="24"/>
          <w:szCs w:val="24"/>
        </w:rPr>
      </w:pPr>
      <w:r w:rsidRPr="00C8667D">
        <w:rPr>
          <w:rFonts w:ascii="Arial" w:hAnsi="Arial" w:cs="Arial"/>
          <w:sz w:val="24"/>
          <w:szCs w:val="24"/>
        </w:rPr>
        <w:t xml:space="preserve">Staff need to be able to anticipate children’s support needs when they are experiencing or have experienced traumatic </w:t>
      </w:r>
      <w:r w:rsidR="00A85EAA" w:rsidRPr="00C8667D">
        <w:rPr>
          <w:rFonts w:ascii="Arial" w:hAnsi="Arial" w:cs="Arial"/>
          <w:sz w:val="24"/>
          <w:szCs w:val="24"/>
        </w:rPr>
        <w:t>events or</w:t>
      </w:r>
      <w:r w:rsidRPr="00C8667D">
        <w:rPr>
          <w:rFonts w:ascii="Arial" w:hAnsi="Arial" w:cs="Arial"/>
          <w:sz w:val="24"/>
          <w:szCs w:val="24"/>
        </w:rPr>
        <w:t xml:space="preserve"> are coping with the processes that follow after a disclosure or allegation.</w:t>
      </w:r>
    </w:p>
    <w:p w14:paraId="499438BE" w14:textId="77777777" w:rsidR="00D56C1C" w:rsidRPr="00C8667D" w:rsidRDefault="00517515" w:rsidP="00D65CA0">
      <w:pPr>
        <w:jc w:val="both"/>
        <w:rPr>
          <w:rFonts w:ascii="Arial" w:hAnsi="Arial" w:cs="Arial"/>
          <w:sz w:val="24"/>
          <w:szCs w:val="24"/>
        </w:rPr>
      </w:pPr>
      <w:r w:rsidRPr="00C8667D">
        <w:rPr>
          <w:rFonts w:ascii="Arial" w:hAnsi="Arial" w:cs="Arial"/>
          <w:sz w:val="24"/>
          <w:szCs w:val="24"/>
        </w:rPr>
        <w:t>Staff should be willing to support a child's own choice of staff to support them. This may not always be the staff with the most experience in child protection and pupil support. The Child Protection Officer should guide and support the chosen member of staff.</w:t>
      </w:r>
    </w:p>
    <w:p w14:paraId="5651A52B" w14:textId="77777777" w:rsidR="00D56C1C" w:rsidRPr="00C8667D" w:rsidRDefault="00517515" w:rsidP="00D65CA0">
      <w:pPr>
        <w:jc w:val="both"/>
        <w:rPr>
          <w:rFonts w:ascii="Arial" w:hAnsi="Arial" w:cs="Arial"/>
          <w:sz w:val="24"/>
          <w:szCs w:val="24"/>
        </w:rPr>
      </w:pPr>
      <w:r w:rsidRPr="00C8667D">
        <w:rPr>
          <w:rFonts w:ascii="Arial" w:hAnsi="Arial" w:cs="Arial"/>
          <w:sz w:val="24"/>
          <w:szCs w:val="24"/>
        </w:rPr>
        <w:lastRenderedPageBreak/>
        <w:t>A child may change their mind about whom s/he wants to support them and the level of support s/he wants. This should be respected – children should feel as much in control as possible about who hears their story in interviews and meetings.</w:t>
      </w:r>
    </w:p>
    <w:p w14:paraId="153A3BCA" w14:textId="77777777" w:rsidR="00D56C1C" w:rsidRPr="00C8667D" w:rsidRDefault="00517515" w:rsidP="00D65CA0">
      <w:pPr>
        <w:jc w:val="both"/>
        <w:rPr>
          <w:rFonts w:ascii="Arial" w:hAnsi="Arial" w:cs="Arial"/>
          <w:sz w:val="24"/>
          <w:szCs w:val="24"/>
        </w:rPr>
      </w:pPr>
      <w:r w:rsidRPr="00C8667D">
        <w:rPr>
          <w:rFonts w:ascii="Arial" w:hAnsi="Arial" w:cs="Arial"/>
          <w:sz w:val="24"/>
          <w:szCs w:val="24"/>
        </w:rPr>
        <w:t>A child or young person may not know how to handle subsequent daily interaction with staff who know intimate details about their experiences. Pupils may be unsure about whether all staff now know these details. These issues could be discussed openly with pupils able to express their feelings about it, to prevent a pupil from worrying or having suspicions.</w:t>
      </w:r>
    </w:p>
    <w:p w14:paraId="76146DB3" w14:textId="77777777" w:rsidR="00D56C1C" w:rsidRPr="00C8667D" w:rsidRDefault="00517515" w:rsidP="00D65CA0">
      <w:pPr>
        <w:jc w:val="both"/>
        <w:rPr>
          <w:rFonts w:ascii="Arial" w:hAnsi="Arial" w:cs="Arial"/>
          <w:sz w:val="24"/>
          <w:szCs w:val="24"/>
        </w:rPr>
      </w:pPr>
      <w:r w:rsidRPr="00C8667D">
        <w:rPr>
          <w:rFonts w:ascii="Arial" w:hAnsi="Arial" w:cs="Arial"/>
          <w:sz w:val="24"/>
          <w:szCs w:val="24"/>
        </w:rPr>
        <w:t>Children and young people may require time and space to reflect and will not always appreciate being reminded that staff are there to support them. They may wish to be allowed to forget. Staff should be prepared to let children and young people make the move to approach staff for support and trust that they will know the support is there if and when they want it.</w:t>
      </w:r>
    </w:p>
    <w:p w14:paraId="08C16A83" w14:textId="77777777" w:rsidR="001744A7" w:rsidRPr="00C8667D" w:rsidRDefault="00517515" w:rsidP="001744A7">
      <w:pPr>
        <w:jc w:val="both"/>
        <w:rPr>
          <w:rFonts w:ascii="Arial" w:hAnsi="Arial" w:cs="Arial"/>
          <w:sz w:val="24"/>
          <w:szCs w:val="24"/>
        </w:rPr>
      </w:pPr>
      <w:r w:rsidRPr="00C8667D">
        <w:rPr>
          <w:rFonts w:ascii="Arial" w:hAnsi="Arial" w:cs="Arial"/>
          <w:sz w:val="24"/>
          <w:szCs w:val="24"/>
        </w:rPr>
        <w:t>Children may resent "supportive" approaches by staff, no matter how well-meant, when they are with their peers and in the public environment of the classroom, corridors and playgrounds.</w:t>
      </w:r>
    </w:p>
    <w:p w14:paraId="7F1FC814" w14:textId="77777777" w:rsidR="0089577F" w:rsidRPr="00C8667D" w:rsidRDefault="0089577F" w:rsidP="001744A7">
      <w:pPr>
        <w:jc w:val="both"/>
        <w:rPr>
          <w:rFonts w:ascii="Arial" w:hAnsi="Arial" w:cs="Arial"/>
          <w:b/>
          <w:bCs/>
          <w:sz w:val="24"/>
          <w:szCs w:val="24"/>
        </w:rPr>
      </w:pPr>
    </w:p>
    <w:p w14:paraId="014B92B8" w14:textId="77777777" w:rsidR="00D56C1C" w:rsidRPr="00C8667D" w:rsidRDefault="00517515" w:rsidP="00FD3E42">
      <w:pPr>
        <w:pStyle w:val="Heading2"/>
        <w:numPr>
          <w:ilvl w:val="0"/>
          <w:numId w:val="40"/>
        </w:numPr>
        <w:rPr>
          <w:rFonts w:ascii="Arial" w:hAnsi="Arial" w:cs="Arial"/>
          <w:b/>
          <w:bCs/>
          <w:color w:val="auto"/>
          <w:sz w:val="24"/>
          <w:szCs w:val="24"/>
        </w:rPr>
      </w:pPr>
      <w:bookmarkStart w:id="15" w:name="_ALLEGATIONS_AGAINST_MEMBERS"/>
      <w:bookmarkEnd w:id="15"/>
      <w:r w:rsidRPr="00C8667D">
        <w:rPr>
          <w:rFonts w:ascii="Arial" w:hAnsi="Arial" w:cs="Arial"/>
          <w:b/>
          <w:bCs/>
          <w:color w:val="auto"/>
          <w:sz w:val="24"/>
          <w:szCs w:val="24"/>
        </w:rPr>
        <w:t xml:space="preserve">ALLEGATIONS AGAINST MEMBERS OF STAFF IN SCHOOL SETTINGS </w:t>
      </w:r>
    </w:p>
    <w:p w14:paraId="4B483C3D" w14:textId="77777777" w:rsidR="00D56C1C" w:rsidRPr="00C8667D" w:rsidRDefault="00D56C1C" w:rsidP="0000582F">
      <w:pPr>
        <w:spacing w:after="0" w:line="240" w:lineRule="auto"/>
        <w:jc w:val="both"/>
        <w:rPr>
          <w:rFonts w:ascii="Arial" w:hAnsi="Arial" w:cs="Arial"/>
          <w:b/>
          <w:sz w:val="24"/>
          <w:szCs w:val="24"/>
        </w:rPr>
      </w:pPr>
    </w:p>
    <w:p w14:paraId="2D3BCE1F" w14:textId="77777777" w:rsidR="00D56C1C" w:rsidRPr="00C8667D" w:rsidRDefault="00517515" w:rsidP="00D65CA0">
      <w:pPr>
        <w:spacing w:after="0"/>
        <w:jc w:val="both"/>
        <w:rPr>
          <w:rFonts w:ascii="Arial" w:hAnsi="Arial" w:cs="Arial"/>
          <w:sz w:val="24"/>
          <w:szCs w:val="24"/>
        </w:rPr>
      </w:pPr>
      <w:r w:rsidRPr="00C8667D">
        <w:rPr>
          <w:rFonts w:ascii="Arial" w:hAnsi="Arial" w:cs="Arial"/>
          <w:sz w:val="24"/>
          <w:szCs w:val="24"/>
        </w:rPr>
        <w:t>Relationships between staff and pupils in our schools are overwhelmingly positive and based on mutual respect. Occasionally, however, information may come to light, or allegations may be made against a staff member about inappropriate conduct towards one or more pupils. In an effort to avoid this, staff should be alert to the need to ensure that their behaviour is appropriate at all times.</w:t>
      </w:r>
    </w:p>
    <w:p w14:paraId="6A5F5805" w14:textId="77777777" w:rsidR="00D56C1C" w:rsidRPr="00C8667D" w:rsidRDefault="00D56C1C" w:rsidP="00D65CA0">
      <w:pPr>
        <w:spacing w:after="0"/>
        <w:jc w:val="both"/>
        <w:rPr>
          <w:rFonts w:ascii="Arial" w:hAnsi="Arial" w:cs="Arial"/>
          <w:sz w:val="24"/>
          <w:szCs w:val="24"/>
        </w:rPr>
      </w:pPr>
    </w:p>
    <w:p w14:paraId="66C0B312" w14:textId="77777777" w:rsidR="00D56C1C" w:rsidRPr="00C8667D" w:rsidRDefault="00517515" w:rsidP="00D65CA0">
      <w:pPr>
        <w:spacing w:after="0"/>
        <w:jc w:val="both"/>
        <w:rPr>
          <w:rFonts w:ascii="Arial" w:hAnsi="Arial" w:cs="Arial"/>
          <w:sz w:val="24"/>
          <w:szCs w:val="24"/>
        </w:rPr>
      </w:pPr>
      <w:r w:rsidRPr="00C8667D">
        <w:rPr>
          <w:rFonts w:ascii="Arial" w:hAnsi="Arial" w:cs="Arial"/>
          <w:sz w:val="24"/>
          <w:szCs w:val="24"/>
        </w:rPr>
        <w:t>It is vital to both staff and pupils that any action taken in response to information or allegations is conducted properly and promptly to support thorough investigation if necessary.</w:t>
      </w:r>
    </w:p>
    <w:p w14:paraId="09A2B207" w14:textId="77777777" w:rsidR="00D56C1C" w:rsidRPr="00C8667D" w:rsidRDefault="00D56C1C" w:rsidP="00D65CA0">
      <w:pPr>
        <w:spacing w:after="0"/>
        <w:jc w:val="both"/>
        <w:rPr>
          <w:rFonts w:ascii="Arial" w:hAnsi="Arial" w:cs="Arial"/>
          <w:sz w:val="24"/>
          <w:szCs w:val="24"/>
        </w:rPr>
      </w:pPr>
    </w:p>
    <w:p w14:paraId="41946D04" w14:textId="34F20E3D" w:rsidR="00D56C1C" w:rsidRPr="00C8667D" w:rsidRDefault="00517515" w:rsidP="00D65CA0">
      <w:pPr>
        <w:spacing w:after="0"/>
        <w:jc w:val="both"/>
        <w:rPr>
          <w:rFonts w:ascii="Arial" w:hAnsi="Arial" w:cs="Arial"/>
          <w:sz w:val="24"/>
          <w:szCs w:val="24"/>
        </w:rPr>
      </w:pPr>
      <w:r w:rsidRPr="00C8667D">
        <w:rPr>
          <w:rFonts w:ascii="Arial" w:hAnsi="Arial" w:cs="Arial"/>
          <w:sz w:val="24"/>
          <w:szCs w:val="24"/>
        </w:rPr>
        <w:t>Rumours and gossip can be damaging to the school, pupils and staff unless treated seriously and dealt with appropriately.  It is also essential that a decision is taken in the earliest stages as to whether the matter needs to be addressed as child protection or criminal matter.</w:t>
      </w:r>
    </w:p>
    <w:p w14:paraId="76270E50" w14:textId="77777777" w:rsidR="00D56C1C" w:rsidRPr="00C8667D" w:rsidRDefault="00D56C1C" w:rsidP="00D65CA0">
      <w:pPr>
        <w:spacing w:after="0"/>
        <w:jc w:val="both"/>
        <w:rPr>
          <w:rFonts w:ascii="Arial" w:hAnsi="Arial" w:cs="Arial"/>
          <w:sz w:val="24"/>
          <w:szCs w:val="24"/>
        </w:rPr>
      </w:pPr>
    </w:p>
    <w:p w14:paraId="535D076D" w14:textId="77777777" w:rsidR="00D56C1C" w:rsidRPr="00C8667D" w:rsidRDefault="00517515" w:rsidP="00D65CA0">
      <w:pPr>
        <w:spacing w:after="0"/>
        <w:jc w:val="both"/>
        <w:rPr>
          <w:rFonts w:ascii="Arial" w:hAnsi="Arial" w:cs="Arial"/>
          <w:sz w:val="24"/>
          <w:szCs w:val="24"/>
        </w:rPr>
      </w:pPr>
      <w:r w:rsidRPr="00C8667D">
        <w:rPr>
          <w:rFonts w:ascii="Arial" w:hAnsi="Arial" w:cs="Arial"/>
          <w:sz w:val="24"/>
          <w:szCs w:val="24"/>
        </w:rPr>
        <w:t>A child's involvement in any discussions or investigations must be very carefully handled. Whilst sufficient information will have to be gained from the pupil to judge the seriousness of the concerns and to enable senior managers to make informed decisions, detailed interviewing of the pupil is not appropriate at this stage. This may require to be carried out by police officers and sometimes social workers if the matter is deemed one of criminality or child protection.</w:t>
      </w:r>
    </w:p>
    <w:p w14:paraId="32F2BDE2" w14:textId="77777777" w:rsidR="00D56C1C" w:rsidRPr="00C8667D" w:rsidRDefault="00D56C1C" w:rsidP="00D65CA0">
      <w:pPr>
        <w:spacing w:after="0"/>
        <w:jc w:val="both"/>
        <w:rPr>
          <w:rFonts w:ascii="Arial" w:hAnsi="Arial" w:cs="Arial"/>
          <w:sz w:val="24"/>
          <w:szCs w:val="24"/>
        </w:rPr>
      </w:pPr>
    </w:p>
    <w:p w14:paraId="256B666A" w14:textId="6CEC5B44" w:rsidR="00D56C1C" w:rsidRPr="00C8667D" w:rsidRDefault="00517515" w:rsidP="00D65CA0">
      <w:pPr>
        <w:spacing w:after="0"/>
        <w:jc w:val="both"/>
        <w:rPr>
          <w:rFonts w:ascii="Arial" w:hAnsi="Arial" w:cs="Arial"/>
          <w:sz w:val="24"/>
          <w:szCs w:val="24"/>
        </w:rPr>
      </w:pPr>
      <w:r w:rsidRPr="00C8667D">
        <w:rPr>
          <w:rFonts w:ascii="Arial" w:hAnsi="Arial" w:cs="Arial"/>
          <w:sz w:val="24"/>
          <w:szCs w:val="24"/>
        </w:rPr>
        <w:t xml:space="preserve">Whenever a </w:t>
      </w:r>
      <w:r w:rsidR="00951740">
        <w:rPr>
          <w:rFonts w:ascii="Arial" w:hAnsi="Arial" w:cs="Arial"/>
          <w:sz w:val="24"/>
          <w:szCs w:val="24"/>
        </w:rPr>
        <w:t xml:space="preserve">Designated </w:t>
      </w:r>
      <w:r w:rsidRPr="00C8667D">
        <w:rPr>
          <w:rFonts w:ascii="Arial" w:hAnsi="Arial" w:cs="Arial"/>
          <w:sz w:val="24"/>
          <w:szCs w:val="24"/>
        </w:rPr>
        <w:t xml:space="preserve">Child Protection </w:t>
      </w:r>
      <w:r w:rsidR="00831465" w:rsidRPr="00C8667D">
        <w:rPr>
          <w:rFonts w:ascii="Arial" w:hAnsi="Arial" w:cs="Arial"/>
          <w:sz w:val="24"/>
          <w:szCs w:val="24"/>
        </w:rPr>
        <w:t>Officer</w:t>
      </w:r>
      <w:r w:rsidRPr="00C8667D">
        <w:rPr>
          <w:rFonts w:ascii="Arial" w:hAnsi="Arial" w:cs="Arial"/>
          <w:sz w:val="24"/>
          <w:szCs w:val="24"/>
        </w:rPr>
        <w:t xml:space="preserve"> or Headteacher has to consider such a matter, a level of professional judgement will be required, as in all instances where child protection concerns arise. If a situation should occur whereby personal relationships or other circumstances may mean that making impartial judgements and decisions might be difficult, advice should be sought from the SCPO, who will advise how to proceed.</w:t>
      </w:r>
    </w:p>
    <w:p w14:paraId="2444A5C9" w14:textId="77777777" w:rsidR="00831465" w:rsidRPr="00C8667D" w:rsidRDefault="00831465" w:rsidP="00D65CA0">
      <w:pPr>
        <w:spacing w:after="0"/>
        <w:jc w:val="both"/>
        <w:rPr>
          <w:rFonts w:ascii="Arial" w:hAnsi="Arial" w:cs="Arial"/>
          <w:sz w:val="24"/>
          <w:szCs w:val="24"/>
        </w:rPr>
      </w:pPr>
    </w:p>
    <w:p w14:paraId="7898C91D" w14:textId="5F58D9B8" w:rsidR="00D56C1C" w:rsidRDefault="00517515" w:rsidP="00D65CA0">
      <w:pPr>
        <w:spacing w:after="0"/>
        <w:jc w:val="both"/>
        <w:rPr>
          <w:rFonts w:ascii="Arial" w:hAnsi="Arial" w:cs="Arial"/>
          <w:sz w:val="24"/>
          <w:szCs w:val="24"/>
        </w:rPr>
      </w:pPr>
      <w:r w:rsidRPr="00C8667D">
        <w:rPr>
          <w:rFonts w:ascii="Arial" w:hAnsi="Arial" w:cs="Arial"/>
          <w:sz w:val="24"/>
          <w:szCs w:val="24"/>
        </w:rPr>
        <w:t>One area for consideration should include how you might respond if the same allegation was</w:t>
      </w:r>
      <w:r w:rsidR="00831465" w:rsidRPr="00C8667D">
        <w:rPr>
          <w:rFonts w:ascii="Arial" w:hAnsi="Arial" w:cs="Arial"/>
          <w:sz w:val="24"/>
          <w:szCs w:val="24"/>
        </w:rPr>
        <w:t xml:space="preserve"> </w:t>
      </w:r>
      <w:r w:rsidRPr="00C8667D">
        <w:rPr>
          <w:rFonts w:ascii="Arial" w:hAnsi="Arial" w:cs="Arial"/>
          <w:sz w:val="24"/>
          <w:szCs w:val="24"/>
        </w:rPr>
        <w:t>being made or the same behaviour being conducted by a pare</w:t>
      </w:r>
      <w:r w:rsidR="00831465" w:rsidRPr="00C8667D">
        <w:rPr>
          <w:rFonts w:ascii="Arial" w:hAnsi="Arial" w:cs="Arial"/>
          <w:sz w:val="24"/>
          <w:szCs w:val="24"/>
        </w:rPr>
        <w:t xml:space="preserve">nt/carer, adult member of the </w:t>
      </w:r>
      <w:r w:rsidRPr="00C8667D">
        <w:rPr>
          <w:rFonts w:ascii="Arial" w:hAnsi="Arial" w:cs="Arial"/>
          <w:sz w:val="24"/>
          <w:szCs w:val="24"/>
        </w:rPr>
        <w:t xml:space="preserve">child’s family or even any other adult acquaintance of the </w:t>
      </w:r>
      <w:r w:rsidR="00A85EAA" w:rsidRPr="00C8667D">
        <w:rPr>
          <w:rFonts w:ascii="Arial" w:hAnsi="Arial" w:cs="Arial"/>
          <w:sz w:val="24"/>
          <w:szCs w:val="24"/>
        </w:rPr>
        <w:t>children</w:t>
      </w:r>
      <w:r w:rsidRPr="00C8667D">
        <w:rPr>
          <w:rFonts w:ascii="Arial" w:hAnsi="Arial" w:cs="Arial"/>
          <w:sz w:val="24"/>
          <w:szCs w:val="24"/>
        </w:rPr>
        <w:t xml:space="preserve">. </w:t>
      </w:r>
      <w:r w:rsidR="00831465" w:rsidRPr="00C8667D">
        <w:rPr>
          <w:rFonts w:ascii="Arial" w:hAnsi="Arial" w:cs="Arial"/>
          <w:sz w:val="24"/>
          <w:szCs w:val="24"/>
        </w:rPr>
        <w:t xml:space="preserve">If it would be considered </w:t>
      </w:r>
      <w:r w:rsidRPr="00C8667D">
        <w:rPr>
          <w:rFonts w:ascii="Arial" w:hAnsi="Arial" w:cs="Arial"/>
          <w:sz w:val="24"/>
          <w:szCs w:val="24"/>
        </w:rPr>
        <w:t xml:space="preserve">inappropriate in those </w:t>
      </w:r>
      <w:r w:rsidR="00A85EAA" w:rsidRPr="00C8667D">
        <w:rPr>
          <w:rFonts w:ascii="Arial" w:hAnsi="Arial" w:cs="Arial"/>
          <w:sz w:val="24"/>
          <w:szCs w:val="24"/>
        </w:rPr>
        <w:lastRenderedPageBreak/>
        <w:t>circumstances,</w:t>
      </w:r>
      <w:r w:rsidRPr="00C8667D">
        <w:rPr>
          <w:rFonts w:ascii="Arial" w:hAnsi="Arial" w:cs="Arial"/>
          <w:sz w:val="24"/>
          <w:szCs w:val="24"/>
        </w:rPr>
        <w:t xml:space="preserve"> then </w:t>
      </w:r>
      <w:r w:rsidR="00A85EAA" w:rsidRPr="00C8667D">
        <w:rPr>
          <w:rFonts w:ascii="Arial" w:hAnsi="Arial" w:cs="Arial"/>
          <w:sz w:val="24"/>
          <w:szCs w:val="24"/>
        </w:rPr>
        <w:t>the likelihood</w:t>
      </w:r>
      <w:r w:rsidRPr="00C8667D">
        <w:rPr>
          <w:rFonts w:ascii="Arial" w:hAnsi="Arial" w:cs="Arial"/>
          <w:sz w:val="24"/>
          <w:szCs w:val="24"/>
        </w:rPr>
        <w:t xml:space="preserve"> is that it is inappropriate in a school setting or a teacher-pupil relationship context.</w:t>
      </w:r>
    </w:p>
    <w:p w14:paraId="6EA53FF5" w14:textId="54938B38" w:rsidR="00B10CD1" w:rsidRDefault="00B10CD1" w:rsidP="00D65CA0">
      <w:pPr>
        <w:spacing w:after="0"/>
        <w:jc w:val="both"/>
        <w:rPr>
          <w:rFonts w:ascii="Arial" w:hAnsi="Arial" w:cs="Arial"/>
          <w:sz w:val="24"/>
          <w:szCs w:val="24"/>
        </w:rPr>
      </w:pPr>
    </w:p>
    <w:p w14:paraId="261CE73A" w14:textId="1398D16E" w:rsidR="00B10CD1" w:rsidRPr="00C8667D" w:rsidRDefault="00517515" w:rsidP="00B10CD1">
      <w:pPr>
        <w:jc w:val="both"/>
        <w:rPr>
          <w:rFonts w:ascii="Arial" w:hAnsi="Arial" w:cs="Arial"/>
          <w:b/>
          <w:bCs/>
          <w:sz w:val="24"/>
          <w:szCs w:val="24"/>
        </w:rPr>
      </w:pPr>
      <w:r>
        <w:rPr>
          <w:rFonts w:ascii="Arial" w:hAnsi="Arial" w:cs="Arial"/>
          <w:b/>
          <w:bCs/>
          <w:sz w:val="24"/>
          <w:szCs w:val="24"/>
        </w:rPr>
        <w:t xml:space="preserve">Should there be a concern about the conduct or an </w:t>
      </w:r>
      <w:r w:rsidRPr="00C8667D">
        <w:rPr>
          <w:rFonts w:ascii="Arial" w:hAnsi="Arial" w:cs="Arial"/>
          <w:b/>
          <w:bCs/>
          <w:sz w:val="24"/>
          <w:szCs w:val="24"/>
        </w:rPr>
        <w:t>allegation</w:t>
      </w:r>
      <w:r>
        <w:rPr>
          <w:rFonts w:ascii="Arial" w:hAnsi="Arial" w:cs="Arial"/>
          <w:b/>
          <w:bCs/>
          <w:sz w:val="24"/>
          <w:szCs w:val="24"/>
        </w:rPr>
        <w:t xml:space="preserve"> against the </w:t>
      </w:r>
      <w:r w:rsidRPr="00C8667D">
        <w:rPr>
          <w:rFonts w:ascii="Arial" w:hAnsi="Arial" w:cs="Arial"/>
          <w:b/>
          <w:bCs/>
          <w:sz w:val="24"/>
          <w:szCs w:val="24"/>
        </w:rPr>
        <w:t>Head Teacher or DCPO, this shoul</w:t>
      </w:r>
      <w:r>
        <w:rPr>
          <w:rFonts w:ascii="Arial" w:hAnsi="Arial" w:cs="Arial"/>
          <w:b/>
          <w:bCs/>
          <w:sz w:val="24"/>
          <w:szCs w:val="24"/>
        </w:rPr>
        <w:t>d be made directly to Declan Tue</w:t>
      </w:r>
      <w:r w:rsidRPr="00C8667D">
        <w:rPr>
          <w:rFonts w:ascii="Arial" w:hAnsi="Arial" w:cs="Arial"/>
          <w:b/>
          <w:bCs/>
          <w:sz w:val="24"/>
          <w:szCs w:val="24"/>
        </w:rPr>
        <w:t xml:space="preserve">r. </w:t>
      </w:r>
    </w:p>
    <w:p w14:paraId="1868471D" w14:textId="77777777" w:rsidR="00A85EAA" w:rsidRPr="00C8667D" w:rsidRDefault="00A85EAA" w:rsidP="00D65CA0">
      <w:pPr>
        <w:spacing w:after="0"/>
        <w:jc w:val="both"/>
        <w:rPr>
          <w:rFonts w:ascii="Arial" w:hAnsi="Arial" w:cs="Arial"/>
          <w:sz w:val="24"/>
          <w:szCs w:val="24"/>
        </w:rPr>
      </w:pPr>
    </w:p>
    <w:p w14:paraId="737CD476" w14:textId="77777777" w:rsidR="00831465" w:rsidRPr="00C8667D" w:rsidRDefault="00517515" w:rsidP="00D65CA0">
      <w:pPr>
        <w:jc w:val="both"/>
        <w:rPr>
          <w:rFonts w:ascii="Arial" w:hAnsi="Arial" w:cs="Arial"/>
          <w:b/>
          <w:sz w:val="24"/>
          <w:szCs w:val="24"/>
        </w:rPr>
      </w:pPr>
      <w:r w:rsidRPr="00C8667D">
        <w:rPr>
          <w:rFonts w:ascii="Arial" w:hAnsi="Arial" w:cs="Arial"/>
          <w:b/>
          <w:sz w:val="24"/>
          <w:szCs w:val="24"/>
        </w:rPr>
        <w:t>Minimising Risk</w:t>
      </w:r>
    </w:p>
    <w:p w14:paraId="16EFA429" w14:textId="77777777" w:rsidR="00831465" w:rsidRPr="00C8667D" w:rsidRDefault="00517515" w:rsidP="00D65CA0">
      <w:pPr>
        <w:jc w:val="both"/>
        <w:rPr>
          <w:rFonts w:ascii="Arial" w:hAnsi="Arial" w:cs="Arial"/>
          <w:sz w:val="24"/>
          <w:szCs w:val="24"/>
        </w:rPr>
      </w:pPr>
      <w:r w:rsidRPr="00C8667D">
        <w:rPr>
          <w:rFonts w:ascii="Arial" w:hAnsi="Arial" w:cs="Arial"/>
          <w:sz w:val="24"/>
          <w:szCs w:val="24"/>
        </w:rPr>
        <w:t xml:space="preserve">All staff should consider the appropriateness of their own and their colleagues' behaviour. Staff and pupils alike should feel confident about openly discussing behaviour which they do not </w:t>
      </w:r>
      <w:r w:rsidR="00A85EAA" w:rsidRPr="00C8667D">
        <w:rPr>
          <w:rFonts w:ascii="Arial" w:hAnsi="Arial" w:cs="Arial"/>
          <w:sz w:val="24"/>
          <w:szCs w:val="24"/>
        </w:rPr>
        <w:t>like</w:t>
      </w:r>
      <w:r w:rsidRPr="00C8667D">
        <w:rPr>
          <w:rFonts w:ascii="Arial" w:hAnsi="Arial" w:cs="Arial"/>
          <w:sz w:val="24"/>
          <w:szCs w:val="24"/>
        </w:rPr>
        <w:t xml:space="preserve"> or which makes them uncomfortable - a positive school ethos helps build a climate of openness where this can happen.</w:t>
      </w:r>
    </w:p>
    <w:p w14:paraId="027984F3" w14:textId="547623B4" w:rsidR="00D56C1C" w:rsidRPr="00C8667D" w:rsidRDefault="00517515" w:rsidP="00D65CA0">
      <w:pPr>
        <w:jc w:val="both"/>
        <w:rPr>
          <w:rFonts w:ascii="Arial" w:hAnsi="Arial" w:cs="Arial"/>
          <w:sz w:val="24"/>
          <w:szCs w:val="24"/>
        </w:rPr>
      </w:pPr>
      <w:r w:rsidRPr="00C8667D">
        <w:rPr>
          <w:rFonts w:ascii="Arial" w:hAnsi="Arial" w:cs="Arial"/>
          <w:sz w:val="24"/>
          <w:szCs w:val="24"/>
        </w:rPr>
        <w:t xml:space="preserve">The </w:t>
      </w:r>
      <w:r w:rsidR="00B2179B">
        <w:rPr>
          <w:rFonts w:ascii="Arial" w:hAnsi="Arial" w:cs="Arial"/>
          <w:sz w:val="24"/>
          <w:szCs w:val="24"/>
        </w:rPr>
        <w:t xml:space="preserve">Designated </w:t>
      </w:r>
      <w:r w:rsidR="00831465" w:rsidRPr="00C8667D">
        <w:rPr>
          <w:rFonts w:ascii="Arial" w:hAnsi="Arial" w:cs="Arial"/>
          <w:sz w:val="24"/>
          <w:szCs w:val="24"/>
        </w:rPr>
        <w:t>Child Protection Officer and Headteacher should ensure that all staff understand the professional code of conduct expected of teachers and use this to guide all interactions with pupils.</w:t>
      </w:r>
    </w:p>
    <w:p w14:paraId="0AEE1FC5" w14:textId="77777777" w:rsidR="005D1225" w:rsidRPr="00C8667D" w:rsidRDefault="00517515" w:rsidP="00D65CA0">
      <w:pPr>
        <w:jc w:val="both"/>
        <w:rPr>
          <w:rFonts w:ascii="Arial" w:hAnsi="Arial" w:cs="Arial"/>
          <w:sz w:val="24"/>
          <w:szCs w:val="24"/>
        </w:rPr>
      </w:pPr>
      <w:r w:rsidRPr="00C8667D">
        <w:rPr>
          <w:rFonts w:ascii="Arial" w:hAnsi="Arial" w:cs="Arial"/>
          <w:sz w:val="24"/>
          <w:szCs w:val="24"/>
        </w:rPr>
        <w:t>Where a member of staff feels that their actions have been or might have been misinterpreted, s/he should make a written report to their line manager without delay. In the event of an investigation subsequently being undertaken in response to this or any future allegations, this report will form part of the investigation.</w:t>
      </w:r>
    </w:p>
    <w:p w14:paraId="6C45729A" w14:textId="77777777" w:rsidR="004617D6" w:rsidRPr="00C8667D" w:rsidRDefault="00517515" w:rsidP="00D65CA0">
      <w:pPr>
        <w:jc w:val="both"/>
        <w:rPr>
          <w:rFonts w:ascii="Arial" w:hAnsi="Arial" w:cs="Arial"/>
          <w:sz w:val="24"/>
          <w:szCs w:val="24"/>
        </w:rPr>
      </w:pPr>
      <w:r w:rsidRPr="00C8667D">
        <w:rPr>
          <w:rFonts w:ascii="Arial" w:hAnsi="Arial" w:cs="Arial"/>
          <w:sz w:val="24"/>
          <w:szCs w:val="24"/>
        </w:rPr>
        <w:t>A number of day-to-day activities in schools should be considered by staff in relation to approaches to helping and supporting pupils to meet their needs</w:t>
      </w:r>
      <w:r w:rsidR="00A85EAA" w:rsidRPr="00C8667D">
        <w:rPr>
          <w:rFonts w:ascii="Arial" w:hAnsi="Arial" w:cs="Arial"/>
          <w:sz w:val="24"/>
          <w:szCs w:val="24"/>
        </w:rPr>
        <w:t>. For example</w:t>
      </w:r>
      <w:r w:rsidRPr="00C8667D">
        <w:rPr>
          <w:rFonts w:ascii="Arial" w:hAnsi="Arial" w:cs="Arial"/>
          <w:sz w:val="24"/>
          <w:szCs w:val="24"/>
        </w:rPr>
        <w:t xml:space="preserve">:  </w:t>
      </w:r>
    </w:p>
    <w:p w14:paraId="3F4A6AF5"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Private meetings with pupils</w:t>
      </w:r>
      <w:r w:rsidRPr="00C8667D">
        <w:rPr>
          <w:rFonts w:ascii="Arial" w:hAnsi="Arial" w:cs="Arial"/>
          <w:sz w:val="24"/>
          <w:szCs w:val="24"/>
        </w:rPr>
        <w:t xml:space="preserve"> – If one-to-one meetings are </w:t>
      </w:r>
      <w:r w:rsidR="00A85EAA" w:rsidRPr="00C8667D">
        <w:rPr>
          <w:rFonts w:ascii="Arial" w:hAnsi="Arial" w:cs="Arial"/>
          <w:sz w:val="24"/>
          <w:szCs w:val="24"/>
        </w:rPr>
        <w:t>necessary,</w:t>
      </w:r>
      <w:r w:rsidRPr="00C8667D">
        <w:rPr>
          <w:rFonts w:ascii="Arial" w:hAnsi="Arial" w:cs="Arial"/>
          <w:sz w:val="24"/>
          <w:szCs w:val="24"/>
        </w:rPr>
        <w:t xml:space="preserve"> they should occur in a room with visual access or the door open.</w:t>
      </w:r>
    </w:p>
    <w:p w14:paraId="24F60EA6"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Physical contact with pupil</w:t>
      </w:r>
      <w:r w:rsidR="004617D6" w:rsidRPr="00C8667D">
        <w:rPr>
          <w:rFonts w:ascii="Arial" w:hAnsi="Arial" w:cs="Arial"/>
          <w:sz w:val="24"/>
          <w:szCs w:val="24"/>
        </w:rPr>
        <w:t xml:space="preserve">s is likely to occur </w:t>
      </w:r>
      <w:r w:rsidRPr="00C8667D">
        <w:rPr>
          <w:rFonts w:ascii="Arial" w:hAnsi="Arial" w:cs="Arial"/>
          <w:sz w:val="24"/>
          <w:szCs w:val="24"/>
        </w:rPr>
        <w:t>through reassurance or comfort when a child is distressed.  Contact should be minimal and respectful of the child's comfort and preferences.</w:t>
      </w:r>
    </w:p>
    <w:p w14:paraId="0E9CC163"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Physical Education/ Music Instruction</w:t>
      </w:r>
      <w:r w:rsidRPr="00C8667D">
        <w:rPr>
          <w:rFonts w:ascii="Arial" w:hAnsi="Arial" w:cs="Arial"/>
          <w:sz w:val="24"/>
          <w:szCs w:val="24"/>
        </w:rPr>
        <w:t xml:space="preserve"> – Where staff support movement or in kinaesthetic teaching, the nature and purpose of contact should be fully explained to pupils beforehand. This type of instruction should be confined, wherever possible, to group settings.</w:t>
      </w:r>
    </w:p>
    <w:p w14:paraId="2EB3A698"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Changing clothes</w:t>
      </w:r>
      <w:r w:rsidRPr="00C8667D">
        <w:rPr>
          <w:rFonts w:ascii="Arial" w:hAnsi="Arial" w:cs="Arial"/>
          <w:sz w:val="24"/>
          <w:szCs w:val="24"/>
        </w:rPr>
        <w:t xml:space="preserve"> – Appropriate privacy should be provided for older pupils, and adult supervision should be kept to a minimum. Younger children should be encouraged to dress without assistance wherever possible. Changing areas should be arranged to ensure the dignity and privacy of children and young people and appropriate separation of males and females. Supervision of changing areas should be carefully managed for children and young people of the opposite sex to the teacher.</w:t>
      </w:r>
    </w:p>
    <w:p w14:paraId="3D0ACE77"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Relationships</w:t>
      </w:r>
      <w:r w:rsidRPr="00C8667D">
        <w:rPr>
          <w:rFonts w:ascii="Arial" w:hAnsi="Arial" w:cs="Arial"/>
          <w:sz w:val="24"/>
          <w:szCs w:val="24"/>
        </w:rPr>
        <w:t xml:space="preserve"> – If a staff member is concerned that a pupil has feelings for them beyond the bounds of a professional relationship, they should seek the advice of the school's Child Protection </w:t>
      </w:r>
      <w:r w:rsidR="004617D6" w:rsidRPr="00C8667D">
        <w:rPr>
          <w:rFonts w:ascii="Arial" w:hAnsi="Arial" w:cs="Arial"/>
          <w:sz w:val="24"/>
          <w:szCs w:val="24"/>
        </w:rPr>
        <w:t>Officer</w:t>
      </w:r>
      <w:r w:rsidRPr="00C8667D">
        <w:rPr>
          <w:rFonts w:ascii="Arial" w:hAnsi="Arial" w:cs="Arial"/>
          <w:sz w:val="24"/>
          <w:szCs w:val="24"/>
        </w:rPr>
        <w:t xml:space="preserve"> or the Headteacher.</w:t>
      </w:r>
    </w:p>
    <w:p w14:paraId="629F7C60" w14:textId="77777777" w:rsidR="005D1225" w:rsidRPr="00C8667D" w:rsidRDefault="00517515" w:rsidP="00D65CA0">
      <w:pPr>
        <w:jc w:val="both"/>
        <w:rPr>
          <w:rFonts w:ascii="Arial" w:hAnsi="Arial" w:cs="Arial"/>
          <w:sz w:val="24"/>
          <w:szCs w:val="24"/>
        </w:rPr>
      </w:pPr>
      <w:r w:rsidRPr="00C8667D">
        <w:rPr>
          <w:rFonts w:ascii="Arial" w:hAnsi="Arial" w:cs="Arial"/>
          <w:b/>
          <w:sz w:val="24"/>
          <w:szCs w:val="24"/>
        </w:rPr>
        <w:t>Holding Safely</w:t>
      </w:r>
      <w:r w:rsidRPr="00C8667D">
        <w:rPr>
          <w:rFonts w:ascii="Arial" w:hAnsi="Arial" w:cs="Arial"/>
          <w:sz w:val="24"/>
          <w:szCs w:val="24"/>
        </w:rPr>
        <w:t xml:space="preserve"> – When necessary to protect the pupil or others from harm, and always as a last resort (after other attempts to de-escalate or defuse a situation), it may be necessary to intervene with a pupil physically. If so, the required minimum force should be used, and, if possible, another member of </w:t>
      </w:r>
      <w:r w:rsidR="004617D6" w:rsidRPr="00C8667D">
        <w:rPr>
          <w:rFonts w:ascii="Arial" w:hAnsi="Arial" w:cs="Arial"/>
          <w:sz w:val="24"/>
          <w:szCs w:val="24"/>
        </w:rPr>
        <w:t xml:space="preserve">staff should witness and assist.  </w:t>
      </w:r>
      <w:r w:rsidRPr="00C8667D">
        <w:rPr>
          <w:rFonts w:ascii="Arial" w:hAnsi="Arial" w:cs="Arial"/>
          <w:sz w:val="24"/>
          <w:szCs w:val="24"/>
        </w:rPr>
        <w:t>Where staff are required to hold safely pupils regular</w:t>
      </w:r>
      <w:r w:rsidR="00A85EAA" w:rsidRPr="00C8667D">
        <w:rPr>
          <w:rFonts w:ascii="Arial" w:hAnsi="Arial" w:cs="Arial"/>
          <w:sz w:val="24"/>
          <w:szCs w:val="24"/>
        </w:rPr>
        <w:t>ly,</w:t>
      </w:r>
      <w:r w:rsidRPr="00C8667D">
        <w:rPr>
          <w:rFonts w:ascii="Arial" w:hAnsi="Arial" w:cs="Arial"/>
          <w:sz w:val="24"/>
          <w:szCs w:val="24"/>
        </w:rPr>
        <w:t xml:space="preserve"> </w:t>
      </w:r>
      <w:r w:rsidRPr="00C8667D">
        <w:rPr>
          <w:rFonts w:ascii="Arial" w:hAnsi="Arial" w:cs="Arial"/>
          <w:sz w:val="24"/>
          <w:szCs w:val="24"/>
        </w:rPr>
        <w:lastRenderedPageBreak/>
        <w:t xml:space="preserve">they should receive regular and specialised training. All staff </w:t>
      </w:r>
      <w:r w:rsidR="004617D6" w:rsidRPr="00C8667D">
        <w:rPr>
          <w:rFonts w:ascii="Arial" w:hAnsi="Arial" w:cs="Arial"/>
          <w:sz w:val="24"/>
          <w:szCs w:val="24"/>
        </w:rPr>
        <w:t xml:space="preserve">are trained in Therapeutic Crisis Intervention. </w:t>
      </w:r>
      <w:r w:rsidRPr="00C8667D">
        <w:rPr>
          <w:rFonts w:ascii="Arial" w:hAnsi="Arial" w:cs="Arial"/>
          <w:sz w:val="24"/>
          <w:szCs w:val="24"/>
        </w:rPr>
        <w:t>All incidents of holding safely should be logged - dated and signed - in a log kept specifically for that purpose.</w:t>
      </w:r>
    </w:p>
    <w:p w14:paraId="1B736437" w14:textId="77777777" w:rsidR="005D1225" w:rsidRPr="00C8667D" w:rsidRDefault="00517515" w:rsidP="00D65CA0">
      <w:pPr>
        <w:jc w:val="both"/>
        <w:rPr>
          <w:rFonts w:ascii="Arial" w:hAnsi="Arial" w:cs="Arial"/>
          <w:sz w:val="24"/>
          <w:szCs w:val="24"/>
        </w:rPr>
      </w:pPr>
      <w:r w:rsidRPr="00C8667D">
        <w:rPr>
          <w:rFonts w:ascii="Arial" w:hAnsi="Arial" w:cs="Arial"/>
          <w:b/>
          <w:bCs/>
          <w:sz w:val="24"/>
          <w:szCs w:val="24"/>
        </w:rPr>
        <w:t>Verbal banter</w:t>
      </w:r>
      <w:r w:rsidRPr="00C8667D">
        <w:rPr>
          <w:rFonts w:ascii="Arial" w:hAnsi="Arial" w:cs="Arial"/>
          <w:sz w:val="24"/>
          <w:szCs w:val="24"/>
        </w:rPr>
        <w:t xml:space="preserve"> – Positive relationships between staff and pupils can often involve humour. Staff </w:t>
      </w:r>
      <w:r w:rsidR="00A85EAA" w:rsidRPr="00C8667D">
        <w:rPr>
          <w:rFonts w:ascii="Arial" w:hAnsi="Arial" w:cs="Arial"/>
          <w:sz w:val="24"/>
          <w:szCs w:val="24"/>
        </w:rPr>
        <w:t>should,</w:t>
      </w:r>
      <w:r w:rsidRPr="00C8667D">
        <w:rPr>
          <w:rFonts w:ascii="Arial" w:hAnsi="Arial" w:cs="Arial"/>
          <w:sz w:val="24"/>
          <w:szCs w:val="24"/>
        </w:rPr>
        <w:t xml:space="preserve"> however, be aware that there is a fine line between remarks perceived as fair and humorous and those which are felt to be hurtful, humiliating and embarrassing.</w:t>
      </w:r>
    </w:p>
    <w:p w14:paraId="6A828D6E" w14:textId="77777777" w:rsidR="00CF2171" w:rsidRPr="00C8667D" w:rsidRDefault="00CF2171" w:rsidP="0000582F">
      <w:pPr>
        <w:jc w:val="both"/>
        <w:rPr>
          <w:rFonts w:ascii="Arial" w:hAnsi="Arial" w:cs="Arial"/>
          <w:sz w:val="24"/>
          <w:szCs w:val="24"/>
        </w:rPr>
      </w:pPr>
    </w:p>
    <w:p w14:paraId="2D789997" w14:textId="77777777" w:rsidR="00CF2171" w:rsidRPr="00C8667D" w:rsidRDefault="00517515" w:rsidP="00FD3E42">
      <w:pPr>
        <w:pStyle w:val="Heading2"/>
        <w:numPr>
          <w:ilvl w:val="0"/>
          <w:numId w:val="40"/>
        </w:numPr>
        <w:rPr>
          <w:rFonts w:ascii="Arial" w:hAnsi="Arial" w:cs="Arial"/>
          <w:b/>
          <w:bCs/>
          <w:color w:val="auto"/>
          <w:sz w:val="24"/>
          <w:szCs w:val="24"/>
        </w:rPr>
      </w:pPr>
      <w:bookmarkStart w:id="16" w:name="_SUPPORTING_STAFF"/>
      <w:bookmarkEnd w:id="16"/>
      <w:r w:rsidRPr="00C8667D">
        <w:rPr>
          <w:rFonts w:ascii="Arial" w:hAnsi="Arial" w:cs="Arial"/>
          <w:b/>
          <w:bCs/>
          <w:color w:val="auto"/>
          <w:sz w:val="24"/>
          <w:szCs w:val="24"/>
        </w:rPr>
        <w:t>SUPPORTING STAFF</w:t>
      </w:r>
    </w:p>
    <w:p w14:paraId="06A90D87" w14:textId="77777777" w:rsidR="00CF2171" w:rsidRPr="00C8667D" w:rsidRDefault="00CF2171" w:rsidP="00D65CA0">
      <w:pPr>
        <w:spacing w:after="0"/>
        <w:jc w:val="both"/>
        <w:rPr>
          <w:rFonts w:ascii="Arial" w:hAnsi="Arial" w:cs="Arial"/>
          <w:b/>
          <w:sz w:val="24"/>
          <w:szCs w:val="24"/>
        </w:rPr>
      </w:pPr>
    </w:p>
    <w:p w14:paraId="1E789517" w14:textId="77777777" w:rsidR="00CF2171" w:rsidRPr="00C8667D" w:rsidRDefault="00517515" w:rsidP="00D65CA0">
      <w:pPr>
        <w:spacing w:after="0"/>
        <w:jc w:val="both"/>
        <w:rPr>
          <w:rFonts w:ascii="Arial" w:hAnsi="Arial" w:cs="Arial"/>
          <w:sz w:val="24"/>
          <w:szCs w:val="24"/>
        </w:rPr>
      </w:pPr>
      <w:r w:rsidRPr="00C8667D">
        <w:rPr>
          <w:rFonts w:ascii="Arial" w:hAnsi="Arial" w:cs="Arial"/>
          <w:sz w:val="24"/>
          <w:szCs w:val="24"/>
        </w:rPr>
        <w:t>Staff who become closely involved in child protection matters contribute to decisions that profoundly impact the lives of children and whole families. At times, staff may feel a strong emotional response, including guilt, anger, frustration, despair and doubting of their suitability for the profession.</w:t>
      </w:r>
    </w:p>
    <w:p w14:paraId="12FC4ACE" w14:textId="77777777" w:rsidR="00CF2171" w:rsidRPr="00C8667D" w:rsidRDefault="00CF2171" w:rsidP="00D65CA0">
      <w:pPr>
        <w:spacing w:after="0"/>
        <w:jc w:val="both"/>
        <w:rPr>
          <w:rFonts w:ascii="Arial" w:hAnsi="Arial" w:cs="Arial"/>
          <w:sz w:val="24"/>
          <w:szCs w:val="24"/>
        </w:rPr>
      </w:pPr>
    </w:p>
    <w:p w14:paraId="73CE8432" w14:textId="77777777" w:rsidR="00CF2171" w:rsidRPr="00C8667D" w:rsidRDefault="00517515" w:rsidP="00D65CA0">
      <w:pPr>
        <w:spacing w:after="0"/>
        <w:jc w:val="both"/>
        <w:rPr>
          <w:rFonts w:ascii="Arial" w:hAnsi="Arial" w:cs="Arial"/>
          <w:sz w:val="24"/>
          <w:szCs w:val="24"/>
        </w:rPr>
      </w:pPr>
      <w:r w:rsidRPr="00C8667D">
        <w:rPr>
          <w:rFonts w:ascii="Arial" w:hAnsi="Arial" w:cs="Arial"/>
          <w:sz w:val="24"/>
          <w:szCs w:val="24"/>
        </w:rPr>
        <w:t xml:space="preserve">Since children often choose which member of </w:t>
      </w:r>
      <w:r w:rsidR="00C21D3F" w:rsidRPr="00C8667D">
        <w:rPr>
          <w:rFonts w:ascii="Arial" w:hAnsi="Arial" w:cs="Arial"/>
          <w:sz w:val="24"/>
          <w:szCs w:val="24"/>
        </w:rPr>
        <w:t>staff</w:t>
      </w:r>
      <w:r w:rsidRPr="00C8667D">
        <w:rPr>
          <w:rFonts w:ascii="Arial" w:hAnsi="Arial" w:cs="Arial"/>
          <w:sz w:val="24"/>
          <w:szCs w:val="24"/>
        </w:rPr>
        <w:t xml:space="preserve"> they will disclose information to, it may be younger and inexperienced staff that children and young people will approach. Child protection training will remain abstract until the reality of a child’s experience of abuse or neglect is presented to them in living reality.</w:t>
      </w:r>
    </w:p>
    <w:p w14:paraId="54B25751" w14:textId="77777777" w:rsidR="00CF2171" w:rsidRPr="00C8667D" w:rsidRDefault="00CF2171" w:rsidP="00D65CA0">
      <w:pPr>
        <w:spacing w:after="0"/>
        <w:jc w:val="both"/>
        <w:rPr>
          <w:rFonts w:ascii="Arial" w:hAnsi="Arial" w:cs="Arial"/>
          <w:sz w:val="24"/>
          <w:szCs w:val="24"/>
        </w:rPr>
      </w:pPr>
    </w:p>
    <w:p w14:paraId="58CCA0A8" w14:textId="77777777" w:rsidR="00CF2171" w:rsidRPr="00C8667D" w:rsidRDefault="00517515" w:rsidP="00D65CA0">
      <w:pPr>
        <w:spacing w:after="0"/>
        <w:jc w:val="both"/>
        <w:rPr>
          <w:rFonts w:ascii="Arial" w:hAnsi="Arial" w:cs="Arial"/>
          <w:sz w:val="24"/>
          <w:szCs w:val="24"/>
        </w:rPr>
      </w:pPr>
      <w:r w:rsidRPr="00C8667D">
        <w:rPr>
          <w:rFonts w:ascii="Arial" w:hAnsi="Arial" w:cs="Arial"/>
          <w:sz w:val="24"/>
          <w:szCs w:val="24"/>
        </w:rPr>
        <w:t>Staff welfare and support systems must be in place to help staff cope with this.</w:t>
      </w:r>
    </w:p>
    <w:p w14:paraId="3D3C2BE4" w14:textId="77777777" w:rsidR="00CF2171" w:rsidRPr="00C8667D" w:rsidRDefault="00517515" w:rsidP="00D65CA0">
      <w:pPr>
        <w:spacing w:after="0"/>
        <w:jc w:val="both"/>
        <w:rPr>
          <w:rFonts w:ascii="Arial" w:hAnsi="Arial" w:cs="Arial"/>
          <w:sz w:val="24"/>
          <w:szCs w:val="24"/>
        </w:rPr>
      </w:pPr>
      <w:r w:rsidRPr="00C8667D">
        <w:rPr>
          <w:rFonts w:ascii="Arial" w:hAnsi="Arial" w:cs="Arial"/>
          <w:sz w:val="24"/>
          <w:szCs w:val="24"/>
        </w:rPr>
        <w:t xml:space="preserve">In </w:t>
      </w:r>
      <w:r w:rsidR="00C21D3F" w:rsidRPr="00C8667D">
        <w:rPr>
          <w:rFonts w:ascii="Arial" w:hAnsi="Arial" w:cs="Arial"/>
          <w:sz w:val="24"/>
          <w:szCs w:val="24"/>
        </w:rPr>
        <w:t>addition,</w:t>
      </w:r>
      <w:r w:rsidRPr="00C8667D">
        <w:rPr>
          <w:rFonts w:ascii="Arial" w:hAnsi="Arial" w:cs="Arial"/>
          <w:sz w:val="24"/>
          <w:szCs w:val="24"/>
        </w:rPr>
        <w:t xml:space="preserve"> there are several issues which should be taken into consideration:</w:t>
      </w:r>
    </w:p>
    <w:p w14:paraId="486CA205" w14:textId="77777777" w:rsidR="00CF2171" w:rsidRPr="00C8667D" w:rsidRDefault="00CF2171" w:rsidP="00D65CA0">
      <w:pPr>
        <w:spacing w:after="0"/>
        <w:jc w:val="both"/>
        <w:rPr>
          <w:rFonts w:ascii="Arial" w:hAnsi="Arial" w:cs="Arial"/>
          <w:sz w:val="24"/>
          <w:szCs w:val="24"/>
        </w:rPr>
      </w:pPr>
    </w:p>
    <w:p w14:paraId="0A906BA4"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t xml:space="preserve">Key staff supporting children and young people may feel a strong attachment to the case.  The staff member may later be rejected by the child or may feel displaced by other professionals who take on a statutory or support role. Good de-briefing for staff involved with children will help this to be </w:t>
      </w:r>
      <w:r w:rsidR="00C21D3F" w:rsidRPr="00C8667D">
        <w:rPr>
          <w:rFonts w:ascii="Arial" w:hAnsi="Arial" w:cs="Arial"/>
          <w:sz w:val="24"/>
          <w:szCs w:val="24"/>
        </w:rPr>
        <w:t>discussed.</w:t>
      </w:r>
    </w:p>
    <w:p w14:paraId="617E338A"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t xml:space="preserve">Staff should always be allowed to set their own limits on what support they feel able to provide to children and to set limits on their level of involvement in child protection proceedings. Even where a child has approached them for support, staff should feel confident to defer to other staff and never feel under pressure to become involved in situations where they feel out of their </w:t>
      </w:r>
      <w:r w:rsidR="00C21D3F" w:rsidRPr="00C8667D">
        <w:rPr>
          <w:rFonts w:ascii="Arial" w:hAnsi="Arial" w:cs="Arial"/>
          <w:sz w:val="24"/>
          <w:szCs w:val="24"/>
        </w:rPr>
        <w:t>depth.</w:t>
      </w:r>
    </w:p>
    <w:p w14:paraId="418C217B"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t xml:space="preserve">Staff may support children to attend Hearings, Reviews or may attend case conferences, in which they may hear information about children and families that they were previously unaware of and which is traumatic for them. Good de-briefing must be arranged for staff following their involvement. </w:t>
      </w:r>
    </w:p>
    <w:p w14:paraId="37ED3830"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t xml:space="preserve">Many adults have experienced abuse in the past, which they may not have come to terms with. School staff faced with pupils' experiences may become overwhelmed by buried emotions for which they require support and counselling themselves. Some staff may be particularly zealous due to their own experiences, for which they should also be provided with support and counselling. Some of these issues may not come to light unless there is good de-briefing for staff as a matter </w:t>
      </w:r>
      <w:r w:rsidR="00D01684" w:rsidRPr="00C8667D">
        <w:rPr>
          <w:rFonts w:ascii="Arial" w:hAnsi="Arial" w:cs="Arial"/>
          <w:sz w:val="24"/>
          <w:szCs w:val="24"/>
        </w:rPr>
        <w:t>of course.</w:t>
      </w:r>
    </w:p>
    <w:p w14:paraId="22914E60"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t xml:space="preserve">Staff who experience health problems following their involvement in cases may have a stress-related illness. Schools and </w:t>
      </w:r>
      <w:r w:rsidR="00CE2127" w:rsidRPr="00C8667D">
        <w:rPr>
          <w:rFonts w:ascii="Arial" w:hAnsi="Arial" w:cs="Arial"/>
          <w:sz w:val="24"/>
          <w:szCs w:val="24"/>
        </w:rPr>
        <w:t>childcare</w:t>
      </w:r>
      <w:r w:rsidRPr="00C8667D">
        <w:rPr>
          <w:rFonts w:ascii="Arial" w:hAnsi="Arial" w:cs="Arial"/>
          <w:sz w:val="24"/>
          <w:szCs w:val="24"/>
        </w:rPr>
        <w:t xml:space="preserve"> settings should not wait until this occurs to offer support but should ensure that there is an appropriate back-to-work discussion following any time off to consider further support </w:t>
      </w:r>
      <w:r w:rsidR="00D01684" w:rsidRPr="00C8667D">
        <w:rPr>
          <w:rFonts w:ascii="Arial" w:hAnsi="Arial" w:cs="Arial"/>
          <w:sz w:val="24"/>
          <w:szCs w:val="24"/>
        </w:rPr>
        <w:t>needs.</w:t>
      </w:r>
    </w:p>
    <w:p w14:paraId="3B78708C" w14:textId="77777777" w:rsidR="00CF2171" w:rsidRPr="00C8667D" w:rsidRDefault="00517515" w:rsidP="00FD3E42">
      <w:pPr>
        <w:pStyle w:val="ListParagraph"/>
        <w:numPr>
          <w:ilvl w:val="0"/>
          <w:numId w:val="25"/>
        </w:numPr>
        <w:spacing w:after="0"/>
        <w:jc w:val="both"/>
        <w:rPr>
          <w:rFonts w:ascii="Arial" w:hAnsi="Arial" w:cs="Arial"/>
          <w:sz w:val="24"/>
          <w:szCs w:val="24"/>
        </w:rPr>
      </w:pPr>
      <w:r w:rsidRPr="00C8667D">
        <w:rPr>
          <w:rFonts w:ascii="Arial" w:hAnsi="Arial" w:cs="Arial"/>
          <w:sz w:val="24"/>
          <w:szCs w:val="24"/>
        </w:rPr>
        <w:lastRenderedPageBreak/>
        <w:t>The formal expectation by the school of an individual de-briefing for staff following involvement in each stage of a child protection case helps guard against staff perceiving the seeking of support as stigmatising.</w:t>
      </w:r>
    </w:p>
    <w:p w14:paraId="16828321" w14:textId="77777777" w:rsidR="00CF2171" w:rsidRPr="00C8667D" w:rsidRDefault="00CF2171" w:rsidP="0000582F">
      <w:pPr>
        <w:spacing w:after="0" w:line="240" w:lineRule="auto"/>
        <w:ind w:left="360"/>
        <w:jc w:val="both"/>
        <w:rPr>
          <w:rFonts w:ascii="Arial" w:hAnsi="Arial" w:cs="Arial"/>
          <w:sz w:val="24"/>
          <w:szCs w:val="24"/>
        </w:rPr>
      </w:pPr>
    </w:p>
    <w:p w14:paraId="27ED3B6B" w14:textId="77777777" w:rsidR="00CF2171" w:rsidRPr="00C8667D" w:rsidRDefault="00517515" w:rsidP="00D65CA0">
      <w:pPr>
        <w:spacing w:after="0"/>
        <w:ind w:left="360"/>
        <w:jc w:val="both"/>
        <w:rPr>
          <w:rFonts w:ascii="Arial" w:hAnsi="Arial" w:cs="Arial"/>
          <w:b/>
          <w:sz w:val="24"/>
          <w:szCs w:val="24"/>
        </w:rPr>
      </w:pPr>
      <w:r w:rsidRPr="00C8667D">
        <w:rPr>
          <w:rFonts w:ascii="Arial" w:hAnsi="Arial" w:cs="Arial"/>
          <w:b/>
          <w:sz w:val="24"/>
          <w:szCs w:val="24"/>
        </w:rPr>
        <w:t>Staff de-briefing should:</w:t>
      </w:r>
    </w:p>
    <w:p w14:paraId="530D34B6" w14:textId="77777777" w:rsidR="00CF2171" w:rsidRPr="00C8667D" w:rsidRDefault="00CF2171" w:rsidP="00D65CA0">
      <w:pPr>
        <w:spacing w:after="0"/>
        <w:ind w:left="360"/>
        <w:jc w:val="both"/>
        <w:rPr>
          <w:rFonts w:ascii="Arial" w:hAnsi="Arial" w:cs="Arial"/>
          <w:b/>
          <w:sz w:val="24"/>
          <w:szCs w:val="24"/>
        </w:rPr>
      </w:pPr>
    </w:p>
    <w:p w14:paraId="3CAC16D7" w14:textId="77777777" w:rsidR="00CF2171" w:rsidRPr="00C8667D" w:rsidRDefault="00517515" w:rsidP="00FD3E42">
      <w:pPr>
        <w:pStyle w:val="ListParagraph"/>
        <w:numPr>
          <w:ilvl w:val="0"/>
          <w:numId w:val="26"/>
        </w:numPr>
        <w:spacing w:after="0"/>
        <w:jc w:val="both"/>
        <w:rPr>
          <w:rFonts w:ascii="Arial" w:hAnsi="Arial" w:cs="Arial"/>
          <w:sz w:val="24"/>
          <w:szCs w:val="24"/>
        </w:rPr>
      </w:pPr>
      <w:r w:rsidRPr="00C8667D">
        <w:rPr>
          <w:rFonts w:ascii="Arial" w:hAnsi="Arial" w:cs="Arial"/>
          <w:sz w:val="24"/>
          <w:szCs w:val="24"/>
        </w:rPr>
        <w:t>Take place after each stage of an investigation and subsequent action, and at any time afterwards when staff feel the need for it.</w:t>
      </w:r>
    </w:p>
    <w:p w14:paraId="30F4FF16" w14:textId="77777777" w:rsidR="00CF2171" w:rsidRPr="00C8667D" w:rsidRDefault="00517515" w:rsidP="00FD3E42">
      <w:pPr>
        <w:pStyle w:val="ListParagraph"/>
        <w:numPr>
          <w:ilvl w:val="0"/>
          <w:numId w:val="26"/>
        </w:numPr>
        <w:spacing w:after="0"/>
        <w:jc w:val="both"/>
        <w:rPr>
          <w:rFonts w:ascii="Arial" w:hAnsi="Arial" w:cs="Arial"/>
          <w:sz w:val="24"/>
          <w:szCs w:val="24"/>
        </w:rPr>
      </w:pPr>
      <w:r w:rsidRPr="00C8667D">
        <w:rPr>
          <w:rFonts w:ascii="Arial" w:hAnsi="Arial" w:cs="Arial"/>
          <w:sz w:val="24"/>
          <w:szCs w:val="24"/>
        </w:rPr>
        <w:t>Be provided by a consistent member of senior staff, ideally trained for this role.</w:t>
      </w:r>
    </w:p>
    <w:p w14:paraId="41EAC5AF" w14:textId="77777777" w:rsidR="00D01684" w:rsidRPr="00C8667D" w:rsidRDefault="00517515" w:rsidP="00FD3E42">
      <w:pPr>
        <w:pStyle w:val="ListParagraph"/>
        <w:numPr>
          <w:ilvl w:val="0"/>
          <w:numId w:val="26"/>
        </w:numPr>
        <w:spacing w:after="0"/>
        <w:jc w:val="both"/>
        <w:rPr>
          <w:rFonts w:ascii="Arial" w:hAnsi="Arial" w:cs="Arial"/>
          <w:sz w:val="24"/>
          <w:szCs w:val="24"/>
        </w:rPr>
      </w:pPr>
      <w:r w:rsidRPr="00C8667D">
        <w:rPr>
          <w:rFonts w:ascii="Arial" w:hAnsi="Arial" w:cs="Arial"/>
          <w:sz w:val="24"/>
          <w:szCs w:val="24"/>
        </w:rPr>
        <w:t>I</w:t>
      </w:r>
      <w:r w:rsidR="00CF2171" w:rsidRPr="00C8667D">
        <w:rPr>
          <w:rFonts w:ascii="Arial" w:hAnsi="Arial" w:cs="Arial"/>
          <w:sz w:val="24"/>
          <w:szCs w:val="24"/>
        </w:rPr>
        <w:t>nvolve discussion and be a separate process from reporting and recording</w:t>
      </w:r>
      <w:r w:rsidRPr="00C8667D">
        <w:rPr>
          <w:rFonts w:ascii="Arial" w:hAnsi="Arial" w:cs="Arial"/>
          <w:sz w:val="24"/>
          <w:szCs w:val="24"/>
        </w:rPr>
        <w:t>.</w:t>
      </w:r>
    </w:p>
    <w:p w14:paraId="66AEAA7B" w14:textId="77777777" w:rsidR="00CF2171" w:rsidRPr="00C8667D" w:rsidRDefault="00517515" w:rsidP="00FD3E42">
      <w:pPr>
        <w:pStyle w:val="ListParagraph"/>
        <w:numPr>
          <w:ilvl w:val="0"/>
          <w:numId w:val="26"/>
        </w:numPr>
        <w:spacing w:after="0"/>
        <w:jc w:val="both"/>
        <w:rPr>
          <w:rFonts w:ascii="Arial" w:hAnsi="Arial" w:cs="Arial"/>
          <w:sz w:val="24"/>
          <w:szCs w:val="24"/>
        </w:rPr>
      </w:pPr>
      <w:r w:rsidRPr="00C8667D">
        <w:rPr>
          <w:rFonts w:ascii="Arial" w:hAnsi="Arial" w:cs="Arial"/>
          <w:sz w:val="24"/>
          <w:szCs w:val="24"/>
        </w:rPr>
        <w:t>Allow the member of staff to reflect, express feelings and seek reassurance.</w:t>
      </w:r>
    </w:p>
    <w:p w14:paraId="55CF1DB4" w14:textId="77777777" w:rsidR="00CF2171" w:rsidRPr="00C8667D" w:rsidRDefault="00CF2171" w:rsidP="00D65CA0">
      <w:pPr>
        <w:spacing w:after="0"/>
        <w:ind w:left="360"/>
        <w:jc w:val="both"/>
        <w:rPr>
          <w:rFonts w:ascii="Arial" w:hAnsi="Arial" w:cs="Arial"/>
          <w:sz w:val="24"/>
          <w:szCs w:val="24"/>
        </w:rPr>
      </w:pPr>
    </w:p>
    <w:p w14:paraId="05B3673F" w14:textId="77777777" w:rsidR="00CF2171" w:rsidRPr="00C8667D" w:rsidRDefault="00517515" w:rsidP="00D65CA0">
      <w:pPr>
        <w:spacing w:after="0"/>
        <w:ind w:left="360"/>
        <w:jc w:val="both"/>
        <w:rPr>
          <w:rFonts w:ascii="Arial" w:hAnsi="Arial" w:cs="Arial"/>
          <w:sz w:val="24"/>
          <w:szCs w:val="24"/>
        </w:rPr>
      </w:pPr>
      <w:r w:rsidRPr="00C8667D">
        <w:rPr>
          <w:rFonts w:ascii="Arial" w:hAnsi="Arial" w:cs="Arial"/>
          <w:sz w:val="24"/>
          <w:szCs w:val="24"/>
        </w:rPr>
        <w:t>It may be helpful to keep a brief record of these meetings.</w:t>
      </w:r>
    </w:p>
    <w:p w14:paraId="4E8CA218" w14:textId="77777777" w:rsidR="00CF2171" w:rsidRPr="00C8667D" w:rsidRDefault="00CF2171" w:rsidP="00D65CA0">
      <w:pPr>
        <w:spacing w:after="0"/>
        <w:ind w:left="360"/>
        <w:jc w:val="both"/>
        <w:rPr>
          <w:rFonts w:ascii="Arial" w:hAnsi="Arial" w:cs="Arial"/>
          <w:sz w:val="24"/>
          <w:szCs w:val="24"/>
        </w:rPr>
      </w:pPr>
    </w:p>
    <w:p w14:paraId="04335421" w14:textId="77777777" w:rsidR="00CF2171" w:rsidRPr="00C8667D" w:rsidRDefault="00517515" w:rsidP="00D65CA0">
      <w:pPr>
        <w:spacing w:after="0"/>
        <w:ind w:left="360"/>
        <w:jc w:val="both"/>
        <w:rPr>
          <w:rFonts w:ascii="Arial" w:hAnsi="Arial" w:cs="Arial"/>
          <w:sz w:val="24"/>
          <w:szCs w:val="24"/>
        </w:rPr>
      </w:pPr>
      <w:r w:rsidRPr="00C8667D">
        <w:rPr>
          <w:rFonts w:ascii="Arial" w:hAnsi="Arial" w:cs="Arial"/>
          <w:sz w:val="24"/>
          <w:szCs w:val="24"/>
        </w:rPr>
        <w:t>Staff welfare and support systems back up the formal de-briefing, and</w:t>
      </w:r>
    </w:p>
    <w:p w14:paraId="402F2E8F" w14:textId="77777777" w:rsidR="00CF2171" w:rsidRPr="00C8667D" w:rsidRDefault="00517515" w:rsidP="00D65CA0">
      <w:pPr>
        <w:spacing w:after="0"/>
        <w:ind w:left="360"/>
        <w:jc w:val="both"/>
        <w:rPr>
          <w:rFonts w:ascii="Arial" w:hAnsi="Arial" w:cs="Arial"/>
          <w:sz w:val="24"/>
          <w:szCs w:val="24"/>
        </w:rPr>
      </w:pPr>
      <w:r w:rsidRPr="00C8667D">
        <w:rPr>
          <w:rFonts w:ascii="Arial" w:hAnsi="Arial" w:cs="Arial"/>
          <w:sz w:val="24"/>
          <w:szCs w:val="24"/>
        </w:rPr>
        <w:t>must be:</w:t>
      </w:r>
    </w:p>
    <w:p w14:paraId="6D1A031B" w14:textId="77777777" w:rsidR="00CF2171" w:rsidRPr="00C8667D" w:rsidRDefault="00CF2171" w:rsidP="00D65CA0">
      <w:pPr>
        <w:spacing w:after="0"/>
        <w:ind w:left="360"/>
        <w:jc w:val="both"/>
        <w:rPr>
          <w:rFonts w:ascii="Arial" w:hAnsi="Arial" w:cs="Arial"/>
          <w:sz w:val="24"/>
          <w:szCs w:val="24"/>
        </w:rPr>
      </w:pPr>
    </w:p>
    <w:p w14:paraId="19F616E0" w14:textId="77777777" w:rsidR="00CF2171" w:rsidRPr="00C8667D" w:rsidRDefault="00517515" w:rsidP="00FD3E42">
      <w:pPr>
        <w:pStyle w:val="ListParagraph"/>
        <w:numPr>
          <w:ilvl w:val="0"/>
          <w:numId w:val="27"/>
        </w:numPr>
        <w:spacing w:after="0"/>
        <w:jc w:val="both"/>
        <w:rPr>
          <w:rFonts w:ascii="Arial" w:hAnsi="Arial" w:cs="Arial"/>
          <w:sz w:val="24"/>
          <w:szCs w:val="24"/>
        </w:rPr>
      </w:pPr>
      <w:r w:rsidRPr="00C8667D">
        <w:rPr>
          <w:rFonts w:ascii="Arial" w:hAnsi="Arial" w:cs="Arial"/>
          <w:sz w:val="24"/>
          <w:szCs w:val="24"/>
        </w:rPr>
        <w:t>Confidential and discreet.</w:t>
      </w:r>
    </w:p>
    <w:p w14:paraId="10D850CA" w14:textId="77777777" w:rsidR="00CF2171" w:rsidRPr="00C8667D" w:rsidRDefault="00517515" w:rsidP="00FD3E42">
      <w:pPr>
        <w:pStyle w:val="ListParagraph"/>
        <w:numPr>
          <w:ilvl w:val="0"/>
          <w:numId w:val="27"/>
        </w:numPr>
        <w:spacing w:after="0"/>
        <w:jc w:val="both"/>
        <w:rPr>
          <w:rFonts w:ascii="Arial" w:hAnsi="Arial" w:cs="Arial"/>
          <w:sz w:val="24"/>
          <w:szCs w:val="24"/>
        </w:rPr>
      </w:pPr>
      <w:r w:rsidRPr="00C8667D">
        <w:rPr>
          <w:rFonts w:ascii="Arial" w:hAnsi="Arial" w:cs="Arial"/>
          <w:sz w:val="24"/>
          <w:szCs w:val="24"/>
        </w:rPr>
        <w:t>Available for as long as required and may begin sometime after involvement in a case if it is not desired immediately.</w:t>
      </w:r>
    </w:p>
    <w:p w14:paraId="55A01ED0" w14:textId="77777777" w:rsidR="00CF2171" w:rsidRPr="00C8667D" w:rsidRDefault="00517515" w:rsidP="00FD3E42">
      <w:pPr>
        <w:pStyle w:val="ListParagraph"/>
        <w:numPr>
          <w:ilvl w:val="0"/>
          <w:numId w:val="27"/>
        </w:numPr>
        <w:spacing w:after="0"/>
        <w:jc w:val="both"/>
        <w:rPr>
          <w:rFonts w:ascii="Arial" w:hAnsi="Arial" w:cs="Arial"/>
          <w:sz w:val="24"/>
          <w:szCs w:val="24"/>
        </w:rPr>
      </w:pPr>
      <w:r w:rsidRPr="00C8667D">
        <w:rPr>
          <w:rFonts w:ascii="Arial" w:hAnsi="Arial" w:cs="Arial"/>
          <w:sz w:val="24"/>
          <w:szCs w:val="24"/>
        </w:rPr>
        <w:t>Must be presented as a service for both experienced and inexperienced staff, male and female.</w:t>
      </w:r>
    </w:p>
    <w:p w14:paraId="7ACAEBB3" w14:textId="77777777" w:rsidR="0000582F" w:rsidRPr="00C8667D" w:rsidRDefault="0000582F" w:rsidP="00D65CA0">
      <w:pPr>
        <w:pStyle w:val="ListParagraph"/>
        <w:spacing w:after="0"/>
        <w:ind w:left="1080"/>
        <w:jc w:val="both"/>
        <w:rPr>
          <w:rFonts w:ascii="Arial" w:hAnsi="Arial" w:cs="Arial"/>
          <w:sz w:val="24"/>
          <w:szCs w:val="24"/>
        </w:rPr>
      </w:pPr>
    </w:p>
    <w:p w14:paraId="6CA4BC68" w14:textId="113263AA" w:rsidR="00025540" w:rsidRPr="00025540" w:rsidRDefault="00517515" w:rsidP="00025540">
      <w:pPr>
        <w:pStyle w:val="ListParagraph"/>
        <w:numPr>
          <w:ilvl w:val="0"/>
          <w:numId w:val="27"/>
        </w:numPr>
        <w:spacing w:after="0"/>
        <w:jc w:val="both"/>
        <w:rPr>
          <w:rFonts w:ascii="Arial" w:hAnsi="Arial" w:cs="Arial"/>
          <w:sz w:val="24"/>
          <w:szCs w:val="24"/>
        </w:rPr>
      </w:pPr>
      <w:r w:rsidRPr="00C8667D">
        <w:rPr>
          <w:rFonts w:ascii="Arial" w:hAnsi="Arial" w:cs="Arial"/>
          <w:sz w:val="24"/>
          <w:szCs w:val="24"/>
        </w:rPr>
        <w:t xml:space="preserve">Support must not be associated with personal weakness, personal problems or lack of professional skill. It is an aspect of professional development open to all staff. It may be beneficial to be </w:t>
      </w:r>
      <w:r w:rsidR="00797CD7" w:rsidRPr="00C8667D">
        <w:rPr>
          <w:rFonts w:ascii="Arial" w:hAnsi="Arial" w:cs="Arial"/>
          <w:sz w:val="24"/>
          <w:szCs w:val="24"/>
        </w:rPr>
        <w:t>outside of</w:t>
      </w:r>
      <w:r w:rsidRPr="00C8667D">
        <w:rPr>
          <w:rFonts w:ascii="Arial" w:hAnsi="Arial" w:cs="Arial"/>
          <w:sz w:val="24"/>
          <w:szCs w:val="24"/>
        </w:rPr>
        <w:t xml:space="preserve"> school and with neutral and impartial staff.</w:t>
      </w:r>
    </w:p>
    <w:p w14:paraId="26170387" w14:textId="5BEF1939" w:rsidR="00025540" w:rsidRDefault="00025540" w:rsidP="00025540">
      <w:pPr>
        <w:spacing w:after="0"/>
        <w:jc w:val="both"/>
        <w:rPr>
          <w:rFonts w:ascii="Arial" w:hAnsi="Arial" w:cs="Arial"/>
          <w:sz w:val="24"/>
          <w:szCs w:val="24"/>
        </w:rPr>
      </w:pPr>
    </w:p>
    <w:p w14:paraId="7EA78EF9" w14:textId="7D24DC8A" w:rsidR="00025540" w:rsidRDefault="00025540" w:rsidP="00025540">
      <w:pPr>
        <w:spacing w:after="0"/>
        <w:jc w:val="both"/>
        <w:rPr>
          <w:rFonts w:ascii="Arial" w:hAnsi="Arial" w:cs="Arial"/>
          <w:sz w:val="24"/>
          <w:szCs w:val="24"/>
        </w:rPr>
      </w:pPr>
    </w:p>
    <w:p w14:paraId="0A2DA487" w14:textId="77777777" w:rsidR="00025540" w:rsidRPr="00025540" w:rsidRDefault="00025540" w:rsidP="00025540">
      <w:pPr>
        <w:spacing w:after="0"/>
        <w:jc w:val="both"/>
        <w:rPr>
          <w:rFonts w:ascii="Arial" w:hAnsi="Arial" w:cs="Arial"/>
          <w:sz w:val="24"/>
          <w:szCs w:val="24"/>
        </w:rPr>
      </w:pPr>
    </w:p>
    <w:p w14:paraId="6CE51374" w14:textId="42740B30" w:rsidR="00724558" w:rsidRPr="00C8667D" w:rsidRDefault="00517515">
      <w:pPr>
        <w:rPr>
          <w:rFonts w:ascii="Arial" w:hAnsi="Arial" w:cs="Arial"/>
          <w:b/>
          <w:sz w:val="24"/>
          <w:szCs w:val="24"/>
        </w:rPr>
      </w:pPr>
      <w:r>
        <w:rPr>
          <w:rFonts w:ascii="Arial" w:hAnsi="Arial" w:cs="Arial"/>
          <w:b/>
          <w:sz w:val="24"/>
          <w:szCs w:val="24"/>
        </w:rPr>
        <w:t>Roles and Responsibilities</w:t>
      </w:r>
    </w:p>
    <w:p w14:paraId="2B284D2A" w14:textId="77777777" w:rsidR="00724558" w:rsidRPr="00C8667D" w:rsidRDefault="00517515" w:rsidP="00724558">
      <w:pPr>
        <w:rPr>
          <w:rFonts w:ascii="Arial" w:hAnsi="Arial" w:cs="Arial"/>
          <w:sz w:val="24"/>
          <w:szCs w:val="24"/>
        </w:rPr>
      </w:pPr>
      <w:r w:rsidRPr="00C8667D">
        <w:rPr>
          <w:rFonts w:ascii="Arial" w:hAnsi="Arial" w:cs="Arial"/>
          <w:sz w:val="24"/>
          <w:szCs w:val="24"/>
        </w:rPr>
        <w:t xml:space="preserve">The Headteacher and Senior Leadership will: </w:t>
      </w:r>
    </w:p>
    <w:p w14:paraId="44252032" w14:textId="6AD73D0B"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 xml:space="preserve">Ensure that the policies, procedures and training in </w:t>
      </w:r>
      <w:r w:rsidR="008A1AC6">
        <w:rPr>
          <w:rFonts w:ascii="Arial" w:hAnsi="Arial" w:cs="Arial"/>
          <w:sz w:val="24"/>
          <w:szCs w:val="24"/>
        </w:rPr>
        <w:t>*Enter School Name*</w:t>
      </w:r>
      <w:r w:rsidRPr="00C8667D">
        <w:rPr>
          <w:rFonts w:ascii="Arial" w:hAnsi="Arial" w:cs="Arial"/>
          <w:sz w:val="24"/>
          <w:szCs w:val="24"/>
        </w:rPr>
        <w:t xml:space="preserve"> are effective and comply with national guidance and legal frameworks at all times.</w:t>
      </w:r>
    </w:p>
    <w:p w14:paraId="5F50F322"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safeguarding policies and procedures are followed by all staff.</w:t>
      </w:r>
    </w:p>
    <w:p w14:paraId="3F8C3871"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Put in place safeguarding responses in cases where children go missing from education.</w:t>
      </w:r>
    </w:p>
    <w:p w14:paraId="015E1FC5"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 xml:space="preserve">Ensure the school contributes to inter-agency working in line with National Guidance for Child Protection in Scotland 2020. </w:t>
      </w:r>
    </w:p>
    <w:p w14:paraId="12F57E71"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 xml:space="preserve">Ensure that safeguarding procedures </w:t>
      </w:r>
      <w:proofErr w:type="gramStart"/>
      <w:r w:rsidRPr="00C8667D">
        <w:rPr>
          <w:rFonts w:ascii="Arial" w:hAnsi="Arial" w:cs="Arial"/>
          <w:sz w:val="24"/>
          <w:szCs w:val="24"/>
        </w:rPr>
        <w:t>take into account</w:t>
      </w:r>
      <w:proofErr w:type="gramEnd"/>
      <w:r w:rsidRPr="00C8667D">
        <w:rPr>
          <w:rFonts w:ascii="Arial" w:hAnsi="Arial" w:cs="Arial"/>
          <w:sz w:val="24"/>
          <w:szCs w:val="24"/>
        </w:rPr>
        <w:t xml:space="preserve"> local guidance.</w:t>
      </w:r>
    </w:p>
    <w:p w14:paraId="6F007F87"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staff members undergo safeguarding training within three months of taking up post.</w:t>
      </w:r>
    </w:p>
    <w:p w14:paraId="01295884" w14:textId="2C10815E"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all staff have completed</w:t>
      </w:r>
      <w:r w:rsidR="00025540">
        <w:rPr>
          <w:rFonts w:ascii="Arial" w:hAnsi="Arial" w:cs="Arial"/>
          <w:sz w:val="24"/>
          <w:szCs w:val="24"/>
        </w:rPr>
        <w:t xml:space="preserve"> the follow</w:t>
      </w:r>
      <w:r w:rsidRPr="00C8667D">
        <w:rPr>
          <w:rFonts w:ascii="Arial" w:hAnsi="Arial" w:cs="Arial"/>
          <w:sz w:val="24"/>
          <w:szCs w:val="24"/>
        </w:rPr>
        <w:t>ing trainin</w:t>
      </w:r>
      <w:r w:rsidR="00025540">
        <w:rPr>
          <w:rFonts w:ascii="Arial" w:hAnsi="Arial" w:cs="Arial"/>
          <w:sz w:val="24"/>
          <w:szCs w:val="24"/>
        </w:rPr>
        <w:t>g annually</w:t>
      </w:r>
      <w:r w:rsidRPr="00C8667D">
        <w:rPr>
          <w:rFonts w:ascii="Arial" w:hAnsi="Arial" w:cs="Arial"/>
          <w:sz w:val="24"/>
          <w:szCs w:val="24"/>
        </w:rPr>
        <w:t>:</w:t>
      </w:r>
    </w:p>
    <w:p w14:paraId="2A358291" w14:textId="77777777" w:rsidR="00724558" w:rsidRPr="00C8667D" w:rsidRDefault="00724558" w:rsidP="00724558">
      <w:pPr>
        <w:pStyle w:val="ListParagraph"/>
        <w:spacing w:after="160" w:line="259" w:lineRule="auto"/>
        <w:ind w:left="420"/>
        <w:rPr>
          <w:rFonts w:ascii="Arial" w:hAnsi="Arial" w:cs="Arial"/>
          <w:sz w:val="24"/>
          <w:szCs w:val="24"/>
        </w:rPr>
      </w:pPr>
    </w:p>
    <w:p w14:paraId="61DEBA82" w14:textId="77777777" w:rsidR="00724558" w:rsidRPr="00C8667D" w:rsidRDefault="00517515" w:rsidP="00FD3E42">
      <w:pPr>
        <w:pStyle w:val="ListParagraph"/>
        <w:numPr>
          <w:ilvl w:val="2"/>
          <w:numId w:val="32"/>
        </w:numPr>
        <w:spacing w:after="160" w:line="259" w:lineRule="auto"/>
        <w:rPr>
          <w:rFonts w:ascii="Arial" w:hAnsi="Arial" w:cs="Arial"/>
          <w:i/>
          <w:iCs/>
          <w:sz w:val="24"/>
          <w:szCs w:val="24"/>
        </w:rPr>
      </w:pPr>
      <w:r w:rsidRPr="00C8667D">
        <w:rPr>
          <w:rFonts w:ascii="Arial" w:hAnsi="Arial" w:cs="Arial"/>
          <w:i/>
          <w:iCs/>
          <w:sz w:val="24"/>
          <w:szCs w:val="24"/>
        </w:rPr>
        <w:t>Identifying and Responded to Child Sexual Exploitation</w:t>
      </w:r>
    </w:p>
    <w:p w14:paraId="38A5FDA8" w14:textId="77777777"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sz w:val="24"/>
          <w:szCs w:val="24"/>
        </w:rPr>
        <w:t xml:space="preserve"> </w:t>
      </w:r>
      <w:r w:rsidRPr="00C8667D">
        <w:rPr>
          <w:rFonts w:ascii="Arial" w:hAnsi="Arial" w:cs="Arial"/>
          <w:i/>
          <w:iCs/>
          <w:sz w:val="24"/>
          <w:szCs w:val="24"/>
        </w:rPr>
        <w:t>Harmful Sexualised Behaviour</w:t>
      </w:r>
      <w:r w:rsidRPr="00C8667D">
        <w:rPr>
          <w:rFonts w:ascii="Arial" w:hAnsi="Arial" w:cs="Arial"/>
          <w:sz w:val="24"/>
          <w:szCs w:val="24"/>
        </w:rPr>
        <w:t xml:space="preserve"> </w:t>
      </w:r>
    </w:p>
    <w:p w14:paraId="5300F1E4" w14:textId="6E742885"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i/>
          <w:iCs/>
          <w:sz w:val="24"/>
          <w:szCs w:val="24"/>
        </w:rPr>
        <w:t xml:space="preserve">Introduction Child Protection </w:t>
      </w:r>
      <w:proofErr w:type="gramStart"/>
      <w:r w:rsidRPr="00C8667D">
        <w:rPr>
          <w:rFonts w:ascii="Arial" w:hAnsi="Arial" w:cs="Arial"/>
          <w:i/>
          <w:iCs/>
          <w:sz w:val="24"/>
          <w:szCs w:val="24"/>
        </w:rPr>
        <w:t>In</w:t>
      </w:r>
      <w:proofErr w:type="gramEnd"/>
      <w:r w:rsidRPr="00C8667D">
        <w:rPr>
          <w:rFonts w:ascii="Arial" w:hAnsi="Arial" w:cs="Arial"/>
          <w:i/>
          <w:iCs/>
          <w:sz w:val="24"/>
          <w:szCs w:val="24"/>
        </w:rPr>
        <w:t xml:space="preserve"> Scotland </w:t>
      </w:r>
    </w:p>
    <w:p w14:paraId="664CAC31" w14:textId="7D3FCAFA"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i/>
          <w:iCs/>
          <w:sz w:val="24"/>
          <w:szCs w:val="24"/>
        </w:rPr>
        <w:lastRenderedPageBreak/>
        <w:t xml:space="preserve">Child Protection Module 1 – Recognise Possible Abuse </w:t>
      </w:r>
    </w:p>
    <w:p w14:paraId="2676B103" w14:textId="5F2B913C"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i/>
          <w:iCs/>
          <w:sz w:val="24"/>
          <w:szCs w:val="24"/>
        </w:rPr>
        <w:t xml:space="preserve">Child Protection Module 2 – Responding Appropriately </w:t>
      </w:r>
    </w:p>
    <w:p w14:paraId="3271986E" w14:textId="0CCD88ED"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i/>
          <w:iCs/>
          <w:sz w:val="24"/>
          <w:szCs w:val="24"/>
        </w:rPr>
        <w:t xml:space="preserve">Child Protection Module 3 – Reporting your concerns </w:t>
      </w:r>
    </w:p>
    <w:p w14:paraId="4AF193B8" w14:textId="45B58A92" w:rsidR="00724558" w:rsidRPr="00C8667D" w:rsidRDefault="00517515" w:rsidP="00FD3E42">
      <w:pPr>
        <w:pStyle w:val="ListParagraph"/>
        <w:numPr>
          <w:ilvl w:val="2"/>
          <w:numId w:val="32"/>
        </w:numPr>
        <w:spacing w:after="160" w:line="259" w:lineRule="auto"/>
        <w:rPr>
          <w:rFonts w:ascii="Arial" w:hAnsi="Arial" w:cs="Arial"/>
          <w:sz w:val="24"/>
          <w:szCs w:val="24"/>
        </w:rPr>
      </w:pPr>
      <w:r w:rsidRPr="00C8667D">
        <w:rPr>
          <w:rFonts w:ascii="Arial" w:hAnsi="Arial" w:cs="Arial"/>
          <w:i/>
          <w:iCs/>
          <w:sz w:val="24"/>
          <w:szCs w:val="24"/>
        </w:rPr>
        <w:t xml:space="preserve">Child Protection Module 4 – Recording your observations </w:t>
      </w:r>
    </w:p>
    <w:p w14:paraId="30BCD8EE" w14:textId="77777777" w:rsidR="00724558" w:rsidRPr="00C8667D" w:rsidRDefault="00724558" w:rsidP="00724558">
      <w:pPr>
        <w:pStyle w:val="ListParagraph"/>
        <w:spacing w:after="160" w:line="259" w:lineRule="auto"/>
        <w:ind w:left="1860"/>
        <w:rPr>
          <w:rFonts w:ascii="Arial" w:hAnsi="Arial" w:cs="Arial"/>
          <w:sz w:val="24"/>
          <w:szCs w:val="24"/>
        </w:rPr>
      </w:pPr>
    </w:p>
    <w:p w14:paraId="57DAE931" w14:textId="226FAA21"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all staff and senior leadership are trained and updated regarding safeguarding regularly</w:t>
      </w:r>
      <w:r w:rsidR="00D459EF">
        <w:rPr>
          <w:rFonts w:ascii="Arial" w:hAnsi="Arial" w:cs="Arial"/>
          <w:sz w:val="24"/>
          <w:szCs w:val="24"/>
        </w:rPr>
        <w:t>.</w:t>
      </w:r>
    </w:p>
    <w:p w14:paraId="0430E8A0"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children are safe online by ensuring that appropriate filters and monitoring systems are in place.</w:t>
      </w:r>
    </w:p>
    <w:p w14:paraId="63590436"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children are taught about safeguarding and are aware of their rights.</w:t>
      </w:r>
    </w:p>
    <w:p w14:paraId="69036D65"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Prevent people who pose a risk of harm from working with children.</w:t>
      </w:r>
    </w:p>
    <w:p w14:paraId="4388BD78"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there are procedures in place to handle allegations against teachers, headteachers, volunteers and other staff.</w:t>
      </w:r>
    </w:p>
    <w:p w14:paraId="6FD96F25"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staff in the school are aware of, and policies reflect, an understanding of specific issues such as peer on peer abuse and safeguarding children with disabilities and additional educational needs.</w:t>
      </w:r>
    </w:p>
    <w:p w14:paraId="0389D462" w14:textId="77777777" w:rsidR="00724558" w:rsidRPr="00C8667D" w:rsidRDefault="00517515" w:rsidP="00FD3E42">
      <w:pPr>
        <w:pStyle w:val="ListParagraph"/>
        <w:numPr>
          <w:ilvl w:val="0"/>
          <w:numId w:val="32"/>
        </w:numPr>
        <w:spacing w:after="160" w:line="259" w:lineRule="auto"/>
        <w:rPr>
          <w:rFonts w:ascii="Arial" w:hAnsi="Arial" w:cs="Arial"/>
          <w:sz w:val="24"/>
          <w:szCs w:val="24"/>
        </w:rPr>
      </w:pPr>
      <w:r w:rsidRPr="00C8667D">
        <w:rPr>
          <w:rFonts w:ascii="Arial" w:hAnsi="Arial" w:cs="Arial"/>
          <w:sz w:val="24"/>
          <w:szCs w:val="24"/>
        </w:rPr>
        <w:t>Ensure that all practices and procedures operate with the best interests of the child at their heart.</w:t>
      </w:r>
    </w:p>
    <w:p w14:paraId="59A5637B" w14:textId="0EA33FED" w:rsidR="00724558" w:rsidRDefault="00724558" w:rsidP="00724558">
      <w:pPr>
        <w:rPr>
          <w:rFonts w:ascii="Arial" w:eastAsia="Times New Roman" w:hAnsi="Arial" w:cs="Arial"/>
          <w:sz w:val="24"/>
          <w:szCs w:val="24"/>
          <w:lang w:eastAsia="en-GB"/>
        </w:rPr>
      </w:pPr>
    </w:p>
    <w:p w14:paraId="27D8199A" w14:textId="285AECC2" w:rsidR="00312C3E" w:rsidRDefault="00312C3E" w:rsidP="00724558">
      <w:pPr>
        <w:rPr>
          <w:rFonts w:ascii="Arial" w:eastAsia="Times New Roman" w:hAnsi="Arial" w:cs="Arial"/>
          <w:sz w:val="24"/>
          <w:szCs w:val="24"/>
          <w:lang w:eastAsia="en-GB"/>
        </w:rPr>
      </w:pPr>
    </w:p>
    <w:p w14:paraId="433990B7" w14:textId="77777777" w:rsidR="00312C3E" w:rsidRPr="00C8667D" w:rsidRDefault="00312C3E" w:rsidP="00724558">
      <w:pPr>
        <w:rPr>
          <w:rFonts w:ascii="Arial" w:eastAsia="Times New Roman" w:hAnsi="Arial" w:cs="Arial"/>
          <w:sz w:val="24"/>
          <w:szCs w:val="24"/>
          <w:lang w:eastAsia="en-GB"/>
        </w:rPr>
      </w:pPr>
    </w:p>
    <w:p w14:paraId="748464D2" w14:textId="59FFEFD0" w:rsidR="00724558" w:rsidRPr="00C8667D" w:rsidRDefault="00517515" w:rsidP="00724558">
      <w:pPr>
        <w:rPr>
          <w:rFonts w:ascii="Arial" w:eastAsia="Times New Roman" w:hAnsi="Arial" w:cs="Arial"/>
          <w:sz w:val="24"/>
          <w:szCs w:val="24"/>
          <w:lang w:eastAsia="en-GB"/>
        </w:rPr>
      </w:pPr>
      <w:r w:rsidRPr="00C8667D">
        <w:rPr>
          <w:rFonts w:ascii="Arial" w:eastAsia="Times New Roman" w:hAnsi="Arial" w:cs="Arial"/>
          <w:sz w:val="24"/>
          <w:szCs w:val="24"/>
          <w:lang w:eastAsia="en-GB"/>
        </w:rPr>
        <w:t xml:space="preserve">The Designated </w:t>
      </w:r>
      <w:r w:rsidR="004742C0" w:rsidRPr="00C8667D">
        <w:rPr>
          <w:rFonts w:ascii="Arial" w:eastAsia="Times New Roman" w:hAnsi="Arial" w:cs="Arial"/>
          <w:sz w:val="24"/>
          <w:szCs w:val="24"/>
          <w:lang w:eastAsia="en-GB"/>
        </w:rPr>
        <w:t>Child Protection</w:t>
      </w:r>
      <w:r w:rsidRPr="00C8667D">
        <w:rPr>
          <w:rFonts w:ascii="Arial" w:eastAsia="Times New Roman" w:hAnsi="Arial" w:cs="Arial"/>
          <w:sz w:val="24"/>
          <w:szCs w:val="24"/>
          <w:lang w:eastAsia="en-GB"/>
        </w:rPr>
        <w:t xml:space="preserve"> Officer and Senior Leadership will:</w:t>
      </w:r>
    </w:p>
    <w:p w14:paraId="161CD543"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Take lead responsibility for safeguarding and child protection.</w:t>
      </w:r>
    </w:p>
    <w:p w14:paraId="6B2E2050"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Manage referrals to Social Services, Police and other external agencies such as Mental Health Services and the Children’s Reporter. </w:t>
      </w:r>
    </w:p>
    <w:p w14:paraId="639A8702"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Work holistically and collaboratively with others to improve outcomes for children. </w:t>
      </w:r>
    </w:p>
    <w:p w14:paraId="3A3A51EF" w14:textId="64F9A3FC"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Ensure all staff attend safeguarding training every year (at </w:t>
      </w:r>
      <w:r w:rsidR="008A1AC6">
        <w:rPr>
          <w:rFonts w:ascii="Arial" w:hAnsi="Arial" w:cs="Arial"/>
          <w:sz w:val="24"/>
          <w:szCs w:val="24"/>
        </w:rPr>
        <w:t>*Enter School Name*</w:t>
      </w:r>
      <w:r w:rsidRPr="00C8667D">
        <w:rPr>
          <w:rFonts w:ascii="Arial" w:hAnsi="Arial" w:cs="Arial"/>
          <w:sz w:val="24"/>
          <w:szCs w:val="24"/>
        </w:rPr>
        <w:t xml:space="preserve">, </w:t>
      </w:r>
      <w:r w:rsidR="004742C0" w:rsidRPr="00C8667D">
        <w:rPr>
          <w:rFonts w:ascii="Arial" w:hAnsi="Arial" w:cs="Arial"/>
          <w:sz w:val="24"/>
          <w:szCs w:val="24"/>
        </w:rPr>
        <w:t>DCP</w:t>
      </w:r>
      <w:r w:rsidRPr="00C8667D">
        <w:rPr>
          <w:rFonts w:ascii="Arial" w:hAnsi="Arial" w:cs="Arial"/>
          <w:sz w:val="24"/>
          <w:szCs w:val="24"/>
        </w:rPr>
        <w:t xml:space="preserve">Os and deputies undergo </w:t>
      </w:r>
      <w:r w:rsidR="00B24AAF">
        <w:rPr>
          <w:rFonts w:ascii="Arial" w:hAnsi="Arial" w:cs="Arial"/>
          <w:sz w:val="24"/>
          <w:szCs w:val="24"/>
        </w:rPr>
        <w:t>DCPO</w:t>
      </w:r>
      <w:r w:rsidRPr="00C8667D">
        <w:rPr>
          <w:rFonts w:ascii="Arial" w:hAnsi="Arial" w:cs="Arial"/>
          <w:sz w:val="24"/>
          <w:szCs w:val="24"/>
        </w:rPr>
        <w:t xml:space="preserve"> training</w:t>
      </w:r>
      <w:r w:rsidR="00B24AAF">
        <w:rPr>
          <w:rFonts w:ascii="Arial" w:hAnsi="Arial" w:cs="Arial"/>
          <w:sz w:val="24"/>
          <w:szCs w:val="24"/>
        </w:rPr>
        <w:t xml:space="preserve"> every two years</w:t>
      </w:r>
      <w:r w:rsidRPr="00C8667D">
        <w:rPr>
          <w:rFonts w:ascii="Arial" w:hAnsi="Arial" w:cs="Arial"/>
          <w:sz w:val="24"/>
          <w:szCs w:val="24"/>
        </w:rPr>
        <w:t>).</w:t>
      </w:r>
    </w:p>
    <w:p w14:paraId="6A66217A"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Undertake Prevent awareness training.</w:t>
      </w:r>
    </w:p>
    <w:p w14:paraId="6B1F357C"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Update their skills and knowledge regularly through regular CPD and inbuilt training on CLPL and in-service days </w:t>
      </w:r>
    </w:p>
    <w:p w14:paraId="2753D307"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Raise awareness of safeguarding throughout the school.</w:t>
      </w:r>
    </w:p>
    <w:p w14:paraId="55D38C7B"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Ensure that this policy is reviewed annually and is available publicly.</w:t>
      </w:r>
    </w:p>
    <w:p w14:paraId="2FC13BD4"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Maintain, update and amend the school's safeguarding portfolio regularly. </w:t>
      </w:r>
    </w:p>
    <w:p w14:paraId="2320F222"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Ensure that parents and carers are aware of the school's responsibilities regarding safeguarding and child protection.</w:t>
      </w:r>
    </w:p>
    <w:p w14:paraId="41F5CC15"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Maintain accurate safeguarding records that are stored securely. </w:t>
      </w:r>
    </w:p>
    <w:p w14:paraId="0DA31148"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Be available during school hours.</w:t>
      </w:r>
    </w:p>
    <w:p w14:paraId="43DAADDB"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Arrange cover of </w:t>
      </w:r>
      <w:r w:rsidR="004742C0" w:rsidRPr="00C8667D">
        <w:rPr>
          <w:rFonts w:ascii="Arial" w:hAnsi="Arial" w:cs="Arial"/>
          <w:sz w:val="24"/>
          <w:szCs w:val="24"/>
        </w:rPr>
        <w:t>DCP</w:t>
      </w:r>
      <w:r w:rsidRPr="00C8667D">
        <w:rPr>
          <w:rFonts w:ascii="Arial" w:hAnsi="Arial" w:cs="Arial"/>
          <w:sz w:val="24"/>
          <w:szCs w:val="24"/>
        </w:rPr>
        <w:t xml:space="preserve">O role for any out of hours/out of term activities. </w:t>
      </w:r>
    </w:p>
    <w:p w14:paraId="374C74F7"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Represent the school in multi-agency meetings where applicable. </w:t>
      </w:r>
    </w:p>
    <w:p w14:paraId="0B2FE95F"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Be provided with appropriate support and supervision to carry out the role safely and effectively from senior leadership.</w:t>
      </w:r>
    </w:p>
    <w:p w14:paraId="4818997C"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t xml:space="preserve">CPOs must take a holistic view to ensure broader environmental factors are considered, which may be a threat to the safety and welfare of children (Contextual Safeguarding). </w:t>
      </w:r>
    </w:p>
    <w:p w14:paraId="72C4F7D2" w14:textId="77777777" w:rsidR="00724558" w:rsidRPr="00C8667D" w:rsidRDefault="00517515" w:rsidP="00FD3E42">
      <w:pPr>
        <w:pStyle w:val="ListParagraph"/>
        <w:numPr>
          <w:ilvl w:val="0"/>
          <w:numId w:val="33"/>
        </w:numPr>
        <w:spacing w:after="160" w:line="259" w:lineRule="auto"/>
        <w:rPr>
          <w:rFonts w:ascii="Arial" w:hAnsi="Arial" w:cs="Arial"/>
          <w:sz w:val="24"/>
          <w:szCs w:val="24"/>
        </w:rPr>
      </w:pPr>
      <w:r w:rsidRPr="00C8667D">
        <w:rPr>
          <w:rFonts w:ascii="Arial" w:hAnsi="Arial" w:cs="Arial"/>
          <w:sz w:val="24"/>
          <w:szCs w:val="24"/>
        </w:rPr>
        <w:lastRenderedPageBreak/>
        <w:t xml:space="preserve">The </w:t>
      </w:r>
      <w:r w:rsidR="004742C0" w:rsidRPr="00C8667D">
        <w:rPr>
          <w:rFonts w:ascii="Arial" w:hAnsi="Arial" w:cs="Arial"/>
          <w:sz w:val="24"/>
          <w:szCs w:val="24"/>
        </w:rPr>
        <w:t>DCP</w:t>
      </w:r>
      <w:r w:rsidRPr="00C8667D">
        <w:rPr>
          <w:rFonts w:ascii="Arial" w:hAnsi="Arial" w:cs="Arial"/>
          <w:sz w:val="24"/>
          <w:szCs w:val="24"/>
        </w:rPr>
        <w:t xml:space="preserve">O will consider when a child is moving to school if it would be appropriate to share information in advance of the pupil moving. </w:t>
      </w:r>
    </w:p>
    <w:p w14:paraId="096421F6" w14:textId="77777777" w:rsidR="00724558" w:rsidRPr="00C8667D" w:rsidRDefault="00517515" w:rsidP="00FD3E42">
      <w:pPr>
        <w:pStyle w:val="ListParagraph"/>
        <w:numPr>
          <w:ilvl w:val="0"/>
          <w:numId w:val="33"/>
        </w:numPr>
        <w:spacing w:after="160" w:line="259" w:lineRule="auto"/>
        <w:rPr>
          <w:rFonts w:ascii="Arial" w:eastAsia="Times New Roman" w:hAnsi="Arial" w:cs="Arial"/>
          <w:sz w:val="24"/>
          <w:szCs w:val="24"/>
          <w:lang w:eastAsia="en-GB"/>
        </w:rPr>
      </w:pPr>
      <w:r w:rsidRPr="00C8667D">
        <w:rPr>
          <w:rFonts w:ascii="Arial" w:hAnsi="Arial" w:cs="Arial"/>
          <w:sz w:val="24"/>
          <w:szCs w:val="24"/>
        </w:rPr>
        <w:t xml:space="preserve">The </w:t>
      </w:r>
      <w:r w:rsidR="004742C0" w:rsidRPr="00C8667D">
        <w:rPr>
          <w:rFonts w:ascii="Arial" w:hAnsi="Arial" w:cs="Arial"/>
          <w:sz w:val="24"/>
          <w:szCs w:val="24"/>
        </w:rPr>
        <w:t>DCP</w:t>
      </w:r>
      <w:r w:rsidRPr="00C8667D">
        <w:rPr>
          <w:rFonts w:ascii="Arial" w:hAnsi="Arial" w:cs="Arial"/>
          <w:sz w:val="24"/>
          <w:szCs w:val="24"/>
        </w:rPr>
        <w:t>O should have details and liaise with the Local Authority Personal Advisors for any Care Leavers.</w:t>
      </w:r>
    </w:p>
    <w:p w14:paraId="617798C8" w14:textId="77777777" w:rsidR="00D01684" w:rsidRPr="00C8667D" w:rsidRDefault="00D01684" w:rsidP="00D01684">
      <w:pPr>
        <w:pStyle w:val="ListParagraph"/>
        <w:spacing w:after="160" w:line="259" w:lineRule="auto"/>
        <w:rPr>
          <w:rFonts w:ascii="Arial" w:eastAsia="Times New Roman" w:hAnsi="Arial" w:cs="Arial"/>
          <w:sz w:val="24"/>
          <w:szCs w:val="24"/>
          <w:lang w:eastAsia="en-GB"/>
        </w:rPr>
      </w:pPr>
    </w:p>
    <w:p w14:paraId="442D1642" w14:textId="77777777" w:rsidR="0000582F" w:rsidRPr="00C8667D" w:rsidRDefault="00517515" w:rsidP="00FD3E42">
      <w:pPr>
        <w:pStyle w:val="Heading2"/>
        <w:numPr>
          <w:ilvl w:val="0"/>
          <w:numId w:val="40"/>
        </w:numPr>
        <w:rPr>
          <w:rFonts w:ascii="Arial" w:hAnsi="Arial" w:cs="Arial"/>
          <w:b/>
          <w:bCs/>
          <w:color w:val="auto"/>
          <w:sz w:val="24"/>
          <w:szCs w:val="24"/>
        </w:rPr>
      </w:pPr>
      <w:bookmarkStart w:id="17" w:name="_STAFF_RECRUITMENT_AND"/>
      <w:bookmarkEnd w:id="17"/>
      <w:r w:rsidRPr="00C8667D">
        <w:rPr>
          <w:rFonts w:ascii="Arial" w:hAnsi="Arial" w:cs="Arial"/>
          <w:b/>
          <w:bCs/>
          <w:color w:val="auto"/>
          <w:sz w:val="24"/>
          <w:szCs w:val="24"/>
        </w:rPr>
        <w:t>STAFF RECRUITMENT AND SELECTION</w:t>
      </w:r>
    </w:p>
    <w:p w14:paraId="10BBC782" w14:textId="77777777" w:rsidR="0089577F" w:rsidRPr="00C8667D" w:rsidRDefault="0089577F" w:rsidP="0089577F">
      <w:pPr>
        <w:rPr>
          <w:rFonts w:ascii="Arial" w:hAnsi="Arial" w:cs="Arial"/>
          <w:sz w:val="24"/>
          <w:szCs w:val="24"/>
        </w:rPr>
      </w:pPr>
    </w:p>
    <w:p w14:paraId="0EE17E6D" w14:textId="387E6B11" w:rsidR="0000582F" w:rsidRPr="00C8667D" w:rsidRDefault="00517515" w:rsidP="00D65CA0">
      <w:pPr>
        <w:jc w:val="both"/>
        <w:rPr>
          <w:rFonts w:ascii="Arial" w:hAnsi="Arial" w:cs="Arial"/>
          <w:sz w:val="24"/>
          <w:szCs w:val="24"/>
        </w:rPr>
      </w:pPr>
      <w:r w:rsidRPr="00C8667D">
        <w:rPr>
          <w:rFonts w:ascii="Arial" w:hAnsi="Arial" w:cs="Arial"/>
          <w:sz w:val="24"/>
          <w:szCs w:val="24"/>
        </w:rPr>
        <w:t xml:space="preserve">The Recruitment &amp; Selection Policy &amp; Procedure of </w:t>
      </w:r>
      <w:r w:rsidR="008A1AC6">
        <w:rPr>
          <w:rFonts w:ascii="Arial" w:hAnsi="Arial" w:cs="Arial"/>
          <w:sz w:val="24"/>
          <w:szCs w:val="24"/>
        </w:rPr>
        <w:t>*Enter School Name*</w:t>
      </w:r>
      <w:r w:rsidRPr="00C8667D">
        <w:rPr>
          <w:rFonts w:ascii="Arial" w:hAnsi="Arial" w:cs="Arial"/>
          <w:sz w:val="24"/>
          <w:szCs w:val="24"/>
        </w:rPr>
        <w:t xml:space="preserve"> reflects the recommendations of the 1992 Warner Report entitled, ‘Choosing with Care’, and Safer Recruitment for Safer Services commissioned by The Scottish Executive from the Children’s Safeguards Review 1997.</w:t>
      </w:r>
      <w:r w:rsidR="00D01684" w:rsidRPr="00C8667D">
        <w:rPr>
          <w:rFonts w:ascii="Arial" w:hAnsi="Arial" w:cs="Arial"/>
          <w:sz w:val="24"/>
          <w:szCs w:val="24"/>
        </w:rPr>
        <w:t xml:space="preserve"> </w:t>
      </w:r>
      <w:r w:rsidRPr="00C8667D">
        <w:rPr>
          <w:rFonts w:ascii="Arial" w:hAnsi="Arial" w:cs="Arial"/>
          <w:sz w:val="24"/>
          <w:szCs w:val="24"/>
        </w:rPr>
        <w:t>No staff members are exempt from the requirements of this policy regardless of their experience or status. All staff members are subject to enhanced criminal background checks and must complete a 6-month probationary period before being offered permanent contracts.</w:t>
      </w:r>
      <w:r w:rsidR="00D01684" w:rsidRPr="00C8667D">
        <w:rPr>
          <w:rFonts w:ascii="Arial" w:hAnsi="Arial" w:cs="Arial"/>
          <w:sz w:val="24"/>
          <w:szCs w:val="24"/>
        </w:rPr>
        <w:t xml:space="preserve"> </w:t>
      </w:r>
      <w:r w:rsidRPr="00C8667D">
        <w:rPr>
          <w:rFonts w:ascii="Arial" w:hAnsi="Arial" w:cs="Arial"/>
          <w:sz w:val="24"/>
          <w:szCs w:val="24"/>
        </w:rPr>
        <w:t xml:space="preserve">A clearly defined Induction programme must also be satisfactorily completed before a new staff member can actively begin to undertake the role for which they were appointed. It will be made clear at interview and induction that all staff members are responsible for reporting any </w:t>
      </w:r>
      <w:r w:rsidR="00CA5940" w:rsidRPr="00C8667D">
        <w:rPr>
          <w:rFonts w:ascii="Arial" w:hAnsi="Arial" w:cs="Arial"/>
          <w:sz w:val="24"/>
          <w:szCs w:val="24"/>
        </w:rPr>
        <w:t>suspicious</w:t>
      </w:r>
      <w:r w:rsidRPr="00C8667D">
        <w:rPr>
          <w:rFonts w:ascii="Arial" w:hAnsi="Arial" w:cs="Arial"/>
          <w:sz w:val="24"/>
          <w:szCs w:val="24"/>
        </w:rPr>
        <w:t xml:space="preserve">. They may have that a young person has been subjected to any form of abuse, either within </w:t>
      </w:r>
      <w:r w:rsidR="008A1AC6">
        <w:rPr>
          <w:rFonts w:ascii="Arial" w:hAnsi="Arial" w:cs="Arial"/>
          <w:sz w:val="24"/>
          <w:szCs w:val="24"/>
        </w:rPr>
        <w:t>*Enter School Name*</w:t>
      </w:r>
      <w:r w:rsidRPr="00C8667D">
        <w:rPr>
          <w:rFonts w:ascii="Arial" w:hAnsi="Arial" w:cs="Arial"/>
          <w:sz w:val="24"/>
          <w:szCs w:val="24"/>
        </w:rPr>
        <w:t xml:space="preserve"> or in any other place, in the past or the present. </w:t>
      </w:r>
    </w:p>
    <w:p w14:paraId="7BBBD7E9" w14:textId="77777777" w:rsidR="0000582F" w:rsidRPr="00C8667D" w:rsidRDefault="00517515" w:rsidP="00D65CA0">
      <w:pPr>
        <w:spacing w:before="100" w:beforeAutospacing="1" w:after="100" w:afterAutospacing="1"/>
        <w:jc w:val="both"/>
        <w:rPr>
          <w:rFonts w:ascii="Arial" w:hAnsi="Arial" w:cs="Arial"/>
          <w:sz w:val="24"/>
          <w:szCs w:val="24"/>
        </w:rPr>
      </w:pPr>
      <w:r w:rsidRPr="00C8667D">
        <w:rPr>
          <w:rFonts w:ascii="Arial" w:hAnsi="Arial" w:cs="Arial"/>
          <w:sz w:val="24"/>
          <w:szCs w:val="24"/>
        </w:rPr>
        <w:t>The PVG (S) Act 2007 does two things; It ensures that those who have regular contact with vulnerable groups do not have a history of inappropriate behaviour. It excludes people who are known to be unsuitable on the basis of past behaviour.</w:t>
      </w:r>
    </w:p>
    <w:p w14:paraId="70570E50" w14:textId="77777777" w:rsidR="0000582F" w:rsidRPr="00C8667D" w:rsidRDefault="00517515" w:rsidP="00D65CA0">
      <w:pPr>
        <w:spacing w:before="100" w:beforeAutospacing="1" w:after="100" w:afterAutospacing="1"/>
        <w:jc w:val="both"/>
        <w:rPr>
          <w:rFonts w:ascii="Arial" w:hAnsi="Arial" w:cs="Arial"/>
          <w:sz w:val="24"/>
          <w:szCs w:val="24"/>
        </w:rPr>
      </w:pPr>
      <w:r w:rsidRPr="00C8667D">
        <w:rPr>
          <w:rFonts w:ascii="Arial" w:hAnsi="Arial" w:cs="Arial"/>
          <w:sz w:val="24"/>
          <w:szCs w:val="24"/>
        </w:rPr>
        <w:t xml:space="preserve">The PVG (S) Act 2007 places a duty on organisations to make a referral to Disclosure Scotland in certain circumstances when one or more of the referral grounds are met.  (This applies to current employee's as well as those who would or might have been dismissed or transferred even if that individual had stopped doing regulatory work for some reason, </w:t>
      </w:r>
      <w:r w:rsidR="00D01684" w:rsidRPr="00C8667D">
        <w:rPr>
          <w:rFonts w:ascii="Arial" w:hAnsi="Arial" w:cs="Arial"/>
          <w:sz w:val="24"/>
          <w:szCs w:val="24"/>
        </w:rPr>
        <w:t>e.g.,</w:t>
      </w:r>
      <w:r w:rsidRPr="00C8667D">
        <w:rPr>
          <w:rFonts w:ascii="Arial" w:hAnsi="Arial" w:cs="Arial"/>
          <w:sz w:val="24"/>
          <w:szCs w:val="24"/>
        </w:rPr>
        <w:t xml:space="preserve"> retired or resigned.)  To make a referral, the prerequisite is that the individual must have done one or more of the following:</w:t>
      </w:r>
    </w:p>
    <w:p w14:paraId="56CCF8E4" w14:textId="77777777" w:rsidR="0000582F" w:rsidRPr="00C8667D" w:rsidRDefault="00517515" w:rsidP="00FD3E42">
      <w:pPr>
        <w:numPr>
          <w:ilvl w:val="0"/>
          <w:numId w:val="4"/>
        </w:numPr>
        <w:spacing w:before="100" w:beforeAutospacing="1" w:after="100" w:afterAutospacing="1"/>
        <w:jc w:val="both"/>
        <w:rPr>
          <w:rFonts w:ascii="Arial" w:hAnsi="Arial" w:cs="Arial"/>
          <w:sz w:val="24"/>
          <w:szCs w:val="24"/>
        </w:rPr>
      </w:pPr>
      <w:r w:rsidRPr="00C8667D">
        <w:rPr>
          <w:rFonts w:ascii="Arial" w:hAnsi="Arial" w:cs="Arial"/>
          <w:sz w:val="24"/>
          <w:szCs w:val="24"/>
        </w:rPr>
        <w:t>Harmed a child or protected adult</w:t>
      </w:r>
    </w:p>
    <w:p w14:paraId="107516FA" w14:textId="77777777" w:rsidR="0000582F" w:rsidRPr="00C8667D" w:rsidRDefault="00517515" w:rsidP="00FD3E42">
      <w:pPr>
        <w:numPr>
          <w:ilvl w:val="0"/>
          <w:numId w:val="4"/>
        </w:numPr>
        <w:spacing w:before="100" w:beforeAutospacing="1" w:after="100" w:afterAutospacing="1"/>
        <w:jc w:val="both"/>
        <w:rPr>
          <w:rFonts w:ascii="Arial" w:hAnsi="Arial" w:cs="Arial"/>
          <w:sz w:val="24"/>
          <w:szCs w:val="24"/>
        </w:rPr>
      </w:pPr>
      <w:r w:rsidRPr="00C8667D">
        <w:rPr>
          <w:rFonts w:ascii="Arial" w:hAnsi="Arial" w:cs="Arial"/>
          <w:sz w:val="24"/>
          <w:szCs w:val="24"/>
        </w:rPr>
        <w:t>Placed a child or protected adult at risk of harm</w:t>
      </w:r>
    </w:p>
    <w:p w14:paraId="76FF279E" w14:textId="77777777" w:rsidR="0000582F" w:rsidRPr="00C8667D" w:rsidRDefault="00517515" w:rsidP="00FD3E42">
      <w:pPr>
        <w:numPr>
          <w:ilvl w:val="0"/>
          <w:numId w:val="4"/>
        </w:numPr>
        <w:spacing w:before="100" w:beforeAutospacing="1" w:after="100" w:afterAutospacing="1"/>
        <w:jc w:val="both"/>
        <w:rPr>
          <w:rFonts w:ascii="Arial" w:hAnsi="Arial" w:cs="Arial"/>
          <w:sz w:val="24"/>
          <w:szCs w:val="24"/>
        </w:rPr>
      </w:pPr>
      <w:r w:rsidRPr="00C8667D">
        <w:rPr>
          <w:rFonts w:ascii="Arial" w:hAnsi="Arial" w:cs="Arial"/>
          <w:sz w:val="24"/>
          <w:szCs w:val="24"/>
        </w:rPr>
        <w:t>Engaged in inappropriate conduct involving pornography</w:t>
      </w:r>
    </w:p>
    <w:p w14:paraId="359FDE72" w14:textId="77777777" w:rsidR="0000582F" w:rsidRPr="00C8667D" w:rsidRDefault="00517515" w:rsidP="00FD3E42">
      <w:pPr>
        <w:numPr>
          <w:ilvl w:val="0"/>
          <w:numId w:val="4"/>
        </w:numPr>
        <w:spacing w:before="100" w:beforeAutospacing="1" w:after="100" w:afterAutospacing="1"/>
        <w:jc w:val="both"/>
        <w:rPr>
          <w:rFonts w:ascii="Arial" w:hAnsi="Arial" w:cs="Arial"/>
          <w:sz w:val="24"/>
          <w:szCs w:val="24"/>
        </w:rPr>
      </w:pPr>
      <w:r w:rsidRPr="00C8667D">
        <w:rPr>
          <w:rFonts w:ascii="Arial" w:hAnsi="Arial" w:cs="Arial"/>
          <w:sz w:val="24"/>
          <w:szCs w:val="24"/>
        </w:rPr>
        <w:t>Engaged in inappropriate behaviour of a sexual nature involving a child or protected adult</w:t>
      </w:r>
    </w:p>
    <w:p w14:paraId="5125939B" w14:textId="77777777" w:rsidR="0000582F" w:rsidRPr="00C8667D" w:rsidRDefault="00517515" w:rsidP="00FD3E42">
      <w:pPr>
        <w:numPr>
          <w:ilvl w:val="0"/>
          <w:numId w:val="4"/>
        </w:numPr>
        <w:spacing w:before="100" w:beforeAutospacing="1" w:after="100" w:afterAutospacing="1"/>
        <w:jc w:val="both"/>
        <w:rPr>
          <w:rFonts w:ascii="Arial" w:hAnsi="Arial" w:cs="Arial"/>
          <w:sz w:val="24"/>
          <w:szCs w:val="24"/>
        </w:rPr>
      </w:pPr>
      <w:r w:rsidRPr="00C8667D">
        <w:rPr>
          <w:rFonts w:ascii="Arial" w:hAnsi="Arial" w:cs="Arial"/>
          <w:sz w:val="24"/>
          <w:szCs w:val="24"/>
        </w:rPr>
        <w:t xml:space="preserve">Given inappropriate treatment to a child or protected adult </w:t>
      </w:r>
    </w:p>
    <w:p w14:paraId="299C7322" w14:textId="77777777" w:rsidR="0000582F" w:rsidRPr="00C8667D" w:rsidRDefault="00517515" w:rsidP="00D65CA0">
      <w:pPr>
        <w:spacing w:before="100" w:beforeAutospacing="1" w:after="100" w:afterAutospacing="1"/>
        <w:jc w:val="both"/>
        <w:rPr>
          <w:rFonts w:ascii="Arial" w:hAnsi="Arial" w:cs="Arial"/>
          <w:sz w:val="24"/>
          <w:szCs w:val="24"/>
        </w:rPr>
      </w:pPr>
      <w:r w:rsidRPr="00C8667D">
        <w:rPr>
          <w:rFonts w:ascii="Arial" w:hAnsi="Arial" w:cs="Arial"/>
          <w:sz w:val="24"/>
          <w:szCs w:val="24"/>
        </w:rPr>
        <w:t xml:space="preserve">Concerns about a professional competence are not by themselves a ground for referral such concerns should be addressed by the relevant professional regulatory body who will decide whether the person is fit to continue, </w:t>
      </w:r>
      <w:r w:rsidR="00D01684" w:rsidRPr="00C8667D">
        <w:rPr>
          <w:rFonts w:ascii="Arial" w:hAnsi="Arial" w:cs="Arial"/>
          <w:sz w:val="24"/>
          <w:szCs w:val="24"/>
        </w:rPr>
        <w:t>e.g.,</w:t>
      </w:r>
      <w:r w:rsidRPr="00C8667D">
        <w:rPr>
          <w:rFonts w:ascii="Arial" w:hAnsi="Arial" w:cs="Arial"/>
          <w:sz w:val="24"/>
          <w:szCs w:val="24"/>
        </w:rPr>
        <w:t xml:space="preserve"> SSSC, GTC, NMC, etc</w:t>
      </w:r>
    </w:p>
    <w:p w14:paraId="71F9A050" w14:textId="77777777" w:rsidR="0000582F" w:rsidRPr="00C8667D" w:rsidRDefault="00517515" w:rsidP="00D65CA0">
      <w:pPr>
        <w:spacing w:before="100" w:beforeAutospacing="1" w:after="100" w:afterAutospacing="1"/>
        <w:jc w:val="both"/>
        <w:rPr>
          <w:rFonts w:ascii="Arial" w:hAnsi="Arial" w:cs="Arial"/>
          <w:sz w:val="24"/>
          <w:szCs w:val="24"/>
        </w:rPr>
      </w:pPr>
      <w:r w:rsidRPr="00C8667D">
        <w:rPr>
          <w:rFonts w:ascii="Arial" w:hAnsi="Arial" w:cs="Arial"/>
          <w:sz w:val="24"/>
          <w:szCs w:val="24"/>
        </w:rPr>
        <w:t>Please note that SSSC/GTC</w:t>
      </w:r>
      <w:r w:rsidR="007A0ED6" w:rsidRPr="00C8667D">
        <w:rPr>
          <w:rFonts w:ascii="Arial" w:hAnsi="Arial" w:cs="Arial"/>
          <w:sz w:val="24"/>
          <w:szCs w:val="24"/>
        </w:rPr>
        <w:t>s</w:t>
      </w:r>
      <w:r w:rsidRPr="00C8667D">
        <w:rPr>
          <w:rFonts w:ascii="Arial" w:hAnsi="Arial" w:cs="Arial"/>
          <w:sz w:val="24"/>
          <w:szCs w:val="24"/>
        </w:rPr>
        <w:t xml:space="preserve"> and Disclosure Scotland must both be contacted separately.  </w:t>
      </w:r>
    </w:p>
    <w:p w14:paraId="10880969" w14:textId="39423E91" w:rsidR="00A46FF6" w:rsidRPr="00B078D1" w:rsidRDefault="00F636A0" w:rsidP="00D65CA0">
      <w:pPr>
        <w:spacing w:before="100" w:beforeAutospacing="1" w:after="100" w:afterAutospacing="1"/>
        <w:jc w:val="both"/>
        <w:rPr>
          <w:rFonts w:ascii="Arial" w:hAnsi="Arial" w:cs="Arial"/>
          <w:b/>
          <w:sz w:val="24"/>
          <w:szCs w:val="24"/>
        </w:rPr>
      </w:pPr>
      <w:r>
        <w:rPr>
          <w:rFonts w:ascii="Arial" w:hAnsi="Arial" w:cs="Arial"/>
          <w:b/>
          <w:sz w:val="24"/>
          <w:szCs w:val="24"/>
        </w:rPr>
        <w:t>Caledonian Campus h</w:t>
      </w:r>
      <w:r w:rsidR="00B24AAF">
        <w:rPr>
          <w:rFonts w:ascii="Arial" w:hAnsi="Arial" w:cs="Arial"/>
          <w:b/>
          <w:sz w:val="24"/>
          <w:szCs w:val="24"/>
        </w:rPr>
        <w:t>ave adopted Care Tech’s corporate approach to</w:t>
      </w:r>
      <w:r w:rsidR="00517515" w:rsidRPr="00B078D1">
        <w:rPr>
          <w:rFonts w:ascii="Arial" w:hAnsi="Arial" w:cs="Arial"/>
          <w:b/>
          <w:sz w:val="24"/>
          <w:szCs w:val="24"/>
        </w:rPr>
        <w:t xml:space="preserve"> Safer</w:t>
      </w:r>
      <w:r w:rsidR="00341F30">
        <w:rPr>
          <w:rFonts w:ascii="Arial" w:hAnsi="Arial" w:cs="Arial"/>
          <w:b/>
          <w:sz w:val="24"/>
          <w:szCs w:val="24"/>
        </w:rPr>
        <w:t xml:space="preserve">, their </w:t>
      </w:r>
      <w:r w:rsidR="00517515" w:rsidRPr="00B078D1">
        <w:rPr>
          <w:rFonts w:ascii="Arial" w:hAnsi="Arial" w:cs="Arial"/>
          <w:b/>
          <w:sz w:val="24"/>
          <w:szCs w:val="24"/>
        </w:rPr>
        <w:t>Recruitment and Selection Policy as follows;</w:t>
      </w:r>
    </w:p>
    <w:p w14:paraId="4DDDCDCC" w14:textId="77777777" w:rsidR="00A46FF6" w:rsidRPr="00C8667D" w:rsidRDefault="00517515" w:rsidP="00B078D1">
      <w:pPr>
        <w:pStyle w:val="NormalWeb"/>
        <w:jc w:val="both"/>
        <w:rPr>
          <w:rFonts w:ascii="Arial" w:hAnsi="Arial" w:cs="Arial"/>
          <w:i/>
          <w:iCs/>
        </w:rPr>
      </w:pPr>
      <w:r w:rsidRPr="00C8667D">
        <w:rPr>
          <w:rFonts w:ascii="Arial" w:hAnsi="Arial" w:cs="Arial"/>
          <w:i/>
          <w:iCs/>
        </w:rPr>
        <w:t>"The organisation is committed to safeguarding and promoting the welfare of children and vulnerable adults and expects all staff and volunteers to share this commitment.</w:t>
      </w:r>
    </w:p>
    <w:p w14:paraId="512CDDFB" w14:textId="77777777" w:rsidR="00A46FF6" w:rsidRPr="00C8667D" w:rsidRDefault="00517515" w:rsidP="00B078D1">
      <w:pPr>
        <w:pStyle w:val="NormalWeb"/>
        <w:jc w:val="both"/>
        <w:rPr>
          <w:rFonts w:ascii="Arial" w:hAnsi="Arial" w:cs="Arial"/>
          <w:i/>
          <w:iCs/>
        </w:rPr>
      </w:pPr>
      <w:r w:rsidRPr="00C8667D">
        <w:rPr>
          <w:rFonts w:ascii="Arial" w:hAnsi="Arial" w:cs="Arial"/>
          <w:i/>
          <w:iCs/>
        </w:rPr>
        <w:lastRenderedPageBreak/>
        <w:t xml:space="preserve">These guidelines have been developed to ensure that safer recruitment practices are carried out across the organisation, ensuring that we are fulfilling our responsibility of ensuring that the children, young people and vulnerable adults that use our services are as safe as possible. These guidelines comply with the safe recruitment recommendations of the </w:t>
      </w:r>
      <w:proofErr w:type="spellStart"/>
      <w:r w:rsidRPr="00C8667D">
        <w:rPr>
          <w:rFonts w:ascii="Arial" w:hAnsi="Arial" w:cs="Arial"/>
          <w:i/>
          <w:iCs/>
        </w:rPr>
        <w:t>Bichard</w:t>
      </w:r>
      <w:proofErr w:type="spellEnd"/>
      <w:r w:rsidRPr="00C8667D">
        <w:rPr>
          <w:rFonts w:ascii="Arial" w:hAnsi="Arial" w:cs="Arial"/>
          <w:i/>
          <w:iCs/>
        </w:rPr>
        <w:t xml:space="preserve"> Enquiry (2004) into the Soham Murders and Choosing with Care Warner report (1992).</w:t>
      </w:r>
    </w:p>
    <w:p w14:paraId="414CBBFA" w14:textId="77777777" w:rsidR="00A46FF6" w:rsidRPr="00C8667D" w:rsidRDefault="00517515" w:rsidP="00B078D1">
      <w:pPr>
        <w:pStyle w:val="NormalWeb"/>
        <w:jc w:val="both"/>
        <w:rPr>
          <w:rFonts w:ascii="Arial" w:hAnsi="Arial" w:cs="Arial"/>
          <w:i/>
          <w:iCs/>
        </w:rPr>
      </w:pPr>
      <w:r w:rsidRPr="00C8667D">
        <w:rPr>
          <w:rFonts w:ascii="Arial" w:hAnsi="Arial" w:cs="Arial"/>
          <w:i/>
          <w:iCs/>
        </w:rPr>
        <w:t>The safe recruitment process is an essential aspect of protecting children and adults at risk of harm and keeping them safe. It applies to all employees who have contact with and access to them, and equally to volunteers and paid employees. They both have access to children and adults at risk of harm using our services. They are also people whom children and adults at risk of harm see as safe and trustworthy.</w:t>
      </w:r>
    </w:p>
    <w:p w14:paraId="37D43ED6" w14:textId="77777777" w:rsidR="00A46FF6" w:rsidRPr="00C8667D" w:rsidRDefault="00517515" w:rsidP="00B078D1">
      <w:pPr>
        <w:pStyle w:val="NormalWeb"/>
        <w:jc w:val="both"/>
        <w:rPr>
          <w:rFonts w:ascii="Arial" w:hAnsi="Arial" w:cs="Arial"/>
          <w:i/>
          <w:iCs/>
        </w:rPr>
      </w:pPr>
      <w:r w:rsidRPr="00C8667D">
        <w:rPr>
          <w:rFonts w:ascii="Arial" w:hAnsi="Arial" w:cs="Arial"/>
          <w:i/>
          <w:iCs/>
        </w:rPr>
        <w:t>In the recruitment of staff and volunteers, it is important to gather evidence from a range of sources, e.g., previous employment and life histories, references, interviews, DBS checks, qualifications and health questionnaires. All information must be rigorously checked as those already involved in abuse or those disposed to do so are extremely difficult to identify. Through good practice and vigilance, all employees must do their utmost to make it as difficult as possible for abusers to obtain access to children and adults at risk of harm. The recruitment process must be a consistent and thorough process of obtaining, collating, checking, evaluating and analysing all data from and about applicants.</w:t>
      </w:r>
    </w:p>
    <w:p w14:paraId="647B697D" w14:textId="77777777" w:rsidR="00A46FF6" w:rsidRPr="00C8667D" w:rsidRDefault="00517515" w:rsidP="00B078D1">
      <w:pPr>
        <w:pStyle w:val="NormalWeb"/>
        <w:jc w:val="both"/>
        <w:rPr>
          <w:rFonts w:ascii="Arial" w:hAnsi="Arial" w:cs="Arial"/>
          <w:i/>
          <w:iCs/>
        </w:rPr>
      </w:pPr>
      <w:r w:rsidRPr="00C8667D">
        <w:rPr>
          <w:rFonts w:ascii="Arial" w:hAnsi="Arial" w:cs="Arial"/>
          <w:i/>
          <w:iCs/>
        </w:rPr>
        <w:t>Supplementary guidance is available on the following aspects of the recruitment process and can be found in the following policies:</w:t>
      </w:r>
    </w:p>
    <w:p w14:paraId="6D8AC0C4" w14:textId="77777777" w:rsidR="00A46FF6" w:rsidRPr="00C8667D" w:rsidRDefault="00517515" w:rsidP="00B078D1">
      <w:pPr>
        <w:pStyle w:val="NormalWeb"/>
        <w:rPr>
          <w:rFonts w:ascii="Arial" w:hAnsi="Arial" w:cs="Arial"/>
          <w:i/>
          <w:iCs/>
        </w:rPr>
      </w:pPr>
      <w:r w:rsidRPr="00C8667D">
        <w:rPr>
          <w:rFonts w:ascii="Arial" w:hAnsi="Arial" w:cs="Arial"/>
          <w:i/>
          <w:iCs/>
        </w:rPr>
        <w:t>• Disclosing and Barring</w:t>
      </w:r>
    </w:p>
    <w:p w14:paraId="3BD68F17" w14:textId="77777777" w:rsidR="00A46FF6" w:rsidRPr="00C8667D" w:rsidRDefault="00517515" w:rsidP="00B078D1">
      <w:pPr>
        <w:pStyle w:val="NormalWeb"/>
        <w:rPr>
          <w:rFonts w:ascii="Arial" w:hAnsi="Arial" w:cs="Arial"/>
          <w:i/>
          <w:iCs/>
        </w:rPr>
      </w:pPr>
      <w:r w:rsidRPr="00C8667D">
        <w:rPr>
          <w:rFonts w:ascii="Arial" w:hAnsi="Arial" w:cs="Arial"/>
          <w:i/>
          <w:iCs/>
        </w:rPr>
        <w:t>• Employing Foreign Nationals • Recruiting Ex-offenders</w:t>
      </w:r>
    </w:p>
    <w:p w14:paraId="313C35AE" w14:textId="77777777" w:rsidR="00A46FF6" w:rsidRPr="00C8667D" w:rsidRDefault="00517515" w:rsidP="00B078D1">
      <w:pPr>
        <w:pStyle w:val="NormalWeb"/>
        <w:rPr>
          <w:rFonts w:ascii="Arial" w:hAnsi="Arial" w:cs="Arial"/>
          <w:i/>
          <w:iCs/>
        </w:rPr>
      </w:pPr>
      <w:r w:rsidRPr="00C8667D">
        <w:rPr>
          <w:rFonts w:ascii="Arial" w:hAnsi="Arial" w:cs="Arial"/>
          <w:i/>
          <w:iCs/>
        </w:rPr>
        <w:t>• The use of Agency Workers • Safer Recruiting Guidelines</w:t>
      </w:r>
    </w:p>
    <w:p w14:paraId="7F120FAB" w14:textId="77777777" w:rsidR="00A46FF6" w:rsidRPr="00C8667D" w:rsidRDefault="00517515" w:rsidP="00B078D1">
      <w:pPr>
        <w:pStyle w:val="NormalWeb"/>
        <w:jc w:val="both"/>
        <w:rPr>
          <w:rFonts w:ascii="Arial" w:hAnsi="Arial" w:cs="Arial"/>
          <w:i/>
          <w:iCs/>
        </w:rPr>
      </w:pPr>
      <w:r w:rsidRPr="00C8667D">
        <w:rPr>
          <w:rFonts w:ascii="Arial" w:hAnsi="Arial" w:cs="Arial"/>
          <w:i/>
          <w:iCs/>
        </w:rPr>
        <w:t xml:space="preserve">The recruitment and selection process </w:t>
      </w:r>
      <w:proofErr w:type="gramStart"/>
      <w:r w:rsidRPr="00C8667D">
        <w:rPr>
          <w:rFonts w:ascii="Arial" w:hAnsi="Arial" w:cs="Arial"/>
          <w:i/>
          <w:iCs/>
        </w:rPr>
        <w:t>is</w:t>
      </w:r>
      <w:proofErr w:type="gramEnd"/>
      <w:r w:rsidRPr="00C8667D">
        <w:rPr>
          <w:rFonts w:ascii="Arial" w:hAnsi="Arial" w:cs="Arial"/>
          <w:i/>
          <w:iCs/>
        </w:rPr>
        <w:t xml:space="preserve"> a whole set of tasks that need to be completed to ensure that the appropriate person with the skills is selected to fill the vacancy. The process is necessary because people vary in their skills, knowledge and abilities and jobs vary in the level of demand they place on these requirements.</w:t>
      </w:r>
    </w:p>
    <w:p w14:paraId="72F005AF" w14:textId="77777777" w:rsidR="00A46FF6" w:rsidRPr="00C8667D" w:rsidRDefault="00517515" w:rsidP="00B078D1">
      <w:pPr>
        <w:pStyle w:val="NormalWeb"/>
        <w:jc w:val="both"/>
        <w:rPr>
          <w:rFonts w:ascii="Arial" w:hAnsi="Arial" w:cs="Arial"/>
          <w:i/>
          <w:iCs/>
        </w:rPr>
      </w:pPr>
      <w:r w:rsidRPr="00C8667D">
        <w:rPr>
          <w:rFonts w:ascii="Arial" w:hAnsi="Arial" w:cs="Arial"/>
          <w:i/>
          <w:iCs/>
        </w:rPr>
        <w:t>To ensure that everyone is given an equal chance and help reduce the risk of discrimination, the process must be used for all vacancies. At all stages of the recruitment process, care must be taken to ensure that there is no direct or indirect discrimination and attention is drawn to the Equal Opportunities policy.”</w:t>
      </w:r>
    </w:p>
    <w:p w14:paraId="7D17006F" w14:textId="2735DB04" w:rsidR="00A57C7F" w:rsidRDefault="00A57C7F" w:rsidP="00D65CA0">
      <w:pPr>
        <w:spacing w:before="100" w:beforeAutospacing="1" w:after="100" w:afterAutospacing="1"/>
        <w:jc w:val="both"/>
        <w:rPr>
          <w:rFonts w:ascii="Arial" w:hAnsi="Arial" w:cs="Arial"/>
          <w:sz w:val="24"/>
          <w:szCs w:val="24"/>
        </w:rPr>
      </w:pPr>
    </w:p>
    <w:p w14:paraId="581FE0CC" w14:textId="59FFE2BA" w:rsidR="00341F30" w:rsidRDefault="00341F30" w:rsidP="00D65CA0">
      <w:pPr>
        <w:spacing w:before="100" w:beforeAutospacing="1" w:after="100" w:afterAutospacing="1"/>
        <w:jc w:val="both"/>
        <w:rPr>
          <w:rFonts w:ascii="Arial" w:hAnsi="Arial" w:cs="Arial"/>
          <w:sz w:val="24"/>
          <w:szCs w:val="24"/>
        </w:rPr>
      </w:pPr>
    </w:p>
    <w:p w14:paraId="48A9D3A2" w14:textId="77777777" w:rsidR="00341F30" w:rsidRPr="00C8667D" w:rsidRDefault="00341F30" w:rsidP="00D65CA0">
      <w:pPr>
        <w:spacing w:before="100" w:beforeAutospacing="1" w:after="100" w:afterAutospacing="1"/>
        <w:jc w:val="both"/>
        <w:rPr>
          <w:rFonts w:ascii="Arial" w:hAnsi="Arial" w:cs="Arial"/>
          <w:sz w:val="24"/>
          <w:szCs w:val="24"/>
        </w:rPr>
      </w:pPr>
    </w:p>
    <w:p w14:paraId="767897E2" w14:textId="77777777" w:rsidR="00161C19" w:rsidRPr="00C8667D" w:rsidRDefault="00517515" w:rsidP="00FD3E42">
      <w:pPr>
        <w:pStyle w:val="Heading2"/>
        <w:numPr>
          <w:ilvl w:val="0"/>
          <w:numId w:val="40"/>
        </w:numPr>
        <w:rPr>
          <w:rFonts w:ascii="Arial" w:hAnsi="Arial" w:cs="Arial"/>
          <w:b/>
          <w:bCs/>
          <w:color w:val="auto"/>
          <w:sz w:val="24"/>
          <w:szCs w:val="24"/>
        </w:rPr>
      </w:pPr>
      <w:bookmarkStart w:id="18" w:name="_Online_Safety"/>
      <w:bookmarkEnd w:id="18"/>
      <w:r w:rsidRPr="00C8667D">
        <w:rPr>
          <w:rFonts w:ascii="Arial" w:hAnsi="Arial" w:cs="Arial"/>
          <w:b/>
          <w:bCs/>
          <w:color w:val="auto"/>
          <w:sz w:val="24"/>
          <w:szCs w:val="24"/>
        </w:rPr>
        <w:t xml:space="preserve">Online Safety </w:t>
      </w:r>
      <w:r w:rsidR="00B078D1">
        <w:rPr>
          <w:rFonts w:ascii="Arial" w:hAnsi="Arial" w:cs="Arial"/>
          <w:b/>
          <w:bCs/>
          <w:color w:val="auto"/>
          <w:sz w:val="24"/>
          <w:szCs w:val="24"/>
        </w:rPr>
        <w:t xml:space="preserve"> </w:t>
      </w:r>
    </w:p>
    <w:p w14:paraId="0B67B928" w14:textId="77777777" w:rsidR="00C3338E" w:rsidRPr="00C8667D" w:rsidRDefault="00C3338E" w:rsidP="00C3338E">
      <w:pPr>
        <w:rPr>
          <w:rFonts w:ascii="Arial" w:hAnsi="Arial" w:cs="Arial"/>
          <w:sz w:val="24"/>
          <w:szCs w:val="24"/>
        </w:rPr>
      </w:pPr>
    </w:p>
    <w:p w14:paraId="576A4CFC" w14:textId="37F3F1B0" w:rsidR="00341F30" w:rsidRDefault="00517515" w:rsidP="00C3338E">
      <w:pPr>
        <w:rPr>
          <w:rFonts w:ascii="Arial" w:hAnsi="Arial" w:cs="Arial"/>
          <w:sz w:val="24"/>
          <w:szCs w:val="24"/>
        </w:rPr>
      </w:pPr>
      <w:r w:rsidRPr="00C8667D">
        <w:rPr>
          <w:rFonts w:ascii="Arial" w:hAnsi="Arial" w:cs="Arial"/>
          <w:sz w:val="24"/>
          <w:szCs w:val="24"/>
        </w:rPr>
        <w:t xml:space="preserve">At </w:t>
      </w:r>
      <w:r w:rsidR="00F636A0">
        <w:rPr>
          <w:rFonts w:ascii="Arial" w:hAnsi="Arial" w:cs="Arial"/>
          <w:sz w:val="24"/>
          <w:szCs w:val="24"/>
        </w:rPr>
        <w:t>Caledonian Campus</w:t>
      </w:r>
      <w:r w:rsidRPr="00C8667D">
        <w:rPr>
          <w:rFonts w:ascii="Arial" w:hAnsi="Arial" w:cs="Arial"/>
          <w:sz w:val="24"/>
          <w:szCs w:val="24"/>
        </w:rPr>
        <w:t xml:space="preserve"> we take online safety seriously. </w:t>
      </w:r>
      <w:r>
        <w:rPr>
          <w:rFonts w:ascii="Arial" w:hAnsi="Arial" w:cs="Arial"/>
          <w:sz w:val="24"/>
          <w:szCs w:val="24"/>
        </w:rPr>
        <w:t xml:space="preserve">Our </w:t>
      </w:r>
      <w:r w:rsidR="00312C3E">
        <w:rPr>
          <w:rFonts w:ascii="Arial" w:hAnsi="Arial" w:cs="Arial"/>
          <w:sz w:val="24"/>
          <w:szCs w:val="24"/>
        </w:rPr>
        <w:t>E-</w:t>
      </w:r>
      <w:r>
        <w:rPr>
          <w:rFonts w:ascii="Arial" w:hAnsi="Arial" w:cs="Arial"/>
          <w:sz w:val="24"/>
          <w:szCs w:val="24"/>
        </w:rPr>
        <w:t>safety policy completes the suite of policies in relation to safeguarding and child protection and should be read in conjunction with this policy.</w:t>
      </w:r>
    </w:p>
    <w:p w14:paraId="192BA8E0" w14:textId="32F4D24A" w:rsidR="00341F30" w:rsidRDefault="00517515" w:rsidP="00C3338E">
      <w:pPr>
        <w:rPr>
          <w:rFonts w:ascii="Arial" w:hAnsi="Arial" w:cs="Arial"/>
          <w:sz w:val="24"/>
          <w:szCs w:val="24"/>
        </w:rPr>
      </w:pPr>
      <w:r>
        <w:rPr>
          <w:rFonts w:ascii="Arial" w:hAnsi="Arial" w:cs="Arial"/>
          <w:sz w:val="24"/>
          <w:szCs w:val="24"/>
        </w:rPr>
        <w:lastRenderedPageBreak/>
        <w:t xml:space="preserve">At </w:t>
      </w:r>
      <w:r w:rsidR="00F636A0">
        <w:rPr>
          <w:rFonts w:ascii="Arial" w:hAnsi="Arial" w:cs="Arial"/>
          <w:sz w:val="24"/>
          <w:szCs w:val="24"/>
        </w:rPr>
        <w:t>Caledonian Campus</w:t>
      </w:r>
      <w:r>
        <w:rPr>
          <w:rFonts w:ascii="Arial" w:hAnsi="Arial" w:cs="Arial"/>
          <w:sz w:val="24"/>
          <w:szCs w:val="24"/>
        </w:rPr>
        <w:t xml:space="preserve"> we:</w:t>
      </w:r>
    </w:p>
    <w:p w14:paraId="23F65612" w14:textId="77777777" w:rsidR="00341F30" w:rsidRDefault="00517515" w:rsidP="00C31D31">
      <w:pPr>
        <w:pStyle w:val="NormalWeb"/>
        <w:numPr>
          <w:ilvl w:val="0"/>
          <w:numId w:val="44"/>
        </w:numPr>
        <w:spacing w:before="0" w:beforeAutospacing="0" w:after="4" w:afterAutospacing="0"/>
        <w:ind w:left="705"/>
        <w:textAlignment w:val="baseline"/>
        <w:rPr>
          <w:rFonts w:ascii="Arial" w:hAnsi="Arial" w:cs="Arial"/>
          <w:color w:val="000000"/>
        </w:rPr>
      </w:pPr>
      <w:r>
        <w:rPr>
          <w:rFonts w:ascii="Arial" w:hAnsi="Arial" w:cs="Arial"/>
          <w:color w:val="000000"/>
        </w:rPr>
        <w:t>ensure the safety and wellbeing of children and young people is paramount when adults, young people or children are using the internet, social media or mobile devices</w:t>
      </w:r>
    </w:p>
    <w:p w14:paraId="3C50BB3E" w14:textId="77777777" w:rsidR="00341F30" w:rsidRDefault="00517515" w:rsidP="00C31D31">
      <w:pPr>
        <w:pStyle w:val="NormalWeb"/>
        <w:numPr>
          <w:ilvl w:val="0"/>
          <w:numId w:val="44"/>
        </w:numPr>
        <w:spacing w:before="0" w:beforeAutospacing="0" w:after="4" w:afterAutospacing="0"/>
        <w:ind w:left="705"/>
        <w:textAlignment w:val="baseline"/>
        <w:rPr>
          <w:rFonts w:ascii="Arial" w:hAnsi="Arial" w:cs="Arial"/>
          <w:color w:val="000000"/>
        </w:rPr>
      </w:pPr>
      <w:r>
        <w:rPr>
          <w:rFonts w:ascii="Arial" w:hAnsi="Arial" w:cs="Arial"/>
          <w:color w:val="000000"/>
        </w:rPr>
        <w:t>provide staff with the overarching principles that guide our approach to online safety</w:t>
      </w:r>
    </w:p>
    <w:p w14:paraId="002C170A" w14:textId="48A5FCEE" w:rsidR="00341F30" w:rsidRDefault="00517515" w:rsidP="00C31D31">
      <w:pPr>
        <w:pStyle w:val="NormalWeb"/>
        <w:numPr>
          <w:ilvl w:val="0"/>
          <w:numId w:val="44"/>
        </w:numPr>
        <w:spacing w:before="0" w:beforeAutospacing="0" w:after="260" w:afterAutospacing="0"/>
        <w:ind w:left="705"/>
        <w:textAlignment w:val="baseline"/>
        <w:rPr>
          <w:rFonts w:ascii="Arial" w:hAnsi="Arial" w:cs="Arial"/>
          <w:color w:val="000000"/>
        </w:rPr>
      </w:pPr>
      <w:r>
        <w:rPr>
          <w:rFonts w:ascii="Arial" w:hAnsi="Arial" w:cs="Arial"/>
          <w:color w:val="000000"/>
        </w:rPr>
        <w:t>ensure that, as an organisation, we operate in line with our values and within the law in terms of how we use online devices.</w:t>
      </w:r>
    </w:p>
    <w:p w14:paraId="0A8A197D" w14:textId="6DD23445" w:rsidR="00341F30" w:rsidRPr="00F0250D" w:rsidRDefault="00517515" w:rsidP="00341F3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Pr>
          <w:rFonts w:ascii="Arial" w:hAnsi="Arial" w:cs="Arial"/>
          <w:b/>
          <w:sz w:val="24"/>
          <w:szCs w:val="24"/>
        </w:rPr>
        <w:t xml:space="preserve">Please see our </w:t>
      </w:r>
      <w:r w:rsidR="00312C3E">
        <w:rPr>
          <w:rFonts w:ascii="Arial" w:hAnsi="Arial" w:cs="Arial"/>
          <w:b/>
          <w:sz w:val="24"/>
          <w:szCs w:val="24"/>
        </w:rPr>
        <w:t>E</w:t>
      </w:r>
      <w:r>
        <w:rPr>
          <w:rFonts w:ascii="Arial" w:hAnsi="Arial" w:cs="Arial"/>
          <w:b/>
          <w:sz w:val="24"/>
          <w:szCs w:val="24"/>
        </w:rPr>
        <w:t>-Safety Policy for Further Information.</w:t>
      </w:r>
    </w:p>
    <w:p w14:paraId="48BBAD35" w14:textId="77777777" w:rsidR="00A46FF6" w:rsidRPr="00C8667D" w:rsidRDefault="00A46FF6" w:rsidP="00A46FF6"/>
    <w:p w14:paraId="62F0939B" w14:textId="77777777" w:rsidR="00CE2127" w:rsidRPr="00B078D1" w:rsidRDefault="00517515" w:rsidP="00FD3E42">
      <w:pPr>
        <w:pStyle w:val="Heading2"/>
        <w:numPr>
          <w:ilvl w:val="0"/>
          <w:numId w:val="40"/>
        </w:numPr>
        <w:rPr>
          <w:rFonts w:ascii="Arial" w:hAnsi="Arial" w:cs="Arial"/>
          <w:b/>
          <w:bCs/>
          <w:color w:val="auto"/>
        </w:rPr>
      </w:pPr>
      <w:bookmarkStart w:id="19" w:name="_Curriculum"/>
      <w:bookmarkEnd w:id="19"/>
      <w:r w:rsidRPr="00B078D1">
        <w:rPr>
          <w:rFonts w:ascii="Arial" w:hAnsi="Arial" w:cs="Arial"/>
          <w:b/>
          <w:bCs/>
          <w:color w:val="auto"/>
        </w:rPr>
        <w:t>Curriculum</w:t>
      </w:r>
    </w:p>
    <w:p w14:paraId="425B9AD8" w14:textId="77777777" w:rsidR="00F45A33" w:rsidRPr="00C8667D" w:rsidRDefault="00F45A33" w:rsidP="00F45A33">
      <w:pPr>
        <w:rPr>
          <w:sz w:val="24"/>
          <w:szCs w:val="24"/>
        </w:rPr>
      </w:pPr>
    </w:p>
    <w:p w14:paraId="4F501BC5" w14:textId="77777777" w:rsidR="00D72A75" w:rsidRPr="00C8667D" w:rsidRDefault="00517515" w:rsidP="00B078D1">
      <w:pPr>
        <w:pStyle w:val="Heading2"/>
        <w:jc w:val="both"/>
        <w:rPr>
          <w:rFonts w:ascii="Arial" w:hAnsi="Arial" w:cs="Arial"/>
          <w:color w:val="auto"/>
          <w:sz w:val="24"/>
          <w:szCs w:val="24"/>
        </w:rPr>
      </w:pPr>
      <w:r w:rsidRPr="00C8667D">
        <w:rPr>
          <w:rFonts w:ascii="Arial" w:hAnsi="Arial" w:cs="Arial"/>
          <w:color w:val="auto"/>
          <w:sz w:val="24"/>
          <w:szCs w:val="24"/>
        </w:rPr>
        <w:t>Within the curriculum, there is significant opportunity for young people to explore and develop their understanding of Children's Rights, their own safety and the safety of others.</w:t>
      </w:r>
    </w:p>
    <w:p w14:paraId="4F464376" w14:textId="77777777" w:rsidR="00D77990" w:rsidRPr="00C8667D" w:rsidRDefault="00D77990" w:rsidP="00B078D1">
      <w:pPr>
        <w:jc w:val="both"/>
      </w:pPr>
    </w:p>
    <w:p w14:paraId="5596D91D" w14:textId="77777777" w:rsidR="002802A5" w:rsidRPr="00C8667D" w:rsidRDefault="00517515" w:rsidP="00B078D1">
      <w:pPr>
        <w:jc w:val="both"/>
        <w:rPr>
          <w:rFonts w:ascii="Arial" w:hAnsi="Arial" w:cs="Arial"/>
          <w:sz w:val="24"/>
          <w:szCs w:val="24"/>
        </w:rPr>
      </w:pPr>
      <w:r w:rsidRPr="00C8667D">
        <w:rPr>
          <w:rFonts w:ascii="Arial" w:hAnsi="Arial" w:cs="Arial"/>
          <w:sz w:val="24"/>
          <w:szCs w:val="24"/>
        </w:rPr>
        <w:t>An age and stage</w:t>
      </w:r>
      <w:r w:rsidR="00F8427E" w:rsidRPr="00C8667D">
        <w:rPr>
          <w:rFonts w:ascii="Arial" w:hAnsi="Arial" w:cs="Arial"/>
          <w:sz w:val="24"/>
          <w:szCs w:val="24"/>
        </w:rPr>
        <w:t xml:space="preserve"> appropriate</w:t>
      </w:r>
      <w:r w:rsidRPr="00C8667D">
        <w:rPr>
          <w:rFonts w:ascii="Arial" w:hAnsi="Arial" w:cs="Arial"/>
          <w:sz w:val="24"/>
          <w:szCs w:val="24"/>
        </w:rPr>
        <w:t xml:space="preserve"> PHSE </w:t>
      </w:r>
      <w:r w:rsidR="002B0CFD" w:rsidRPr="00C8667D">
        <w:rPr>
          <w:rFonts w:ascii="Arial" w:hAnsi="Arial" w:cs="Arial"/>
          <w:sz w:val="24"/>
          <w:szCs w:val="24"/>
        </w:rPr>
        <w:t xml:space="preserve">program </w:t>
      </w:r>
      <w:proofErr w:type="gramStart"/>
      <w:r w:rsidR="002B0CFD" w:rsidRPr="00C8667D">
        <w:rPr>
          <w:rFonts w:ascii="Arial" w:hAnsi="Arial" w:cs="Arial"/>
          <w:sz w:val="24"/>
          <w:szCs w:val="24"/>
        </w:rPr>
        <w:t>is</w:t>
      </w:r>
      <w:proofErr w:type="gramEnd"/>
      <w:r w:rsidR="002B0CFD" w:rsidRPr="00C8667D">
        <w:rPr>
          <w:rFonts w:ascii="Arial" w:hAnsi="Arial" w:cs="Arial"/>
          <w:sz w:val="24"/>
          <w:szCs w:val="24"/>
        </w:rPr>
        <w:t xml:space="preserve"> in place, which has been aligned with the CFE benchmarks. There are several key a</w:t>
      </w:r>
      <w:r w:rsidRPr="00C8667D">
        <w:rPr>
          <w:rFonts w:ascii="Arial" w:hAnsi="Arial" w:cs="Arial"/>
          <w:sz w:val="24"/>
          <w:szCs w:val="24"/>
        </w:rPr>
        <w:t>reas of focus in the PHSE curriculum that relate directly to Safeguarding and Child Protection, these are:</w:t>
      </w:r>
    </w:p>
    <w:p w14:paraId="1713FFCF" w14:textId="77777777" w:rsidR="002802A5" w:rsidRPr="00C8667D" w:rsidRDefault="00517515" w:rsidP="002802A5">
      <w:pPr>
        <w:pStyle w:val="ListParagraph"/>
        <w:numPr>
          <w:ilvl w:val="0"/>
          <w:numId w:val="42"/>
        </w:numPr>
        <w:rPr>
          <w:rFonts w:ascii="Arial" w:hAnsi="Arial" w:cs="Arial"/>
          <w:sz w:val="24"/>
          <w:szCs w:val="24"/>
        </w:rPr>
      </w:pPr>
      <w:r w:rsidRPr="00C8667D">
        <w:rPr>
          <w:rFonts w:ascii="Arial" w:hAnsi="Arial" w:cs="Arial"/>
          <w:sz w:val="24"/>
          <w:szCs w:val="24"/>
        </w:rPr>
        <w:t>Substance Misuse</w:t>
      </w:r>
    </w:p>
    <w:p w14:paraId="75496C9B" w14:textId="77777777" w:rsidR="002802A5" w:rsidRPr="00C8667D" w:rsidRDefault="00517515" w:rsidP="002802A5">
      <w:pPr>
        <w:pStyle w:val="ListParagraph"/>
        <w:numPr>
          <w:ilvl w:val="0"/>
          <w:numId w:val="42"/>
        </w:numPr>
        <w:rPr>
          <w:rFonts w:ascii="Arial" w:hAnsi="Arial" w:cs="Arial"/>
          <w:sz w:val="24"/>
          <w:szCs w:val="24"/>
        </w:rPr>
      </w:pPr>
      <w:r w:rsidRPr="00C8667D">
        <w:rPr>
          <w:rFonts w:ascii="Arial" w:hAnsi="Arial" w:cs="Arial"/>
          <w:sz w:val="24"/>
          <w:szCs w:val="24"/>
        </w:rPr>
        <w:t>Relationships Sexual Health and Parenthood</w:t>
      </w:r>
    </w:p>
    <w:p w14:paraId="1CD8704B" w14:textId="77777777" w:rsidR="000F2BCB" w:rsidRPr="00C8667D" w:rsidRDefault="00517515" w:rsidP="000F2BCB">
      <w:pPr>
        <w:pStyle w:val="ListParagraph"/>
        <w:numPr>
          <w:ilvl w:val="0"/>
          <w:numId w:val="42"/>
        </w:numPr>
        <w:rPr>
          <w:rFonts w:ascii="Arial" w:hAnsi="Arial" w:cs="Arial"/>
          <w:sz w:val="24"/>
          <w:szCs w:val="24"/>
        </w:rPr>
      </w:pPr>
      <w:r w:rsidRPr="00C8667D">
        <w:rPr>
          <w:rFonts w:ascii="Arial" w:hAnsi="Arial" w:cs="Arial"/>
          <w:sz w:val="24"/>
          <w:szCs w:val="24"/>
        </w:rPr>
        <w:t xml:space="preserve">Physical Activity and </w:t>
      </w:r>
      <w:r w:rsidR="00D66830" w:rsidRPr="00C8667D">
        <w:rPr>
          <w:rFonts w:ascii="Arial" w:hAnsi="Arial" w:cs="Arial"/>
          <w:sz w:val="24"/>
          <w:szCs w:val="24"/>
        </w:rPr>
        <w:t>Health</w:t>
      </w:r>
    </w:p>
    <w:p w14:paraId="3658BBFF" w14:textId="7B50CEAD" w:rsidR="00946ED1" w:rsidRPr="00C8667D" w:rsidRDefault="00517515" w:rsidP="00B078D1">
      <w:pPr>
        <w:pStyle w:val="NormalWeb"/>
        <w:spacing w:before="0" w:beforeAutospacing="0" w:after="0" w:afterAutospacing="0"/>
        <w:ind w:left="-2" w:right="-1" w:hanging="1"/>
        <w:jc w:val="both"/>
      </w:pPr>
      <w:r w:rsidRPr="00C8667D">
        <w:rPr>
          <w:rFonts w:ascii="Arial" w:hAnsi="Arial" w:cs="Arial"/>
        </w:rPr>
        <w:t xml:space="preserve">All </w:t>
      </w:r>
      <w:r w:rsidR="00B078D1">
        <w:rPr>
          <w:rFonts w:ascii="Arial" w:hAnsi="Arial" w:cs="Arial"/>
        </w:rPr>
        <w:t>staff at</w:t>
      </w:r>
      <w:r w:rsidR="00D77990" w:rsidRPr="00C8667D">
        <w:rPr>
          <w:rFonts w:ascii="Arial" w:hAnsi="Arial" w:cs="Arial"/>
        </w:rPr>
        <w:t xml:space="preserve"> </w:t>
      </w:r>
      <w:r w:rsidR="00F636A0">
        <w:rPr>
          <w:rFonts w:ascii="Arial" w:hAnsi="Arial" w:cs="Arial"/>
        </w:rPr>
        <w:t>Caledonian Campus</w:t>
      </w:r>
      <w:r w:rsidR="00D77990" w:rsidRPr="00C8667D">
        <w:rPr>
          <w:rFonts w:ascii="Arial" w:hAnsi="Arial" w:cs="Arial"/>
        </w:rPr>
        <w:t xml:space="preserve"> understand that the Health and Wellbeing of young people is the responsibility of </w:t>
      </w:r>
      <w:r w:rsidR="00D77990" w:rsidRPr="00C8667D">
        <w:rPr>
          <w:rFonts w:ascii="Arial" w:hAnsi="Arial" w:cs="Arial"/>
          <w:b/>
          <w:bCs/>
        </w:rPr>
        <w:t>all</w:t>
      </w:r>
      <w:r w:rsidR="00D77990" w:rsidRPr="00C8667D">
        <w:rPr>
          <w:rFonts w:ascii="Arial" w:hAnsi="Arial" w:cs="Arial"/>
        </w:rPr>
        <w:t>. Therefore</w:t>
      </w:r>
      <w:r w:rsidR="00BF0FE9" w:rsidRPr="00C8667D">
        <w:rPr>
          <w:rFonts w:ascii="Arial" w:hAnsi="Arial" w:cs="Arial"/>
        </w:rPr>
        <w:t xml:space="preserve">, </w:t>
      </w:r>
      <w:r w:rsidR="00D77990" w:rsidRPr="00C8667D">
        <w:rPr>
          <w:rFonts w:ascii="Arial" w:hAnsi="Arial" w:cs="Arial"/>
        </w:rPr>
        <w:t xml:space="preserve">all </w:t>
      </w:r>
      <w:r w:rsidRPr="00C8667D">
        <w:rPr>
          <w:rFonts w:ascii="Arial" w:hAnsi="Arial" w:cs="Arial"/>
        </w:rPr>
        <w:t xml:space="preserve">Teachers and other practitioners in planning together will take account of children's background and home circumstances as well as by their individual development, values and behaviours, ensuring that experiences are relevant and realistic for the child or young person in their circumstances. </w:t>
      </w:r>
    </w:p>
    <w:p w14:paraId="0530FBCF" w14:textId="77777777" w:rsidR="00946ED1" w:rsidRPr="00C8667D" w:rsidRDefault="00946ED1" w:rsidP="00B078D1">
      <w:pPr>
        <w:spacing w:after="0" w:line="240" w:lineRule="auto"/>
        <w:jc w:val="both"/>
        <w:rPr>
          <w:rFonts w:ascii="Times New Roman" w:eastAsia="Times New Roman" w:hAnsi="Times New Roman" w:cs="Times New Roman"/>
          <w:sz w:val="24"/>
          <w:szCs w:val="24"/>
          <w:lang w:eastAsia="en-GB"/>
        </w:rPr>
      </w:pPr>
    </w:p>
    <w:p w14:paraId="4338E354" w14:textId="77777777" w:rsidR="00946ED1" w:rsidRPr="00C8667D" w:rsidRDefault="00517515" w:rsidP="00B078D1">
      <w:pPr>
        <w:spacing w:after="0" w:line="240" w:lineRule="auto"/>
        <w:ind w:left="-2" w:right="-1" w:hanging="1"/>
        <w:jc w:val="both"/>
        <w:rPr>
          <w:rFonts w:ascii="Times New Roman" w:eastAsia="Times New Roman" w:hAnsi="Times New Roman" w:cs="Times New Roman"/>
          <w:sz w:val="24"/>
          <w:szCs w:val="24"/>
          <w:lang w:eastAsia="en-GB"/>
        </w:rPr>
      </w:pPr>
      <w:r w:rsidRPr="00C8667D">
        <w:rPr>
          <w:rFonts w:ascii="Arial" w:eastAsia="Times New Roman" w:hAnsi="Arial" w:cs="Arial"/>
          <w:sz w:val="24"/>
          <w:szCs w:val="24"/>
          <w:lang w:eastAsia="en-GB"/>
        </w:rPr>
        <w:t>The knowledge, skills and attitudes identified within the various aspects of the health and wellbeing experiences and outcomes are interrelated; teachers and other practitioners will plan and present learning in ways that enable learners to see them as closely linked. </w:t>
      </w:r>
    </w:p>
    <w:p w14:paraId="7875F104" w14:textId="77777777" w:rsidR="00946ED1" w:rsidRPr="00C8667D" w:rsidRDefault="00946ED1" w:rsidP="00B078D1">
      <w:pPr>
        <w:spacing w:after="0" w:line="240" w:lineRule="auto"/>
        <w:jc w:val="both"/>
        <w:rPr>
          <w:rFonts w:ascii="Times New Roman" w:eastAsia="Times New Roman" w:hAnsi="Times New Roman" w:cs="Times New Roman"/>
          <w:sz w:val="24"/>
          <w:szCs w:val="24"/>
          <w:lang w:eastAsia="en-GB"/>
        </w:rPr>
      </w:pPr>
    </w:p>
    <w:p w14:paraId="7D73D0DA" w14:textId="1EFC027A" w:rsidR="00B10CD1" w:rsidRDefault="00517515" w:rsidP="00312C3E">
      <w:pPr>
        <w:spacing w:after="0" w:line="240" w:lineRule="auto"/>
        <w:ind w:left="-2" w:right="-1" w:hanging="1"/>
        <w:jc w:val="both"/>
        <w:rPr>
          <w:rFonts w:ascii="Times New Roman" w:eastAsia="Times New Roman" w:hAnsi="Times New Roman" w:cs="Times New Roman"/>
          <w:sz w:val="24"/>
          <w:szCs w:val="24"/>
          <w:lang w:eastAsia="en-GB"/>
        </w:rPr>
      </w:pPr>
      <w:r w:rsidRPr="00C8667D">
        <w:rPr>
          <w:rFonts w:ascii="Arial" w:eastAsia="Times New Roman" w:hAnsi="Arial" w:cs="Arial"/>
          <w:sz w:val="24"/>
          <w:szCs w:val="24"/>
          <w:lang w:eastAsia="en-GB"/>
        </w:rPr>
        <w:t>Teachers and other practitioners plan Health and Wellbeing programmes, which take account of local needs and are innovative, use relevant learning contexts and ensure coherence and progression. It is vital that all aspects of health and wellbeing, including events, are planned as part of a whole-school strategy to ensure that they have sustained impact.</w:t>
      </w:r>
    </w:p>
    <w:p w14:paraId="44F7B220" w14:textId="77777777" w:rsidR="00312C3E" w:rsidRPr="00312C3E" w:rsidRDefault="00312C3E" w:rsidP="00312C3E">
      <w:pPr>
        <w:spacing w:after="0" w:line="240" w:lineRule="auto"/>
        <w:ind w:left="-2" w:right="-1" w:hanging="1"/>
        <w:jc w:val="both"/>
        <w:rPr>
          <w:rFonts w:ascii="Times New Roman" w:eastAsia="Times New Roman" w:hAnsi="Times New Roman" w:cs="Times New Roman"/>
          <w:sz w:val="24"/>
          <w:szCs w:val="24"/>
          <w:lang w:eastAsia="en-GB"/>
        </w:rPr>
      </w:pPr>
    </w:p>
    <w:p w14:paraId="5A3A0F35" w14:textId="77777777" w:rsidR="00A46FF6" w:rsidRPr="00C8667D" w:rsidRDefault="00A46FF6" w:rsidP="0089577F">
      <w:pPr>
        <w:pStyle w:val="Heading2"/>
        <w:rPr>
          <w:b/>
          <w:bCs/>
          <w:color w:val="auto"/>
        </w:rPr>
      </w:pPr>
      <w:bookmarkStart w:id="20" w:name="_Opportunities_within_the"/>
      <w:bookmarkEnd w:id="20"/>
    </w:p>
    <w:p w14:paraId="00664344" w14:textId="77777777" w:rsidR="00CE2127" w:rsidRPr="00B078D1" w:rsidRDefault="00517515" w:rsidP="00FD3E42">
      <w:pPr>
        <w:pStyle w:val="Heading2"/>
        <w:numPr>
          <w:ilvl w:val="0"/>
          <w:numId w:val="40"/>
        </w:numPr>
        <w:rPr>
          <w:rFonts w:ascii="Arial" w:hAnsi="Arial" w:cs="Arial"/>
          <w:b/>
          <w:bCs/>
          <w:color w:val="auto"/>
        </w:rPr>
      </w:pPr>
      <w:bookmarkStart w:id="21" w:name="_Opportunities_for_young"/>
      <w:bookmarkEnd w:id="21"/>
      <w:r w:rsidRPr="00B078D1">
        <w:rPr>
          <w:rFonts w:ascii="Arial" w:hAnsi="Arial" w:cs="Arial"/>
          <w:b/>
          <w:bCs/>
          <w:color w:val="auto"/>
        </w:rPr>
        <w:t xml:space="preserve">Opportunities for young people to have their voice heard </w:t>
      </w:r>
    </w:p>
    <w:p w14:paraId="6E2F4777" w14:textId="77777777" w:rsidR="00FA2928" w:rsidRPr="00C8667D" w:rsidRDefault="00FA2928" w:rsidP="00FA2928"/>
    <w:p w14:paraId="26D5902D" w14:textId="0658BC8D" w:rsidR="00962F4C" w:rsidRPr="00B078D1" w:rsidRDefault="00517515" w:rsidP="00B078D1">
      <w:pPr>
        <w:jc w:val="both"/>
        <w:rPr>
          <w:rFonts w:ascii="Arial" w:hAnsi="Arial" w:cs="Arial"/>
          <w:sz w:val="24"/>
          <w:szCs w:val="24"/>
        </w:rPr>
      </w:pPr>
      <w:r w:rsidRPr="00B078D1">
        <w:rPr>
          <w:rFonts w:ascii="Arial" w:hAnsi="Arial" w:cs="Arial"/>
          <w:sz w:val="24"/>
          <w:szCs w:val="24"/>
        </w:rPr>
        <w:t xml:space="preserve">At </w:t>
      </w:r>
      <w:r w:rsidR="00F636A0">
        <w:rPr>
          <w:rFonts w:ascii="Arial" w:hAnsi="Arial" w:cs="Arial"/>
          <w:sz w:val="24"/>
          <w:szCs w:val="24"/>
        </w:rPr>
        <w:t>Caledonian Campus</w:t>
      </w:r>
      <w:r w:rsidRPr="00B078D1">
        <w:rPr>
          <w:rFonts w:ascii="Arial" w:hAnsi="Arial" w:cs="Arial"/>
          <w:sz w:val="24"/>
          <w:szCs w:val="24"/>
        </w:rPr>
        <w:t xml:space="preserve">, </w:t>
      </w:r>
      <w:r w:rsidR="004C312C" w:rsidRPr="00B078D1">
        <w:rPr>
          <w:rFonts w:ascii="Arial" w:hAnsi="Arial" w:cs="Arial"/>
          <w:sz w:val="24"/>
          <w:szCs w:val="24"/>
        </w:rPr>
        <w:t>we are committed to ensuring that pupil voice is actively sought and listened to</w:t>
      </w:r>
      <w:r w:rsidR="00472748" w:rsidRPr="00B078D1">
        <w:rPr>
          <w:rFonts w:ascii="Arial" w:hAnsi="Arial" w:cs="Arial"/>
          <w:sz w:val="24"/>
          <w:szCs w:val="24"/>
        </w:rPr>
        <w:t xml:space="preserve">. There is a commitment from </w:t>
      </w:r>
      <w:r w:rsidR="00472748" w:rsidRPr="00B078D1">
        <w:rPr>
          <w:rFonts w:ascii="Arial" w:hAnsi="Arial" w:cs="Arial"/>
          <w:b/>
          <w:bCs/>
          <w:sz w:val="24"/>
          <w:szCs w:val="24"/>
        </w:rPr>
        <w:t>all</w:t>
      </w:r>
      <w:r w:rsidR="00CA2154" w:rsidRPr="00B078D1">
        <w:rPr>
          <w:rFonts w:ascii="Arial" w:hAnsi="Arial" w:cs="Arial"/>
          <w:b/>
          <w:bCs/>
          <w:sz w:val="24"/>
          <w:szCs w:val="24"/>
        </w:rPr>
        <w:t xml:space="preserve"> </w:t>
      </w:r>
      <w:r w:rsidR="00472748" w:rsidRPr="00B078D1">
        <w:rPr>
          <w:rFonts w:ascii="Arial" w:hAnsi="Arial" w:cs="Arial"/>
          <w:sz w:val="24"/>
          <w:szCs w:val="24"/>
        </w:rPr>
        <w:t xml:space="preserve">to listen </w:t>
      </w:r>
      <w:r w:rsidRPr="00B078D1">
        <w:rPr>
          <w:rFonts w:ascii="Arial" w:hAnsi="Arial" w:cs="Arial"/>
          <w:sz w:val="24"/>
          <w:szCs w:val="24"/>
        </w:rPr>
        <w:t>to the views, wishes and experiences of all children and young people.</w:t>
      </w:r>
      <w:r w:rsidR="003F249E" w:rsidRPr="00B078D1">
        <w:rPr>
          <w:rFonts w:ascii="Arial" w:hAnsi="Arial" w:cs="Arial"/>
          <w:sz w:val="24"/>
          <w:szCs w:val="24"/>
        </w:rPr>
        <w:t xml:space="preserve"> We value what </w:t>
      </w:r>
      <w:r w:rsidR="00584444" w:rsidRPr="00B078D1">
        <w:rPr>
          <w:rFonts w:ascii="Arial" w:hAnsi="Arial" w:cs="Arial"/>
          <w:sz w:val="24"/>
          <w:szCs w:val="24"/>
        </w:rPr>
        <w:t>children and young people tell us about their school experiences.</w:t>
      </w:r>
      <w:r w:rsidRPr="00B078D1">
        <w:rPr>
          <w:rFonts w:ascii="Arial" w:hAnsi="Arial" w:cs="Arial"/>
          <w:sz w:val="24"/>
          <w:szCs w:val="24"/>
        </w:rPr>
        <w:t xml:space="preserve"> </w:t>
      </w:r>
    </w:p>
    <w:p w14:paraId="6A08DE72" w14:textId="77777777" w:rsidR="00584444" w:rsidRPr="00B078D1" w:rsidRDefault="00517515" w:rsidP="00B078D1">
      <w:pPr>
        <w:jc w:val="both"/>
        <w:rPr>
          <w:rFonts w:ascii="Arial" w:hAnsi="Arial" w:cs="Arial"/>
          <w:sz w:val="24"/>
          <w:szCs w:val="24"/>
        </w:rPr>
      </w:pPr>
      <w:r w:rsidRPr="00B078D1">
        <w:rPr>
          <w:rFonts w:ascii="Arial" w:hAnsi="Arial" w:cs="Arial"/>
          <w:sz w:val="24"/>
          <w:szCs w:val="24"/>
        </w:rPr>
        <w:lastRenderedPageBreak/>
        <w:t>Therefore, we provide all children and young people with meani</w:t>
      </w:r>
      <w:r w:rsidR="00C45DEB" w:rsidRPr="00B078D1">
        <w:rPr>
          <w:rFonts w:ascii="Arial" w:hAnsi="Arial" w:cs="Arial"/>
          <w:sz w:val="24"/>
          <w:szCs w:val="24"/>
        </w:rPr>
        <w:t xml:space="preserve">ngful opportunities to share their school experiences, views, and hopes. We work hard to ensure that </w:t>
      </w:r>
      <w:r w:rsidR="00C41BFF" w:rsidRPr="00B078D1">
        <w:rPr>
          <w:rFonts w:ascii="Arial" w:hAnsi="Arial" w:cs="Arial"/>
          <w:sz w:val="24"/>
          <w:szCs w:val="24"/>
        </w:rPr>
        <w:t xml:space="preserve">pupils know it is safe and that it is important for them to </w:t>
      </w:r>
      <w:r w:rsidRPr="00B078D1">
        <w:rPr>
          <w:rFonts w:ascii="Arial" w:hAnsi="Arial" w:cs="Arial"/>
          <w:sz w:val="24"/>
          <w:szCs w:val="24"/>
        </w:rPr>
        <w:t>express their opinions on what happens at school.</w:t>
      </w:r>
    </w:p>
    <w:p w14:paraId="714A9BEB" w14:textId="77777777" w:rsidR="004C723D" w:rsidRPr="00B078D1" w:rsidRDefault="00517515" w:rsidP="00B078D1">
      <w:pPr>
        <w:jc w:val="both"/>
        <w:rPr>
          <w:rFonts w:ascii="Arial" w:hAnsi="Arial" w:cs="Arial"/>
          <w:sz w:val="24"/>
          <w:szCs w:val="24"/>
        </w:rPr>
      </w:pPr>
      <w:r w:rsidRPr="00B078D1">
        <w:rPr>
          <w:rFonts w:ascii="Arial" w:hAnsi="Arial" w:cs="Arial"/>
          <w:sz w:val="24"/>
          <w:szCs w:val="24"/>
        </w:rPr>
        <w:t xml:space="preserve">Our aim is to ensure that all young people know </w:t>
      </w:r>
      <w:r w:rsidR="00562763" w:rsidRPr="00B078D1">
        <w:rPr>
          <w:rFonts w:ascii="Arial" w:hAnsi="Arial" w:cs="Arial"/>
          <w:sz w:val="24"/>
          <w:szCs w:val="24"/>
        </w:rPr>
        <w:t>what they say is valued, will be listened to and considered.</w:t>
      </w:r>
    </w:p>
    <w:p w14:paraId="564C84C6" w14:textId="77777777" w:rsidR="00CA2154" w:rsidRPr="00B078D1" w:rsidRDefault="00517515" w:rsidP="00B078D1">
      <w:pPr>
        <w:jc w:val="both"/>
        <w:rPr>
          <w:rFonts w:ascii="Arial" w:hAnsi="Arial" w:cs="Arial"/>
          <w:sz w:val="24"/>
          <w:szCs w:val="24"/>
        </w:rPr>
      </w:pPr>
      <w:r w:rsidRPr="00B078D1">
        <w:rPr>
          <w:rFonts w:ascii="Arial" w:hAnsi="Arial" w:cs="Arial"/>
          <w:sz w:val="24"/>
          <w:szCs w:val="24"/>
        </w:rPr>
        <w:t>Young people have their voice hears in the following ways:</w:t>
      </w:r>
    </w:p>
    <w:p w14:paraId="508E8A41" w14:textId="77777777" w:rsidR="00CA2154"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Restorative practice</w:t>
      </w:r>
      <w:r w:rsidR="00115276" w:rsidRPr="00B078D1">
        <w:rPr>
          <w:rFonts w:ascii="Arial" w:hAnsi="Arial" w:cs="Arial"/>
          <w:sz w:val="24"/>
          <w:szCs w:val="24"/>
        </w:rPr>
        <w:t xml:space="preserve"> to repair and strengthen relationships.</w:t>
      </w:r>
    </w:p>
    <w:p w14:paraId="075AAFCA" w14:textId="77777777" w:rsidR="00CA2154"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The Pupil Council</w:t>
      </w:r>
      <w:r w:rsidR="0070540E" w:rsidRPr="00B078D1">
        <w:rPr>
          <w:rFonts w:ascii="Arial" w:hAnsi="Arial" w:cs="Arial"/>
          <w:sz w:val="24"/>
          <w:szCs w:val="24"/>
        </w:rPr>
        <w:t>.</w:t>
      </w:r>
    </w:p>
    <w:p w14:paraId="3D16997F" w14:textId="77777777" w:rsidR="00CA2154"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A suggestion box in the main corridor</w:t>
      </w:r>
      <w:r w:rsidR="0070540E" w:rsidRPr="00B078D1">
        <w:rPr>
          <w:rFonts w:ascii="Arial" w:hAnsi="Arial" w:cs="Arial"/>
          <w:sz w:val="24"/>
          <w:szCs w:val="24"/>
        </w:rPr>
        <w:t>.</w:t>
      </w:r>
    </w:p>
    <w:p w14:paraId="270B710F" w14:textId="77777777" w:rsidR="00CA2154"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PASS assessments to gather student perception of school</w:t>
      </w:r>
      <w:r w:rsidR="0070540E" w:rsidRPr="00B078D1">
        <w:rPr>
          <w:rFonts w:ascii="Arial" w:hAnsi="Arial" w:cs="Arial"/>
          <w:sz w:val="24"/>
          <w:szCs w:val="24"/>
        </w:rPr>
        <w:t>.</w:t>
      </w:r>
    </w:p>
    <w:p w14:paraId="7CFD10B5" w14:textId="77777777" w:rsidR="00674C54"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We Involve young people in their own planning and decisions around their education</w:t>
      </w:r>
      <w:r w:rsidR="004C723D" w:rsidRPr="00B078D1">
        <w:rPr>
          <w:rFonts w:ascii="Arial" w:hAnsi="Arial" w:cs="Arial"/>
          <w:sz w:val="24"/>
          <w:szCs w:val="24"/>
        </w:rPr>
        <w:t>.</w:t>
      </w:r>
    </w:p>
    <w:p w14:paraId="1376DBCE" w14:textId="77777777" w:rsidR="004C723D"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Seeking their views as part of the Child’s Planning Process.</w:t>
      </w:r>
    </w:p>
    <w:p w14:paraId="51DB1E9D" w14:textId="77777777" w:rsidR="00115276"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Involve</w:t>
      </w:r>
      <w:r w:rsidR="0070540E" w:rsidRPr="00B078D1">
        <w:rPr>
          <w:rFonts w:ascii="Arial" w:hAnsi="Arial" w:cs="Arial"/>
          <w:sz w:val="24"/>
          <w:szCs w:val="24"/>
        </w:rPr>
        <w:t>ment of</w:t>
      </w:r>
      <w:r w:rsidRPr="00B078D1">
        <w:rPr>
          <w:rFonts w:ascii="Arial" w:hAnsi="Arial" w:cs="Arial"/>
          <w:sz w:val="24"/>
          <w:szCs w:val="24"/>
        </w:rPr>
        <w:t xml:space="preserve"> young people in the setting and development of their IEP targets.</w:t>
      </w:r>
    </w:p>
    <w:p w14:paraId="5E325063" w14:textId="77777777" w:rsidR="0070540E" w:rsidRPr="00B078D1" w:rsidRDefault="00517515" w:rsidP="00C31D31">
      <w:pPr>
        <w:pStyle w:val="ListParagraph"/>
        <w:numPr>
          <w:ilvl w:val="0"/>
          <w:numId w:val="43"/>
        </w:numPr>
        <w:jc w:val="both"/>
        <w:rPr>
          <w:rFonts w:ascii="Arial" w:hAnsi="Arial" w:cs="Arial"/>
          <w:sz w:val="24"/>
          <w:szCs w:val="24"/>
        </w:rPr>
      </w:pPr>
      <w:r w:rsidRPr="00B078D1">
        <w:rPr>
          <w:rFonts w:ascii="Arial" w:hAnsi="Arial" w:cs="Arial"/>
          <w:sz w:val="24"/>
          <w:szCs w:val="24"/>
        </w:rPr>
        <w:t>The use of Mind of My Own</w:t>
      </w:r>
      <w:r w:rsidR="0065073F" w:rsidRPr="00B078D1">
        <w:rPr>
          <w:rFonts w:ascii="Arial" w:hAnsi="Arial" w:cs="Arial"/>
          <w:sz w:val="24"/>
          <w:szCs w:val="24"/>
        </w:rPr>
        <w:t xml:space="preserve"> – a digital platform that allows young people to express their views, successes and concerns.</w:t>
      </w:r>
    </w:p>
    <w:p w14:paraId="4B42E09F" w14:textId="77777777" w:rsidR="00524126" w:rsidRPr="00C8667D" w:rsidRDefault="00524126" w:rsidP="0070540E">
      <w:pPr>
        <w:ind w:left="360"/>
        <w:rPr>
          <w:rFonts w:ascii="Arial" w:hAnsi="Arial" w:cs="Arial"/>
          <w:sz w:val="24"/>
          <w:szCs w:val="24"/>
        </w:rPr>
      </w:pPr>
    </w:p>
    <w:p w14:paraId="5FB01ADD" w14:textId="26D6C3EC" w:rsidR="004C723D" w:rsidRDefault="004C723D" w:rsidP="004C723D">
      <w:pPr>
        <w:pStyle w:val="ListParagraph"/>
        <w:rPr>
          <w:rFonts w:ascii="Arial" w:hAnsi="Arial" w:cs="Arial"/>
          <w:sz w:val="24"/>
          <w:szCs w:val="24"/>
        </w:rPr>
      </w:pPr>
    </w:p>
    <w:p w14:paraId="1826FEFE" w14:textId="2B1109FA" w:rsidR="006778D5" w:rsidRDefault="006778D5" w:rsidP="004C723D">
      <w:pPr>
        <w:pStyle w:val="ListParagraph"/>
        <w:rPr>
          <w:rFonts w:ascii="Arial" w:hAnsi="Arial" w:cs="Arial"/>
          <w:sz w:val="24"/>
          <w:szCs w:val="24"/>
        </w:rPr>
      </w:pPr>
    </w:p>
    <w:p w14:paraId="47B87C09" w14:textId="0B7B324D" w:rsidR="006778D5" w:rsidRDefault="006778D5" w:rsidP="004C723D">
      <w:pPr>
        <w:pStyle w:val="ListParagraph"/>
        <w:rPr>
          <w:rFonts w:ascii="Arial" w:hAnsi="Arial" w:cs="Arial"/>
          <w:sz w:val="24"/>
          <w:szCs w:val="24"/>
        </w:rPr>
      </w:pPr>
    </w:p>
    <w:p w14:paraId="10455CF6" w14:textId="500C0A8E" w:rsidR="006778D5" w:rsidRDefault="006778D5" w:rsidP="004C723D">
      <w:pPr>
        <w:pStyle w:val="ListParagraph"/>
        <w:rPr>
          <w:rFonts w:ascii="Arial" w:hAnsi="Arial" w:cs="Arial"/>
          <w:sz w:val="24"/>
          <w:szCs w:val="24"/>
        </w:rPr>
      </w:pPr>
    </w:p>
    <w:p w14:paraId="78FDC479" w14:textId="3A673C76" w:rsidR="006778D5" w:rsidRDefault="006778D5" w:rsidP="004C723D">
      <w:pPr>
        <w:pStyle w:val="ListParagraph"/>
        <w:rPr>
          <w:rFonts w:ascii="Arial" w:hAnsi="Arial" w:cs="Arial"/>
          <w:sz w:val="24"/>
          <w:szCs w:val="24"/>
        </w:rPr>
      </w:pPr>
    </w:p>
    <w:p w14:paraId="258740ED" w14:textId="50D29791" w:rsidR="006778D5" w:rsidRDefault="006778D5" w:rsidP="004C723D">
      <w:pPr>
        <w:pStyle w:val="ListParagraph"/>
        <w:rPr>
          <w:rFonts w:ascii="Arial" w:hAnsi="Arial" w:cs="Arial"/>
          <w:sz w:val="24"/>
          <w:szCs w:val="24"/>
        </w:rPr>
      </w:pPr>
    </w:p>
    <w:p w14:paraId="3A0D7CDA" w14:textId="327B959B" w:rsidR="006778D5" w:rsidRDefault="006778D5" w:rsidP="004C723D">
      <w:pPr>
        <w:pStyle w:val="ListParagraph"/>
        <w:rPr>
          <w:rFonts w:ascii="Arial" w:hAnsi="Arial" w:cs="Arial"/>
          <w:sz w:val="24"/>
          <w:szCs w:val="24"/>
        </w:rPr>
      </w:pPr>
    </w:p>
    <w:p w14:paraId="4A27300D" w14:textId="5C6B4D45" w:rsidR="006778D5" w:rsidRDefault="006778D5" w:rsidP="004C723D">
      <w:pPr>
        <w:pStyle w:val="ListParagraph"/>
        <w:rPr>
          <w:rFonts w:ascii="Arial" w:hAnsi="Arial" w:cs="Arial"/>
          <w:sz w:val="24"/>
          <w:szCs w:val="24"/>
        </w:rPr>
      </w:pPr>
    </w:p>
    <w:p w14:paraId="1B803526" w14:textId="2083A78E" w:rsidR="006778D5" w:rsidRDefault="006778D5" w:rsidP="004C723D">
      <w:pPr>
        <w:pStyle w:val="ListParagraph"/>
        <w:rPr>
          <w:rFonts w:ascii="Arial" w:hAnsi="Arial" w:cs="Arial"/>
          <w:sz w:val="24"/>
          <w:szCs w:val="24"/>
        </w:rPr>
      </w:pPr>
    </w:p>
    <w:p w14:paraId="75BFC7A0" w14:textId="595A4B8C" w:rsidR="006778D5" w:rsidRDefault="006778D5" w:rsidP="004C723D">
      <w:pPr>
        <w:pStyle w:val="ListParagraph"/>
        <w:rPr>
          <w:rFonts w:ascii="Arial" w:hAnsi="Arial" w:cs="Arial"/>
          <w:sz w:val="24"/>
          <w:szCs w:val="24"/>
        </w:rPr>
      </w:pPr>
    </w:p>
    <w:p w14:paraId="78110E9A" w14:textId="416A147E" w:rsidR="006778D5" w:rsidRDefault="006778D5" w:rsidP="004C723D">
      <w:pPr>
        <w:pStyle w:val="ListParagraph"/>
        <w:rPr>
          <w:rFonts w:ascii="Arial" w:hAnsi="Arial" w:cs="Arial"/>
          <w:sz w:val="24"/>
          <w:szCs w:val="24"/>
        </w:rPr>
      </w:pPr>
    </w:p>
    <w:p w14:paraId="1DA10B01" w14:textId="462FE80D" w:rsidR="006778D5" w:rsidRDefault="006778D5" w:rsidP="004C723D">
      <w:pPr>
        <w:pStyle w:val="ListParagraph"/>
        <w:rPr>
          <w:rFonts w:ascii="Arial" w:hAnsi="Arial" w:cs="Arial"/>
          <w:sz w:val="24"/>
          <w:szCs w:val="24"/>
        </w:rPr>
      </w:pPr>
    </w:p>
    <w:p w14:paraId="36E60786" w14:textId="31BB807D" w:rsidR="006778D5" w:rsidRDefault="006778D5" w:rsidP="004C723D">
      <w:pPr>
        <w:pStyle w:val="ListParagraph"/>
        <w:rPr>
          <w:rFonts w:ascii="Arial" w:hAnsi="Arial" w:cs="Arial"/>
          <w:sz w:val="24"/>
          <w:szCs w:val="24"/>
        </w:rPr>
      </w:pPr>
    </w:p>
    <w:p w14:paraId="0C97116A" w14:textId="77777777" w:rsidR="00140782" w:rsidRPr="00140782" w:rsidRDefault="00140782" w:rsidP="00140782">
      <w:pPr>
        <w:rPr>
          <w:rFonts w:ascii="Arial" w:hAnsi="Arial" w:cs="Arial"/>
          <w:sz w:val="24"/>
          <w:szCs w:val="24"/>
        </w:rPr>
        <w:sectPr w:rsidR="00140782" w:rsidRPr="00140782" w:rsidSect="00140782">
          <w:pgSz w:w="11906" w:h="16838"/>
          <w:pgMar w:top="720" w:right="720" w:bottom="720" w:left="720" w:header="708" w:footer="708" w:gutter="0"/>
          <w:cols w:space="708"/>
          <w:docGrid w:linePitch="360"/>
        </w:sectPr>
      </w:pPr>
    </w:p>
    <w:p w14:paraId="5EFB4969" w14:textId="2E55D055" w:rsidR="0089577F" w:rsidRPr="00C8667D" w:rsidRDefault="00517515" w:rsidP="0089577F">
      <w:pPr>
        <w:pStyle w:val="Heading2"/>
        <w:rPr>
          <w:b/>
          <w:bCs/>
          <w:color w:val="auto"/>
        </w:rPr>
      </w:pPr>
      <w:bookmarkStart w:id="22" w:name="_Appendix_1_–"/>
      <w:bookmarkEnd w:id="22"/>
      <w:r w:rsidRPr="00C8667D">
        <w:rPr>
          <w:b/>
          <w:bCs/>
          <w:color w:val="auto"/>
        </w:rPr>
        <w:lastRenderedPageBreak/>
        <w:t>Appendix 1 – Process for Recor</w:t>
      </w:r>
      <w:r w:rsidR="00140782">
        <w:rPr>
          <w:b/>
          <w:bCs/>
          <w:color w:val="auto"/>
        </w:rPr>
        <w:t>ding Child Protection Concerns</w:t>
      </w:r>
    </w:p>
    <w:p w14:paraId="7D610009" w14:textId="77777777" w:rsidR="00140782" w:rsidRDefault="00140782" w:rsidP="00140782">
      <w:pPr>
        <w:jc w:val="both"/>
        <w:rPr>
          <w:rFonts w:ascii="Arial" w:hAnsi="Arial" w:cs="Arial"/>
          <w:b/>
          <w:sz w:val="24"/>
          <w:szCs w:val="24"/>
        </w:rPr>
      </w:pPr>
    </w:p>
    <w:p w14:paraId="535FABC2" w14:textId="15460EA5" w:rsidR="00F20C36" w:rsidRDefault="00F20C36" w:rsidP="00140782">
      <w:pPr>
        <w:jc w:val="both"/>
        <w:rPr>
          <w:rFonts w:ascii="Arial" w:hAnsi="Arial" w:cs="Arial"/>
          <w:b/>
          <w:sz w:val="24"/>
          <w:szCs w:val="24"/>
        </w:rPr>
      </w:pPr>
    </w:p>
    <w:p w14:paraId="6B8ECFE3" w14:textId="607E276E" w:rsidR="00F20C36" w:rsidRPr="00140782" w:rsidRDefault="00F636A0" w:rsidP="00140782">
      <w:pPr>
        <w:jc w:val="both"/>
        <w:rPr>
          <w:rFonts w:ascii="Arial" w:hAnsi="Arial" w:cs="Arial"/>
          <w:b/>
          <w:sz w:val="24"/>
          <w:szCs w:val="24"/>
        </w:rPr>
        <w:sectPr w:rsidR="00F20C36" w:rsidRPr="00140782" w:rsidSect="00140782">
          <w:pgSz w:w="16838" w:h="11906" w:orient="landscape"/>
          <w:pgMar w:top="720" w:right="720" w:bottom="720" w:left="720" w:header="708" w:footer="708" w:gutter="0"/>
          <w:cols w:space="708"/>
          <w:docGrid w:linePitch="360"/>
        </w:sectPr>
      </w:pPr>
      <w:r>
        <w:rPr>
          <w:noProof/>
        </w:rPr>
        <w:drawing>
          <wp:anchor distT="0" distB="0" distL="114300" distR="114300" simplePos="0" relativeHeight="251660288" behindDoc="1" locked="0" layoutInCell="1" allowOverlap="1" wp14:anchorId="62BB9FF8" wp14:editId="52F4D458">
            <wp:simplePos x="0" y="0"/>
            <wp:positionH relativeFrom="column">
              <wp:posOffset>0</wp:posOffset>
            </wp:positionH>
            <wp:positionV relativeFrom="paragraph">
              <wp:posOffset>-643890</wp:posOffset>
            </wp:positionV>
            <wp:extent cx="7825740" cy="5910580"/>
            <wp:effectExtent l="0" t="0" r="3810" b="0"/>
            <wp:wrapTight wrapText="bothSides">
              <wp:wrapPolygon edited="0">
                <wp:start x="0" y="0"/>
                <wp:lineTo x="0" y="21512"/>
                <wp:lineTo x="21558" y="21512"/>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25740" cy="5910580"/>
                    </a:xfrm>
                    <a:prstGeom prst="rect">
                      <a:avLst/>
                    </a:prstGeom>
                  </pic:spPr>
                </pic:pic>
              </a:graphicData>
            </a:graphic>
            <wp14:sizeRelH relativeFrom="margin">
              <wp14:pctWidth>0</wp14:pctWidth>
            </wp14:sizeRelH>
            <wp14:sizeRelV relativeFrom="margin">
              <wp14:pctHeight>0</wp14:pctHeight>
            </wp14:sizeRelV>
          </wp:anchor>
        </w:drawing>
      </w:r>
    </w:p>
    <w:p w14:paraId="0686FA76" w14:textId="77777777" w:rsidR="00C12878" w:rsidRPr="00B10CD1" w:rsidRDefault="00C12878" w:rsidP="00B10CD1"/>
    <w:p w14:paraId="6AAD47A2" w14:textId="77777777" w:rsidR="0079559A" w:rsidRPr="00C8667D" w:rsidRDefault="00517515" w:rsidP="0079559A">
      <w:pPr>
        <w:pStyle w:val="Heading2"/>
        <w:rPr>
          <w:b/>
          <w:bCs/>
          <w:color w:val="auto"/>
        </w:rPr>
      </w:pPr>
      <w:bookmarkStart w:id="23" w:name="_APPENDIX_2_–"/>
      <w:bookmarkEnd w:id="23"/>
      <w:r w:rsidRPr="00C8667D">
        <w:rPr>
          <w:b/>
          <w:bCs/>
          <w:color w:val="auto"/>
        </w:rPr>
        <w:t xml:space="preserve">APPENDIX </w:t>
      </w:r>
      <w:r>
        <w:rPr>
          <w:b/>
          <w:bCs/>
          <w:color w:val="auto"/>
        </w:rPr>
        <w:t>2</w:t>
      </w:r>
      <w:r w:rsidRPr="00C8667D">
        <w:rPr>
          <w:b/>
          <w:bCs/>
          <w:color w:val="auto"/>
        </w:rPr>
        <w:t xml:space="preserve"> – </w:t>
      </w:r>
      <w:r>
        <w:rPr>
          <w:b/>
          <w:bCs/>
          <w:color w:val="auto"/>
        </w:rPr>
        <w:t>Child Protection Concern Form</w:t>
      </w:r>
    </w:p>
    <w:p w14:paraId="14A1F762" w14:textId="77777777" w:rsidR="0079559A" w:rsidRPr="00C8667D" w:rsidRDefault="00517515" w:rsidP="0079559A">
      <w:pPr>
        <w:pBdr>
          <w:top w:val="nil"/>
          <w:left w:val="nil"/>
          <w:bottom w:val="nil"/>
          <w:right w:val="nil"/>
          <w:between w:val="nil"/>
        </w:pBdr>
        <w:jc w:val="center"/>
      </w:pPr>
      <w:r w:rsidRPr="00C8667D">
        <w:t xml:space="preserve">          </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B11D5" w14:paraId="14EFCECB" w14:textId="77777777" w:rsidTr="006778D5">
        <w:tc>
          <w:tcPr>
            <w:tcW w:w="9640" w:type="dxa"/>
            <w:shd w:val="clear" w:color="auto" w:fill="D9D9D9"/>
            <w:tcMar>
              <w:top w:w="100" w:type="dxa"/>
              <w:left w:w="100" w:type="dxa"/>
              <w:bottom w:w="100" w:type="dxa"/>
              <w:right w:w="100" w:type="dxa"/>
            </w:tcMar>
          </w:tcPr>
          <w:p w14:paraId="249C22CD" w14:textId="77777777" w:rsidR="0079559A" w:rsidRPr="00C8667D" w:rsidRDefault="00517515" w:rsidP="006778D5">
            <w:pPr>
              <w:widowControl w:val="0"/>
              <w:pBdr>
                <w:top w:val="nil"/>
                <w:left w:val="nil"/>
                <w:bottom w:val="nil"/>
                <w:right w:val="nil"/>
                <w:between w:val="nil"/>
              </w:pBdr>
              <w:spacing w:line="240" w:lineRule="auto"/>
              <w:jc w:val="center"/>
              <w:rPr>
                <w:sz w:val="28"/>
                <w:szCs w:val="28"/>
              </w:rPr>
            </w:pPr>
            <w:r w:rsidRPr="00C8667D">
              <w:rPr>
                <w:sz w:val="28"/>
                <w:szCs w:val="28"/>
              </w:rPr>
              <w:t>Child Protection Concern</w:t>
            </w:r>
            <w:r>
              <w:rPr>
                <w:sz w:val="28"/>
                <w:szCs w:val="28"/>
              </w:rPr>
              <w:t xml:space="preserve"> Form</w:t>
            </w:r>
          </w:p>
        </w:tc>
      </w:tr>
    </w:tbl>
    <w:p w14:paraId="4EDCFDB0" w14:textId="77777777" w:rsidR="0079559A" w:rsidRDefault="0079559A" w:rsidP="0079559A">
      <w:pPr>
        <w:pBdr>
          <w:top w:val="nil"/>
          <w:left w:val="nil"/>
          <w:bottom w:val="nil"/>
          <w:right w:val="nil"/>
          <w:between w:val="nil"/>
        </w:pBdr>
      </w:pPr>
    </w:p>
    <w:p w14:paraId="0EFD2EC5" w14:textId="77777777" w:rsidR="0079559A" w:rsidRPr="006956A1" w:rsidRDefault="00517515" w:rsidP="0079559A">
      <w:pPr>
        <w:pBdr>
          <w:top w:val="nil"/>
          <w:left w:val="nil"/>
          <w:bottom w:val="nil"/>
          <w:right w:val="nil"/>
          <w:between w:val="nil"/>
        </w:pBdr>
        <w:rPr>
          <w:b/>
        </w:rPr>
      </w:pPr>
      <w:r w:rsidRPr="00D0173F">
        <w:rPr>
          <w:b/>
          <w:sz w:val="24"/>
          <w:szCs w:val="24"/>
        </w:rPr>
        <w:t xml:space="preserve">Section One </w:t>
      </w:r>
      <w:r>
        <w:rPr>
          <w:b/>
          <w:sz w:val="24"/>
          <w:szCs w:val="24"/>
        </w:rPr>
        <w:t xml:space="preserve">- </w:t>
      </w:r>
      <w:r w:rsidRPr="00D0173F">
        <w:rPr>
          <w:b/>
          <w:sz w:val="24"/>
          <w:szCs w:val="24"/>
        </w:rPr>
        <w:t>Young Persons Details</w:t>
      </w:r>
      <w:r>
        <w:rPr>
          <w:b/>
        </w:rPr>
        <w:t xml:space="preserve"> </w:t>
      </w:r>
      <w:r w:rsidRPr="00D0173F">
        <w:t>(to be completed by the reporting member of staff)</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6B11D5" w14:paraId="0D6B1C58" w14:textId="77777777" w:rsidTr="006778D5">
        <w:tc>
          <w:tcPr>
            <w:tcW w:w="2410" w:type="dxa"/>
            <w:shd w:val="clear" w:color="auto" w:fill="auto"/>
            <w:tcMar>
              <w:top w:w="100" w:type="dxa"/>
              <w:left w:w="100" w:type="dxa"/>
              <w:bottom w:w="100" w:type="dxa"/>
              <w:right w:w="100" w:type="dxa"/>
            </w:tcMar>
          </w:tcPr>
          <w:p w14:paraId="21F7E946" w14:textId="77777777" w:rsidR="0079559A" w:rsidRPr="00C8667D" w:rsidRDefault="00517515" w:rsidP="006778D5">
            <w:pPr>
              <w:widowControl w:val="0"/>
              <w:pBdr>
                <w:top w:val="nil"/>
                <w:left w:val="nil"/>
                <w:bottom w:val="nil"/>
                <w:right w:val="nil"/>
                <w:between w:val="nil"/>
              </w:pBdr>
              <w:spacing w:line="240" w:lineRule="auto"/>
            </w:pPr>
            <w:r w:rsidRPr="006956A1">
              <w:t>Young</w:t>
            </w:r>
            <w:r w:rsidRPr="00C8667D">
              <w:t xml:space="preserve"> Person’s Name</w:t>
            </w:r>
          </w:p>
        </w:tc>
        <w:tc>
          <w:tcPr>
            <w:tcW w:w="2410" w:type="dxa"/>
            <w:shd w:val="clear" w:color="auto" w:fill="auto"/>
            <w:tcMar>
              <w:top w:w="100" w:type="dxa"/>
              <w:left w:w="100" w:type="dxa"/>
              <w:bottom w:w="100" w:type="dxa"/>
              <w:right w:w="100" w:type="dxa"/>
            </w:tcMar>
          </w:tcPr>
          <w:p w14:paraId="3EBCF4A0" w14:textId="77777777" w:rsidR="0079559A" w:rsidRPr="00C8667D" w:rsidRDefault="0079559A" w:rsidP="006778D5">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720181ED" w14:textId="77777777" w:rsidR="0079559A" w:rsidRPr="00C8667D" w:rsidRDefault="00517515" w:rsidP="006778D5">
            <w:pPr>
              <w:widowControl w:val="0"/>
              <w:pBdr>
                <w:top w:val="nil"/>
                <w:left w:val="nil"/>
                <w:bottom w:val="nil"/>
                <w:right w:val="nil"/>
                <w:between w:val="nil"/>
              </w:pBdr>
              <w:spacing w:line="240" w:lineRule="auto"/>
            </w:pPr>
            <w:r w:rsidRPr="00C8667D">
              <w:t>Date of Birth</w:t>
            </w:r>
          </w:p>
        </w:tc>
        <w:tc>
          <w:tcPr>
            <w:tcW w:w="2410" w:type="dxa"/>
            <w:shd w:val="clear" w:color="auto" w:fill="auto"/>
            <w:tcMar>
              <w:top w:w="100" w:type="dxa"/>
              <w:left w:w="100" w:type="dxa"/>
              <w:bottom w:w="100" w:type="dxa"/>
              <w:right w:w="100" w:type="dxa"/>
            </w:tcMar>
          </w:tcPr>
          <w:p w14:paraId="3EE25F34" w14:textId="77777777" w:rsidR="0079559A" w:rsidRPr="00C8667D" w:rsidRDefault="0079559A" w:rsidP="006778D5">
            <w:pPr>
              <w:widowControl w:val="0"/>
              <w:pBdr>
                <w:top w:val="nil"/>
                <w:left w:val="nil"/>
                <w:bottom w:val="nil"/>
                <w:right w:val="nil"/>
                <w:between w:val="nil"/>
              </w:pBdr>
              <w:spacing w:line="240" w:lineRule="auto"/>
              <w:rPr>
                <w:sz w:val="21"/>
                <w:szCs w:val="21"/>
                <w:highlight w:val="white"/>
              </w:rPr>
            </w:pPr>
          </w:p>
        </w:tc>
      </w:tr>
    </w:tbl>
    <w:p w14:paraId="612B1643" w14:textId="77777777" w:rsidR="0079559A" w:rsidRPr="00C8667D" w:rsidRDefault="0079559A" w:rsidP="0079559A">
      <w:pPr>
        <w:pBdr>
          <w:top w:val="nil"/>
          <w:left w:val="nil"/>
          <w:bottom w:val="nil"/>
          <w:right w:val="nil"/>
          <w:between w:val="nil"/>
        </w:pBd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6B11D5" w14:paraId="442E7882" w14:textId="77777777" w:rsidTr="006778D5">
        <w:tc>
          <w:tcPr>
            <w:tcW w:w="4820" w:type="dxa"/>
            <w:shd w:val="clear" w:color="auto" w:fill="auto"/>
            <w:tcMar>
              <w:top w:w="100" w:type="dxa"/>
              <w:left w:w="100" w:type="dxa"/>
              <w:bottom w:w="100" w:type="dxa"/>
              <w:right w:w="100" w:type="dxa"/>
            </w:tcMar>
          </w:tcPr>
          <w:p w14:paraId="4D01EE51" w14:textId="77777777" w:rsidR="0079559A" w:rsidRPr="00C8667D" w:rsidRDefault="00517515" w:rsidP="006778D5">
            <w:pPr>
              <w:widowControl w:val="0"/>
              <w:pBdr>
                <w:top w:val="nil"/>
                <w:left w:val="nil"/>
                <w:bottom w:val="nil"/>
                <w:right w:val="nil"/>
                <w:between w:val="nil"/>
              </w:pBdr>
              <w:spacing w:line="240" w:lineRule="auto"/>
            </w:pPr>
            <w:r w:rsidRPr="00C8667D">
              <w:t>Name of Person who was informed</w:t>
            </w:r>
            <w:r>
              <w:t>:</w:t>
            </w:r>
          </w:p>
          <w:p w14:paraId="5E207B6E" w14:textId="77777777" w:rsidR="0079559A" w:rsidRPr="00C8667D" w:rsidRDefault="0079559A" w:rsidP="006778D5">
            <w:pPr>
              <w:widowControl w:val="0"/>
              <w:pBdr>
                <w:top w:val="nil"/>
                <w:left w:val="nil"/>
                <w:bottom w:val="nil"/>
                <w:right w:val="nil"/>
                <w:between w:val="nil"/>
              </w:pBdr>
              <w:spacing w:line="240" w:lineRule="auto"/>
            </w:pPr>
          </w:p>
          <w:p w14:paraId="1F2C1B48" w14:textId="77777777" w:rsidR="0079559A" w:rsidRPr="00C8667D" w:rsidRDefault="0079559A" w:rsidP="006778D5">
            <w:pPr>
              <w:widowControl w:val="0"/>
              <w:pBdr>
                <w:top w:val="nil"/>
                <w:left w:val="nil"/>
                <w:bottom w:val="nil"/>
                <w:right w:val="nil"/>
                <w:between w:val="nil"/>
              </w:pBdr>
              <w:spacing w:line="240" w:lineRule="auto"/>
            </w:pPr>
          </w:p>
        </w:tc>
        <w:tc>
          <w:tcPr>
            <w:tcW w:w="4820" w:type="dxa"/>
            <w:shd w:val="clear" w:color="auto" w:fill="auto"/>
            <w:tcMar>
              <w:top w:w="100" w:type="dxa"/>
              <w:left w:w="100" w:type="dxa"/>
              <w:bottom w:w="100" w:type="dxa"/>
              <w:right w:w="100" w:type="dxa"/>
            </w:tcMar>
          </w:tcPr>
          <w:p w14:paraId="7A1F5758" w14:textId="77777777" w:rsidR="0079559A" w:rsidRPr="00C8667D" w:rsidRDefault="00517515" w:rsidP="006778D5">
            <w:pPr>
              <w:widowControl w:val="0"/>
              <w:pBdr>
                <w:top w:val="nil"/>
                <w:left w:val="nil"/>
                <w:bottom w:val="nil"/>
                <w:right w:val="nil"/>
                <w:between w:val="nil"/>
              </w:pBdr>
              <w:spacing w:line="240" w:lineRule="auto"/>
            </w:pPr>
            <w:r w:rsidRPr="00C8667D">
              <w:t>Exact Time &amp; Date</w:t>
            </w:r>
            <w:r>
              <w:t>:</w:t>
            </w:r>
          </w:p>
          <w:p w14:paraId="1F66C208" w14:textId="77777777" w:rsidR="0079559A" w:rsidRPr="00C8667D" w:rsidRDefault="0079559A" w:rsidP="006778D5">
            <w:pPr>
              <w:widowControl w:val="0"/>
              <w:pBdr>
                <w:top w:val="nil"/>
                <w:left w:val="nil"/>
                <w:bottom w:val="nil"/>
                <w:right w:val="nil"/>
                <w:between w:val="nil"/>
              </w:pBdr>
              <w:spacing w:line="240" w:lineRule="auto"/>
            </w:pPr>
          </w:p>
        </w:tc>
      </w:tr>
    </w:tbl>
    <w:p w14:paraId="45D1F7A1" w14:textId="77777777" w:rsidR="0079559A" w:rsidRPr="00C8667D" w:rsidRDefault="0079559A" w:rsidP="0079559A">
      <w:pPr>
        <w:pBdr>
          <w:top w:val="nil"/>
          <w:left w:val="nil"/>
          <w:bottom w:val="nil"/>
          <w:right w:val="nil"/>
          <w:between w:val="nil"/>
        </w:pBd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B11D5" w14:paraId="15248ECF" w14:textId="77777777" w:rsidTr="006778D5">
        <w:tc>
          <w:tcPr>
            <w:tcW w:w="9640" w:type="dxa"/>
            <w:shd w:val="clear" w:color="auto" w:fill="D9D9D9"/>
            <w:tcMar>
              <w:top w:w="100" w:type="dxa"/>
              <w:left w:w="100" w:type="dxa"/>
              <w:bottom w:w="100" w:type="dxa"/>
              <w:right w:w="100" w:type="dxa"/>
            </w:tcMar>
          </w:tcPr>
          <w:p w14:paraId="2315C49D" w14:textId="77777777" w:rsidR="0079559A" w:rsidRPr="00C8667D" w:rsidRDefault="00517515" w:rsidP="006778D5">
            <w:pPr>
              <w:widowControl w:val="0"/>
              <w:pBdr>
                <w:top w:val="nil"/>
                <w:left w:val="nil"/>
                <w:bottom w:val="nil"/>
                <w:right w:val="nil"/>
                <w:between w:val="nil"/>
              </w:pBdr>
              <w:spacing w:line="240" w:lineRule="auto"/>
            </w:pPr>
            <w:r w:rsidRPr="00C8667D">
              <w:t>Source of Information (Please indicate below)</w:t>
            </w:r>
          </w:p>
        </w:tc>
      </w:tr>
    </w:tbl>
    <w:p w14:paraId="36875186" w14:textId="77777777" w:rsidR="0079559A" w:rsidRPr="00C8667D" w:rsidRDefault="0079559A" w:rsidP="0079559A">
      <w:pPr>
        <w:pBdr>
          <w:top w:val="nil"/>
          <w:left w:val="nil"/>
          <w:bottom w:val="nil"/>
          <w:right w:val="nil"/>
          <w:between w:val="nil"/>
        </w:pBd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615"/>
        <w:gridCol w:w="1680"/>
        <w:gridCol w:w="735"/>
        <w:gridCol w:w="2010"/>
        <w:gridCol w:w="2910"/>
      </w:tblGrid>
      <w:tr w:rsidR="006B11D5" w14:paraId="3D60D69B" w14:textId="77777777" w:rsidTr="006778D5">
        <w:tc>
          <w:tcPr>
            <w:tcW w:w="1680" w:type="dxa"/>
            <w:shd w:val="clear" w:color="auto" w:fill="auto"/>
            <w:tcMar>
              <w:top w:w="100" w:type="dxa"/>
              <w:left w:w="100" w:type="dxa"/>
              <w:bottom w:w="100" w:type="dxa"/>
              <w:right w:w="100" w:type="dxa"/>
            </w:tcMar>
          </w:tcPr>
          <w:p w14:paraId="004F4F9C" w14:textId="77777777" w:rsidR="0079559A" w:rsidRPr="00C8667D" w:rsidRDefault="00517515" w:rsidP="006778D5">
            <w:pPr>
              <w:widowControl w:val="0"/>
              <w:pBdr>
                <w:top w:val="nil"/>
                <w:left w:val="nil"/>
                <w:bottom w:val="nil"/>
                <w:right w:val="nil"/>
                <w:between w:val="nil"/>
              </w:pBdr>
              <w:spacing w:line="240" w:lineRule="auto"/>
            </w:pPr>
            <w:r w:rsidRPr="00C8667D">
              <w:t xml:space="preserve">Observation </w:t>
            </w:r>
            <w:proofErr w:type="gramStart"/>
            <w:r w:rsidRPr="00C8667D">
              <w:t>By</w:t>
            </w:r>
            <w:proofErr w:type="gramEnd"/>
            <w:r w:rsidRPr="00C8667D">
              <w:t xml:space="preserve"> Staff</w:t>
            </w:r>
          </w:p>
        </w:tc>
        <w:tc>
          <w:tcPr>
            <w:tcW w:w="615" w:type="dxa"/>
            <w:shd w:val="clear" w:color="auto" w:fill="auto"/>
            <w:tcMar>
              <w:top w:w="100" w:type="dxa"/>
              <w:left w:w="100" w:type="dxa"/>
              <w:bottom w:w="100" w:type="dxa"/>
              <w:right w:w="100" w:type="dxa"/>
            </w:tcMar>
          </w:tcPr>
          <w:p w14:paraId="7DADC38C" w14:textId="77777777" w:rsidR="0079559A" w:rsidRPr="00C8667D" w:rsidRDefault="0079559A" w:rsidP="006778D5">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0E33D4B0" w14:textId="77777777" w:rsidR="0079559A" w:rsidRPr="00C8667D" w:rsidRDefault="00517515" w:rsidP="006778D5">
            <w:pPr>
              <w:widowControl w:val="0"/>
              <w:pBdr>
                <w:top w:val="nil"/>
                <w:left w:val="nil"/>
                <w:bottom w:val="nil"/>
                <w:right w:val="nil"/>
                <w:between w:val="nil"/>
              </w:pBdr>
              <w:spacing w:line="240" w:lineRule="auto"/>
            </w:pPr>
            <w:r w:rsidRPr="00C8667D">
              <w:t>Young Person Disclosure</w:t>
            </w:r>
          </w:p>
        </w:tc>
        <w:tc>
          <w:tcPr>
            <w:tcW w:w="735" w:type="dxa"/>
            <w:shd w:val="clear" w:color="auto" w:fill="auto"/>
            <w:tcMar>
              <w:top w:w="100" w:type="dxa"/>
              <w:left w:w="100" w:type="dxa"/>
              <w:bottom w:w="100" w:type="dxa"/>
              <w:right w:w="100" w:type="dxa"/>
            </w:tcMar>
          </w:tcPr>
          <w:p w14:paraId="75732B57" w14:textId="77777777" w:rsidR="0079559A" w:rsidRPr="00C8667D" w:rsidRDefault="0079559A" w:rsidP="006778D5">
            <w:pPr>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14:paraId="5E52ACC7" w14:textId="77777777" w:rsidR="0079559A" w:rsidRPr="00C8667D" w:rsidRDefault="00517515" w:rsidP="006778D5">
            <w:pPr>
              <w:widowControl w:val="0"/>
              <w:pBdr>
                <w:top w:val="nil"/>
                <w:left w:val="nil"/>
                <w:bottom w:val="nil"/>
                <w:right w:val="nil"/>
                <w:between w:val="nil"/>
              </w:pBdr>
              <w:spacing w:line="240" w:lineRule="auto"/>
            </w:pPr>
            <w:r w:rsidRPr="00C8667D">
              <w:t>Concern raised by other (Give Details)</w:t>
            </w:r>
          </w:p>
        </w:tc>
        <w:tc>
          <w:tcPr>
            <w:tcW w:w="2910" w:type="dxa"/>
            <w:shd w:val="clear" w:color="auto" w:fill="auto"/>
            <w:tcMar>
              <w:top w:w="100" w:type="dxa"/>
              <w:left w:w="100" w:type="dxa"/>
              <w:bottom w:w="100" w:type="dxa"/>
              <w:right w:w="100" w:type="dxa"/>
            </w:tcMar>
          </w:tcPr>
          <w:p w14:paraId="24BB3805" w14:textId="77777777" w:rsidR="0079559A" w:rsidRPr="00C8667D" w:rsidRDefault="0079559A" w:rsidP="006778D5">
            <w:pPr>
              <w:widowControl w:val="0"/>
              <w:pBdr>
                <w:top w:val="nil"/>
                <w:left w:val="nil"/>
                <w:bottom w:val="nil"/>
                <w:right w:val="nil"/>
                <w:between w:val="nil"/>
              </w:pBdr>
              <w:spacing w:line="240" w:lineRule="auto"/>
            </w:pPr>
          </w:p>
        </w:tc>
      </w:tr>
    </w:tbl>
    <w:p w14:paraId="4715DA64" w14:textId="77777777" w:rsidR="0079559A" w:rsidRDefault="0079559A" w:rsidP="0079559A">
      <w:pPr>
        <w:pBdr>
          <w:top w:val="nil"/>
          <w:left w:val="nil"/>
          <w:bottom w:val="nil"/>
          <w:right w:val="nil"/>
          <w:between w:val="nil"/>
        </w:pBdr>
      </w:pPr>
    </w:p>
    <w:p w14:paraId="2C67FF41" w14:textId="77777777" w:rsidR="0079559A" w:rsidRPr="00C8667D" w:rsidRDefault="00517515" w:rsidP="0079559A">
      <w:pPr>
        <w:pBdr>
          <w:top w:val="nil"/>
          <w:left w:val="nil"/>
          <w:bottom w:val="nil"/>
          <w:right w:val="nil"/>
          <w:between w:val="nil"/>
        </w:pBdr>
      </w:pPr>
      <w:r w:rsidRPr="00D0173F">
        <w:rPr>
          <w:b/>
          <w:sz w:val="24"/>
          <w:szCs w:val="24"/>
        </w:rPr>
        <w:t>Section Two</w:t>
      </w:r>
      <w:r>
        <w:rPr>
          <w:b/>
          <w:sz w:val="24"/>
          <w:szCs w:val="24"/>
        </w:rPr>
        <w:t xml:space="preserve"> – Details of the Concern</w:t>
      </w:r>
      <w:r>
        <w:t xml:space="preserve"> </w:t>
      </w:r>
      <w:r>
        <w:rPr>
          <w:b/>
        </w:rPr>
        <w:t>(to be completed by the reporting member of staff)</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B11D5" w14:paraId="318EB450" w14:textId="77777777" w:rsidTr="006778D5">
        <w:trPr>
          <w:trHeight w:val="960"/>
        </w:trPr>
        <w:tc>
          <w:tcPr>
            <w:tcW w:w="9640" w:type="dxa"/>
            <w:shd w:val="clear" w:color="auto" w:fill="D9D9D9"/>
            <w:tcMar>
              <w:top w:w="100" w:type="dxa"/>
              <w:left w:w="100" w:type="dxa"/>
              <w:bottom w:w="100" w:type="dxa"/>
              <w:right w:w="100" w:type="dxa"/>
            </w:tcMar>
          </w:tcPr>
          <w:p w14:paraId="2CB81AAF" w14:textId="77777777" w:rsidR="0079559A" w:rsidRPr="00C8667D" w:rsidRDefault="00517515" w:rsidP="006778D5">
            <w:pPr>
              <w:widowControl w:val="0"/>
              <w:pBdr>
                <w:top w:val="nil"/>
                <w:left w:val="nil"/>
                <w:bottom w:val="nil"/>
                <w:right w:val="nil"/>
                <w:between w:val="nil"/>
              </w:pBdr>
              <w:spacing w:line="240" w:lineRule="auto"/>
            </w:pPr>
            <w:r w:rsidRPr="00C8667D">
              <w:t>Supporting information (Please attach additional sheets if required)</w:t>
            </w:r>
          </w:p>
          <w:p w14:paraId="2DE47CA6" w14:textId="77777777" w:rsidR="0079559A" w:rsidRPr="00C8667D" w:rsidRDefault="00517515" w:rsidP="006778D5">
            <w:pPr>
              <w:widowControl w:val="0"/>
              <w:pBdr>
                <w:top w:val="nil"/>
                <w:left w:val="nil"/>
                <w:bottom w:val="nil"/>
                <w:right w:val="nil"/>
                <w:between w:val="nil"/>
              </w:pBdr>
              <w:spacing w:line="240" w:lineRule="auto"/>
            </w:pPr>
            <w:r w:rsidRPr="00C8667D">
              <w:t>Please ensure that you disclose dates and times of any observations, discussions, answers verbatim etc. (Please also indicate if this arose in a school setting)</w:t>
            </w:r>
          </w:p>
        </w:tc>
      </w:tr>
    </w:tbl>
    <w:p w14:paraId="4AA829E4" w14:textId="77777777" w:rsidR="0079559A" w:rsidRPr="00C8667D" w:rsidRDefault="0079559A" w:rsidP="0079559A">
      <w:pPr>
        <w:pBdr>
          <w:top w:val="nil"/>
          <w:left w:val="nil"/>
          <w:bottom w:val="nil"/>
          <w:right w:val="nil"/>
          <w:between w:val="nil"/>
        </w:pBd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B11D5" w14:paraId="54507210" w14:textId="77777777" w:rsidTr="006778D5">
        <w:tc>
          <w:tcPr>
            <w:tcW w:w="9640" w:type="dxa"/>
            <w:shd w:val="clear" w:color="auto" w:fill="auto"/>
            <w:tcMar>
              <w:top w:w="100" w:type="dxa"/>
              <w:left w:w="100" w:type="dxa"/>
              <w:bottom w:w="100" w:type="dxa"/>
              <w:right w:w="100" w:type="dxa"/>
            </w:tcMar>
          </w:tcPr>
          <w:p w14:paraId="305BFEF3" w14:textId="77777777" w:rsidR="0079559A" w:rsidRPr="00C8667D" w:rsidRDefault="00517515" w:rsidP="006778D5">
            <w:pPr>
              <w:widowControl w:val="0"/>
              <w:pBdr>
                <w:top w:val="nil"/>
                <w:left w:val="nil"/>
                <w:bottom w:val="nil"/>
                <w:right w:val="nil"/>
                <w:between w:val="nil"/>
              </w:pBdr>
              <w:spacing w:line="240" w:lineRule="auto"/>
            </w:pPr>
            <w:r>
              <w:t>Narrative</w:t>
            </w:r>
          </w:p>
        </w:tc>
      </w:tr>
      <w:tr w:rsidR="006B11D5" w14:paraId="2BC603D9" w14:textId="77777777" w:rsidTr="006778D5">
        <w:tc>
          <w:tcPr>
            <w:tcW w:w="9640" w:type="dxa"/>
            <w:shd w:val="clear" w:color="auto" w:fill="auto"/>
            <w:tcMar>
              <w:top w:w="100" w:type="dxa"/>
              <w:left w:w="100" w:type="dxa"/>
              <w:bottom w:w="100" w:type="dxa"/>
              <w:right w:w="100" w:type="dxa"/>
            </w:tcMar>
          </w:tcPr>
          <w:p w14:paraId="2D34BC16" w14:textId="77777777" w:rsidR="0079559A" w:rsidRPr="00C8667D" w:rsidRDefault="0079559A" w:rsidP="006778D5">
            <w:pPr>
              <w:widowControl w:val="0"/>
              <w:pBdr>
                <w:top w:val="nil"/>
                <w:left w:val="nil"/>
                <w:bottom w:val="nil"/>
                <w:right w:val="nil"/>
                <w:between w:val="nil"/>
              </w:pBdr>
              <w:spacing w:line="240" w:lineRule="auto"/>
            </w:pPr>
          </w:p>
          <w:p w14:paraId="5B205D86" w14:textId="77777777" w:rsidR="0079559A" w:rsidRPr="00C8667D" w:rsidRDefault="0079559A" w:rsidP="006778D5">
            <w:pPr>
              <w:widowControl w:val="0"/>
              <w:pBdr>
                <w:top w:val="nil"/>
                <w:left w:val="nil"/>
                <w:bottom w:val="nil"/>
                <w:right w:val="nil"/>
                <w:between w:val="nil"/>
              </w:pBdr>
              <w:spacing w:line="240" w:lineRule="auto"/>
            </w:pPr>
          </w:p>
          <w:p w14:paraId="03B0CD1A" w14:textId="77777777" w:rsidR="0079559A" w:rsidRPr="00C8667D" w:rsidRDefault="0079559A" w:rsidP="006778D5">
            <w:pPr>
              <w:widowControl w:val="0"/>
              <w:pBdr>
                <w:top w:val="nil"/>
                <w:left w:val="nil"/>
                <w:bottom w:val="nil"/>
                <w:right w:val="nil"/>
                <w:between w:val="nil"/>
              </w:pBdr>
              <w:spacing w:line="240" w:lineRule="auto"/>
            </w:pPr>
          </w:p>
          <w:p w14:paraId="30B915BE" w14:textId="77777777" w:rsidR="0079559A" w:rsidRPr="00C8667D" w:rsidRDefault="0079559A" w:rsidP="006778D5">
            <w:pPr>
              <w:widowControl w:val="0"/>
              <w:pBdr>
                <w:top w:val="nil"/>
                <w:left w:val="nil"/>
                <w:bottom w:val="nil"/>
                <w:right w:val="nil"/>
                <w:between w:val="nil"/>
              </w:pBdr>
              <w:spacing w:line="240" w:lineRule="auto"/>
            </w:pPr>
          </w:p>
          <w:p w14:paraId="4783F5CF" w14:textId="77777777" w:rsidR="0079559A" w:rsidRPr="00C8667D" w:rsidRDefault="0079559A" w:rsidP="006778D5">
            <w:pPr>
              <w:widowControl w:val="0"/>
              <w:pBdr>
                <w:top w:val="nil"/>
                <w:left w:val="nil"/>
                <w:bottom w:val="nil"/>
                <w:right w:val="nil"/>
                <w:between w:val="nil"/>
              </w:pBdr>
              <w:spacing w:line="240" w:lineRule="auto"/>
            </w:pPr>
          </w:p>
          <w:p w14:paraId="2C79F399" w14:textId="77777777" w:rsidR="0079559A" w:rsidRPr="00C8667D" w:rsidRDefault="0079559A" w:rsidP="006778D5">
            <w:pPr>
              <w:widowControl w:val="0"/>
              <w:pBdr>
                <w:top w:val="nil"/>
                <w:left w:val="nil"/>
                <w:bottom w:val="nil"/>
                <w:right w:val="nil"/>
                <w:between w:val="nil"/>
              </w:pBdr>
              <w:spacing w:line="240" w:lineRule="auto"/>
            </w:pPr>
          </w:p>
          <w:p w14:paraId="5D82EF8D" w14:textId="77777777" w:rsidR="0079559A" w:rsidRPr="00C8667D" w:rsidRDefault="0079559A" w:rsidP="006778D5">
            <w:pPr>
              <w:widowControl w:val="0"/>
              <w:pBdr>
                <w:top w:val="nil"/>
                <w:left w:val="nil"/>
                <w:bottom w:val="nil"/>
                <w:right w:val="nil"/>
                <w:between w:val="nil"/>
              </w:pBdr>
              <w:spacing w:line="240" w:lineRule="auto"/>
            </w:pPr>
          </w:p>
          <w:p w14:paraId="032CCC31" w14:textId="77777777" w:rsidR="0079559A" w:rsidRPr="00C8667D" w:rsidRDefault="0079559A" w:rsidP="006778D5">
            <w:pPr>
              <w:widowControl w:val="0"/>
              <w:pBdr>
                <w:top w:val="nil"/>
                <w:left w:val="nil"/>
                <w:bottom w:val="nil"/>
                <w:right w:val="nil"/>
                <w:between w:val="nil"/>
              </w:pBdr>
              <w:spacing w:line="240" w:lineRule="auto"/>
            </w:pPr>
          </w:p>
          <w:p w14:paraId="68A230B7" w14:textId="77777777" w:rsidR="0079559A" w:rsidRPr="00C8667D" w:rsidRDefault="0079559A" w:rsidP="006778D5">
            <w:pPr>
              <w:widowControl w:val="0"/>
              <w:pBdr>
                <w:top w:val="nil"/>
                <w:left w:val="nil"/>
                <w:bottom w:val="nil"/>
                <w:right w:val="nil"/>
                <w:between w:val="nil"/>
              </w:pBdr>
              <w:spacing w:line="240" w:lineRule="auto"/>
            </w:pPr>
          </w:p>
          <w:p w14:paraId="3133D02C" w14:textId="77777777" w:rsidR="0079559A" w:rsidRPr="00C8667D" w:rsidRDefault="0079559A" w:rsidP="006778D5">
            <w:pPr>
              <w:widowControl w:val="0"/>
              <w:pBdr>
                <w:top w:val="nil"/>
                <w:left w:val="nil"/>
                <w:bottom w:val="nil"/>
                <w:right w:val="nil"/>
                <w:between w:val="nil"/>
              </w:pBdr>
              <w:spacing w:line="240" w:lineRule="auto"/>
            </w:pPr>
          </w:p>
        </w:tc>
      </w:tr>
      <w:tr w:rsidR="006B11D5" w14:paraId="007EED98" w14:textId="77777777" w:rsidTr="006778D5">
        <w:trPr>
          <w:trHeight w:val="482"/>
        </w:trPr>
        <w:tc>
          <w:tcPr>
            <w:tcW w:w="9640" w:type="dxa"/>
            <w:shd w:val="clear" w:color="auto" w:fill="auto"/>
            <w:tcMar>
              <w:top w:w="100" w:type="dxa"/>
              <w:left w:w="100" w:type="dxa"/>
              <w:bottom w:w="100" w:type="dxa"/>
              <w:right w:w="100" w:type="dxa"/>
            </w:tcMar>
          </w:tcPr>
          <w:p w14:paraId="668E69D5" w14:textId="77777777" w:rsidR="0079559A" w:rsidRPr="00C8667D" w:rsidRDefault="00517515" w:rsidP="006778D5">
            <w:pPr>
              <w:widowControl w:val="0"/>
              <w:pBdr>
                <w:top w:val="nil"/>
                <w:left w:val="nil"/>
                <w:bottom w:val="nil"/>
                <w:right w:val="nil"/>
                <w:between w:val="nil"/>
              </w:pBdr>
              <w:spacing w:line="240" w:lineRule="auto"/>
            </w:pPr>
            <w:r w:rsidRPr="00C8667D">
              <w:lastRenderedPageBreak/>
              <w:t xml:space="preserve">Action taken </w:t>
            </w:r>
            <w:r>
              <w:t>by the reporting member of staff to</w:t>
            </w:r>
            <w:r w:rsidRPr="00C8667D">
              <w:t xml:space="preserve"> date:</w:t>
            </w:r>
          </w:p>
        </w:tc>
      </w:tr>
      <w:tr w:rsidR="006B11D5" w14:paraId="10D3C672" w14:textId="77777777" w:rsidTr="006778D5">
        <w:tc>
          <w:tcPr>
            <w:tcW w:w="9640" w:type="dxa"/>
            <w:shd w:val="clear" w:color="auto" w:fill="auto"/>
            <w:tcMar>
              <w:top w:w="100" w:type="dxa"/>
              <w:left w:w="100" w:type="dxa"/>
              <w:bottom w:w="100" w:type="dxa"/>
              <w:right w:w="100" w:type="dxa"/>
            </w:tcMar>
          </w:tcPr>
          <w:p w14:paraId="206D9233" w14:textId="77777777" w:rsidR="0079559A" w:rsidRPr="00C8667D" w:rsidRDefault="0079559A" w:rsidP="006778D5">
            <w:pPr>
              <w:widowControl w:val="0"/>
              <w:pBdr>
                <w:top w:val="nil"/>
                <w:left w:val="nil"/>
                <w:bottom w:val="nil"/>
                <w:right w:val="nil"/>
                <w:between w:val="nil"/>
              </w:pBdr>
              <w:spacing w:line="240" w:lineRule="auto"/>
            </w:pPr>
          </w:p>
          <w:p w14:paraId="268E67ED" w14:textId="77777777" w:rsidR="0079559A" w:rsidRPr="00C8667D" w:rsidRDefault="0079559A" w:rsidP="006778D5">
            <w:pPr>
              <w:widowControl w:val="0"/>
              <w:pBdr>
                <w:top w:val="nil"/>
                <w:left w:val="nil"/>
                <w:bottom w:val="nil"/>
                <w:right w:val="nil"/>
                <w:between w:val="nil"/>
              </w:pBdr>
              <w:spacing w:line="240" w:lineRule="auto"/>
            </w:pPr>
          </w:p>
          <w:p w14:paraId="4035B352" w14:textId="77777777" w:rsidR="0079559A" w:rsidRPr="00C8667D" w:rsidRDefault="0079559A" w:rsidP="006778D5">
            <w:pPr>
              <w:widowControl w:val="0"/>
              <w:pBdr>
                <w:top w:val="nil"/>
                <w:left w:val="nil"/>
                <w:bottom w:val="nil"/>
                <w:right w:val="nil"/>
                <w:between w:val="nil"/>
              </w:pBdr>
              <w:spacing w:line="240" w:lineRule="auto"/>
            </w:pPr>
          </w:p>
          <w:p w14:paraId="672D262B" w14:textId="77777777" w:rsidR="0079559A" w:rsidRPr="00C8667D" w:rsidRDefault="0079559A" w:rsidP="006778D5">
            <w:pPr>
              <w:widowControl w:val="0"/>
              <w:pBdr>
                <w:top w:val="nil"/>
                <w:left w:val="nil"/>
                <w:bottom w:val="nil"/>
                <w:right w:val="nil"/>
                <w:between w:val="nil"/>
              </w:pBdr>
              <w:spacing w:line="240" w:lineRule="auto"/>
            </w:pPr>
          </w:p>
          <w:p w14:paraId="4A1E2BD1" w14:textId="77777777" w:rsidR="0079559A" w:rsidRPr="00C8667D" w:rsidRDefault="0079559A" w:rsidP="006778D5">
            <w:pPr>
              <w:widowControl w:val="0"/>
              <w:pBdr>
                <w:top w:val="nil"/>
                <w:left w:val="nil"/>
                <w:bottom w:val="nil"/>
                <w:right w:val="nil"/>
                <w:between w:val="nil"/>
              </w:pBdr>
              <w:spacing w:line="240" w:lineRule="auto"/>
            </w:pPr>
          </w:p>
          <w:p w14:paraId="0283D5DC" w14:textId="77777777" w:rsidR="0079559A" w:rsidRPr="00C8667D" w:rsidRDefault="0079559A" w:rsidP="006778D5">
            <w:pPr>
              <w:widowControl w:val="0"/>
              <w:pBdr>
                <w:top w:val="nil"/>
                <w:left w:val="nil"/>
                <w:bottom w:val="nil"/>
                <w:right w:val="nil"/>
                <w:between w:val="nil"/>
              </w:pBdr>
              <w:spacing w:line="240" w:lineRule="auto"/>
            </w:pPr>
          </w:p>
          <w:p w14:paraId="16AFFFBD" w14:textId="77777777" w:rsidR="0079559A" w:rsidRPr="00C8667D" w:rsidRDefault="0079559A" w:rsidP="006778D5">
            <w:pPr>
              <w:widowControl w:val="0"/>
              <w:pBdr>
                <w:top w:val="nil"/>
                <w:left w:val="nil"/>
                <w:bottom w:val="nil"/>
                <w:right w:val="nil"/>
                <w:between w:val="nil"/>
              </w:pBdr>
              <w:spacing w:line="240" w:lineRule="auto"/>
            </w:pPr>
          </w:p>
          <w:p w14:paraId="78F2AC95" w14:textId="77777777" w:rsidR="0079559A" w:rsidRPr="00C8667D" w:rsidRDefault="0079559A" w:rsidP="006778D5">
            <w:pPr>
              <w:widowControl w:val="0"/>
              <w:pBdr>
                <w:top w:val="nil"/>
                <w:left w:val="nil"/>
                <w:bottom w:val="nil"/>
                <w:right w:val="nil"/>
                <w:between w:val="nil"/>
              </w:pBdr>
              <w:spacing w:line="240" w:lineRule="auto"/>
            </w:pPr>
          </w:p>
        </w:tc>
      </w:tr>
    </w:tbl>
    <w:p w14:paraId="2770AFB3" w14:textId="77777777" w:rsidR="0079559A" w:rsidRDefault="0079559A" w:rsidP="0079559A">
      <w:pPr>
        <w:pBdr>
          <w:top w:val="nil"/>
          <w:left w:val="nil"/>
          <w:bottom w:val="nil"/>
          <w:right w:val="nil"/>
          <w:between w:val="nil"/>
        </w:pBdr>
      </w:pPr>
    </w:p>
    <w:p w14:paraId="291126EB" w14:textId="77777777" w:rsidR="0079559A" w:rsidRDefault="00517515" w:rsidP="0079559A">
      <w:pPr>
        <w:pBdr>
          <w:top w:val="nil"/>
          <w:left w:val="nil"/>
          <w:bottom w:val="nil"/>
          <w:right w:val="nil"/>
          <w:between w:val="nil"/>
        </w:pBdr>
        <w:rPr>
          <w:b/>
        </w:rPr>
      </w:pPr>
      <w:r w:rsidRPr="00D0173F">
        <w:rPr>
          <w:b/>
          <w:sz w:val="24"/>
          <w:szCs w:val="24"/>
        </w:rPr>
        <w:t xml:space="preserve">Section Three – Actions Taken by the </w:t>
      </w:r>
      <w:proofErr w:type="gramStart"/>
      <w:r w:rsidRPr="00D0173F">
        <w:rPr>
          <w:b/>
          <w:sz w:val="24"/>
          <w:szCs w:val="24"/>
        </w:rPr>
        <w:t>DCPO</w:t>
      </w:r>
      <w:r>
        <w:rPr>
          <w:b/>
        </w:rPr>
        <w:t xml:space="preserve">  (</w:t>
      </w:r>
      <w:proofErr w:type="gramEnd"/>
      <w:r>
        <w:rPr>
          <w:b/>
        </w:rPr>
        <w:t>to be completed by the Designated Child Protection Officer)</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B11D5" w14:paraId="5B90DA96" w14:textId="77777777" w:rsidTr="006778D5">
        <w:trPr>
          <w:trHeight w:val="482"/>
        </w:trPr>
        <w:tc>
          <w:tcPr>
            <w:tcW w:w="9640" w:type="dxa"/>
            <w:shd w:val="clear" w:color="auto" w:fill="auto"/>
            <w:tcMar>
              <w:top w:w="100" w:type="dxa"/>
              <w:left w:w="100" w:type="dxa"/>
              <w:bottom w:w="100" w:type="dxa"/>
              <w:right w:w="100" w:type="dxa"/>
            </w:tcMar>
          </w:tcPr>
          <w:p w14:paraId="120EC464" w14:textId="77777777" w:rsidR="0079559A" w:rsidRPr="00C8667D" w:rsidRDefault="00517515" w:rsidP="006778D5">
            <w:pPr>
              <w:widowControl w:val="0"/>
              <w:pBdr>
                <w:top w:val="nil"/>
                <w:left w:val="nil"/>
                <w:bottom w:val="nil"/>
                <w:right w:val="nil"/>
                <w:between w:val="nil"/>
              </w:pBdr>
              <w:spacing w:line="240" w:lineRule="auto"/>
            </w:pPr>
            <w:r w:rsidRPr="00C8667D">
              <w:t xml:space="preserve">Action taken </w:t>
            </w:r>
            <w:r>
              <w:t>by the Designated Child Protection Officer</w:t>
            </w:r>
            <w:r w:rsidRPr="00C8667D">
              <w:t>:</w:t>
            </w:r>
          </w:p>
        </w:tc>
      </w:tr>
      <w:tr w:rsidR="006B11D5" w14:paraId="345B6FD9" w14:textId="77777777" w:rsidTr="006778D5">
        <w:tc>
          <w:tcPr>
            <w:tcW w:w="9640" w:type="dxa"/>
            <w:shd w:val="clear" w:color="auto" w:fill="auto"/>
            <w:tcMar>
              <w:top w:w="100" w:type="dxa"/>
              <w:left w:w="100" w:type="dxa"/>
              <w:bottom w:w="100" w:type="dxa"/>
              <w:right w:w="100" w:type="dxa"/>
            </w:tcMar>
          </w:tcPr>
          <w:p w14:paraId="5F1E976A" w14:textId="77777777" w:rsidR="0079559A" w:rsidRPr="00C8667D" w:rsidRDefault="0079559A" w:rsidP="006778D5">
            <w:pPr>
              <w:widowControl w:val="0"/>
              <w:pBdr>
                <w:top w:val="nil"/>
                <w:left w:val="nil"/>
                <w:bottom w:val="nil"/>
                <w:right w:val="nil"/>
                <w:between w:val="nil"/>
              </w:pBdr>
              <w:spacing w:line="240" w:lineRule="auto"/>
            </w:pPr>
          </w:p>
          <w:p w14:paraId="33A39F11" w14:textId="77777777" w:rsidR="0079559A" w:rsidRPr="00C8667D" w:rsidRDefault="0079559A" w:rsidP="006778D5">
            <w:pPr>
              <w:widowControl w:val="0"/>
              <w:pBdr>
                <w:top w:val="nil"/>
                <w:left w:val="nil"/>
                <w:bottom w:val="nil"/>
                <w:right w:val="nil"/>
                <w:between w:val="nil"/>
              </w:pBdr>
              <w:spacing w:line="240" w:lineRule="auto"/>
            </w:pPr>
          </w:p>
          <w:p w14:paraId="271A15AF" w14:textId="77777777" w:rsidR="0079559A" w:rsidRPr="00C8667D" w:rsidRDefault="0079559A" w:rsidP="006778D5">
            <w:pPr>
              <w:widowControl w:val="0"/>
              <w:pBdr>
                <w:top w:val="nil"/>
                <w:left w:val="nil"/>
                <w:bottom w:val="nil"/>
                <w:right w:val="nil"/>
                <w:between w:val="nil"/>
              </w:pBdr>
              <w:spacing w:line="240" w:lineRule="auto"/>
            </w:pPr>
          </w:p>
          <w:p w14:paraId="2EBEB17E" w14:textId="77777777" w:rsidR="0079559A" w:rsidRPr="00C8667D" w:rsidRDefault="0079559A" w:rsidP="006778D5">
            <w:pPr>
              <w:widowControl w:val="0"/>
              <w:pBdr>
                <w:top w:val="nil"/>
                <w:left w:val="nil"/>
                <w:bottom w:val="nil"/>
                <w:right w:val="nil"/>
                <w:between w:val="nil"/>
              </w:pBdr>
              <w:spacing w:line="240" w:lineRule="auto"/>
            </w:pPr>
          </w:p>
          <w:p w14:paraId="64ABFD39" w14:textId="77777777" w:rsidR="0079559A" w:rsidRPr="00C8667D" w:rsidRDefault="0079559A" w:rsidP="006778D5">
            <w:pPr>
              <w:widowControl w:val="0"/>
              <w:pBdr>
                <w:top w:val="nil"/>
                <w:left w:val="nil"/>
                <w:bottom w:val="nil"/>
                <w:right w:val="nil"/>
                <w:between w:val="nil"/>
              </w:pBdr>
              <w:spacing w:line="240" w:lineRule="auto"/>
            </w:pPr>
          </w:p>
          <w:p w14:paraId="351E545E" w14:textId="77777777" w:rsidR="0079559A" w:rsidRPr="00C8667D" w:rsidRDefault="0079559A" w:rsidP="006778D5">
            <w:pPr>
              <w:widowControl w:val="0"/>
              <w:pBdr>
                <w:top w:val="nil"/>
                <w:left w:val="nil"/>
                <w:bottom w:val="nil"/>
                <w:right w:val="nil"/>
                <w:between w:val="nil"/>
              </w:pBdr>
              <w:spacing w:line="240" w:lineRule="auto"/>
            </w:pPr>
          </w:p>
          <w:p w14:paraId="679759C3" w14:textId="77777777" w:rsidR="0079559A" w:rsidRPr="00C8667D" w:rsidRDefault="0079559A" w:rsidP="006778D5">
            <w:pPr>
              <w:widowControl w:val="0"/>
              <w:pBdr>
                <w:top w:val="nil"/>
                <w:left w:val="nil"/>
                <w:bottom w:val="nil"/>
                <w:right w:val="nil"/>
                <w:between w:val="nil"/>
              </w:pBdr>
              <w:spacing w:line="240" w:lineRule="auto"/>
            </w:pPr>
          </w:p>
        </w:tc>
      </w:tr>
    </w:tbl>
    <w:p w14:paraId="72BC9E67" w14:textId="77777777" w:rsidR="00602B29" w:rsidRDefault="00602B29" w:rsidP="0079559A">
      <w:pPr>
        <w:pBdr>
          <w:top w:val="nil"/>
          <w:left w:val="nil"/>
          <w:bottom w:val="nil"/>
          <w:right w:val="nil"/>
          <w:between w:val="nil"/>
        </w:pBdr>
        <w:rPr>
          <w:b/>
          <w:sz w:val="24"/>
          <w:szCs w:val="24"/>
        </w:rPr>
      </w:pPr>
    </w:p>
    <w:p w14:paraId="62D6E75B" w14:textId="77777777" w:rsidR="00602B29" w:rsidRDefault="00602B29" w:rsidP="0079559A">
      <w:pPr>
        <w:pBdr>
          <w:top w:val="nil"/>
          <w:left w:val="nil"/>
          <w:bottom w:val="nil"/>
          <w:right w:val="nil"/>
          <w:between w:val="nil"/>
        </w:pBdr>
        <w:rPr>
          <w:b/>
          <w:sz w:val="24"/>
          <w:szCs w:val="24"/>
        </w:rPr>
      </w:pPr>
    </w:p>
    <w:p w14:paraId="011A7619" w14:textId="77777777" w:rsidR="00602B29" w:rsidRDefault="00602B29" w:rsidP="0079559A">
      <w:pPr>
        <w:pBdr>
          <w:top w:val="nil"/>
          <w:left w:val="nil"/>
          <w:bottom w:val="nil"/>
          <w:right w:val="nil"/>
          <w:between w:val="nil"/>
        </w:pBdr>
        <w:rPr>
          <w:b/>
          <w:sz w:val="24"/>
          <w:szCs w:val="24"/>
        </w:rPr>
      </w:pPr>
    </w:p>
    <w:p w14:paraId="51AFF256" w14:textId="77777777" w:rsidR="00602B29" w:rsidRDefault="00602B29" w:rsidP="0079559A">
      <w:pPr>
        <w:pBdr>
          <w:top w:val="nil"/>
          <w:left w:val="nil"/>
          <w:bottom w:val="nil"/>
          <w:right w:val="nil"/>
          <w:between w:val="nil"/>
        </w:pBdr>
        <w:rPr>
          <w:b/>
          <w:sz w:val="24"/>
          <w:szCs w:val="24"/>
        </w:rPr>
      </w:pPr>
    </w:p>
    <w:p w14:paraId="21F18093" w14:textId="65F0BC0F" w:rsidR="0079559A" w:rsidRPr="00602B29" w:rsidRDefault="00517515" w:rsidP="0079559A">
      <w:pPr>
        <w:pBdr>
          <w:top w:val="nil"/>
          <w:left w:val="nil"/>
          <w:bottom w:val="nil"/>
          <w:right w:val="nil"/>
          <w:between w:val="nil"/>
        </w:pBdr>
        <w:rPr>
          <w:b/>
        </w:rPr>
      </w:pPr>
      <w:r w:rsidRPr="00D0173F">
        <w:rPr>
          <w:b/>
          <w:sz w:val="24"/>
          <w:szCs w:val="24"/>
        </w:rPr>
        <w:t>Section Four</w:t>
      </w:r>
      <w:r>
        <w:rPr>
          <w:b/>
          <w:sz w:val="24"/>
          <w:szCs w:val="24"/>
        </w:rPr>
        <w:t xml:space="preserve"> – Final Outcome </w:t>
      </w:r>
      <w:r>
        <w:rPr>
          <w:b/>
        </w:rPr>
        <w:t>(to be completed by the Designated Child Protection Officer)</w:t>
      </w:r>
    </w:p>
    <w:tbl>
      <w:tblPr>
        <w:tblStyle w:val="TableGrid"/>
        <w:tblW w:w="0" w:type="auto"/>
        <w:tblLook w:val="04A0" w:firstRow="1" w:lastRow="0" w:firstColumn="1" w:lastColumn="0" w:noHBand="0" w:noVBand="1"/>
      </w:tblPr>
      <w:tblGrid>
        <w:gridCol w:w="9634"/>
      </w:tblGrid>
      <w:tr w:rsidR="006B11D5" w14:paraId="14E6A8FA" w14:textId="77777777" w:rsidTr="0079559A">
        <w:tc>
          <w:tcPr>
            <w:tcW w:w="9634" w:type="dxa"/>
          </w:tcPr>
          <w:p w14:paraId="48DE581A" w14:textId="77777777" w:rsidR="0079559A" w:rsidRPr="00D0173F" w:rsidRDefault="00517515" w:rsidP="006778D5">
            <w:pPr>
              <w:rPr>
                <w:sz w:val="20"/>
                <w:szCs w:val="20"/>
              </w:rPr>
            </w:pPr>
            <w:r w:rsidRPr="00D0173F">
              <w:rPr>
                <w:sz w:val="20"/>
                <w:szCs w:val="20"/>
              </w:rPr>
              <w:t>Final Outcome (List any actions taken by outside agencies, i.e. Social Work</w:t>
            </w:r>
            <w:r>
              <w:rPr>
                <w:sz w:val="20"/>
                <w:szCs w:val="20"/>
              </w:rPr>
              <w:t>, any further action taken in school to support young person)</w:t>
            </w:r>
          </w:p>
        </w:tc>
      </w:tr>
      <w:tr w:rsidR="006B11D5" w14:paraId="7BA70022" w14:textId="77777777" w:rsidTr="0079559A">
        <w:tc>
          <w:tcPr>
            <w:tcW w:w="9634" w:type="dxa"/>
          </w:tcPr>
          <w:p w14:paraId="6FED35E4" w14:textId="77777777" w:rsidR="0079559A" w:rsidRDefault="0079559A" w:rsidP="006778D5">
            <w:pPr>
              <w:rPr>
                <w:b/>
                <w:sz w:val="24"/>
                <w:szCs w:val="24"/>
              </w:rPr>
            </w:pPr>
          </w:p>
          <w:p w14:paraId="7A395912" w14:textId="77777777" w:rsidR="0079559A" w:rsidRDefault="0079559A" w:rsidP="006778D5">
            <w:pPr>
              <w:rPr>
                <w:b/>
                <w:sz w:val="24"/>
                <w:szCs w:val="24"/>
              </w:rPr>
            </w:pPr>
          </w:p>
          <w:p w14:paraId="051B0174" w14:textId="77777777" w:rsidR="0079559A" w:rsidRDefault="0079559A" w:rsidP="006778D5">
            <w:pPr>
              <w:rPr>
                <w:b/>
                <w:sz w:val="24"/>
                <w:szCs w:val="24"/>
              </w:rPr>
            </w:pPr>
          </w:p>
          <w:p w14:paraId="781360A1" w14:textId="77777777" w:rsidR="0079559A" w:rsidRDefault="0079559A" w:rsidP="006778D5">
            <w:pPr>
              <w:rPr>
                <w:b/>
                <w:sz w:val="24"/>
                <w:szCs w:val="24"/>
              </w:rPr>
            </w:pPr>
          </w:p>
          <w:p w14:paraId="1A6F081C" w14:textId="77777777" w:rsidR="0079559A" w:rsidRDefault="0079559A" w:rsidP="006778D5">
            <w:pPr>
              <w:rPr>
                <w:b/>
                <w:sz w:val="24"/>
                <w:szCs w:val="24"/>
              </w:rPr>
            </w:pPr>
          </w:p>
          <w:p w14:paraId="3096EB52" w14:textId="77777777" w:rsidR="0079559A" w:rsidRDefault="0079559A" w:rsidP="006778D5">
            <w:pPr>
              <w:rPr>
                <w:b/>
                <w:sz w:val="24"/>
                <w:szCs w:val="24"/>
              </w:rPr>
            </w:pPr>
          </w:p>
          <w:p w14:paraId="28CE77C4" w14:textId="77777777" w:rsidR="0079559A" w:rsidRDefault="0079559A" w:rsidP="006778D5">
            <w:pPr>
              <w:rPr>
                <w:b/>
                <w:sz w:val="24"/>
                <w:szCs w:val="24"/>
              </w:rPr>
            </w:pPr>
          </w:p>
          <w:p w14:paraId="13D55EEA" w14:textId="77777777" w:rsidR="0079559A" w:rsidRDefault="0079559A" w:rsidP="006778D5">
            <w:pPr>
              <w:rPr>
                <w:b/>
                <w:sz w:val="24"/>
                <w:szCs w:val="24"/>
              </w:rPr>
            </w:pPr>
          </w:p>
        </w:tc>
      </w:tr>
    </w:tbl>
    <w:p w14:paraId="50BD2358" w14:textId="77777777" w:rsidR="0079559A" w:rsidRPr="00D0173F" w:rsidRDefault="0079559A" w:rsidP="0079559A">
      <w:pPr>
        <w:pBdr>
          <w:top w:val="nil"/>
          <w:left w:val="nil"/>
          <w:bottom w:val="nil"/>
          <w:right w:val="nil"/>
          <w:between w:val="nil"/>
        </w:pBdr>
        <w:rPr>
          <w:b/>
          <w:sz w:val="24"/>
          <w:szCs w:val="24"/>
        </w:rPr>
      </w:pPr>
    </w:p>
    <w:p w14:paraId="0301BEB7" w14:textId="77777777" w:rsidR="0079559A" w:rsidRDefault="00517515" w:rsidP="0079559A">
      <w:pPr>
        <w:pBdr>
          <w:top w:val="nil"/>
          <w:left w:val="nil"/>
          <w:bottom w:val="nil"/>
          <w:right w:val="nil"/>
          <w:between w:val="nil"/>
        </w:pBdr>
        <w:rPr>
          <w:b/>
        </w:rPr>
      </w:pPr>
      <w:r>
        <w:rPr>
          <w:b/>
        </w:rPr>
        <w:t>Checklist</w:t>
      </w:r>
    </w:p>
    <w:tbl>
      <w:tblPr>
        <w:tblStyle w:val="TableGrid"/>
        <w:tblW w:w="9634" w:type="dxa"/>
        <w:tblLook w:val="04A0" w:firstRow="1" w:lastRow="0" w:firstColumn="1" w:lastColumn="0" w:noHBand="0" w:noVBand="1"/>
      </w:tblPr>
      <w:tblGrid>
        <w:gridCol w:w="3005"/>
        <w:gridCol w:w="3005"/>
        <w:gridCol w:w="3624"/>
      </w:tblGrid>
      <w:tr w:rsidR="006B11D5" w14:paraId="7C90EAA8" w14:textId="77777777" w:rsidTr="0079559A">
        <w:tc>
          <w:tcPr>
            <w:tcW w:w="3005" w:type="dxa"/>
          </w:tcPr>
          <w:p w14:paraId="74FE1A7D" w14:textId="77777777" w:rsidR="0079559A" w:rsidRDefault="00517515" w:rsidP="006778D5">
            <w:pPr>
              <w:jc w:val="center"/>
              <w:rPr>
                <w:b/>
              </w:rPr>
            </w:pPr>
            <w:r>
              <w:rPr>
                <w:b/>
              </w:rPr>
              <w:t>Required Action</w:t>
            </w:r>
          </w:p>
        </w:tc>
        <w:tc>
          <w:tcPr>
            <w:tcW w:w="3005" w:type="dxa"/>
          </w:tcPr>
          <w:p w14:paraId="534B2D77" w14:textId="77777777" w:rsidR="0079559A" w:rsidRDefault="00517515" w:rsidP="006778D5">
            <w:pPr>
              <w:jc w:val="center"/>
              <w:rPr>
                <w:b/>
              </w:rPr>
            </w:pPr>
            <w:r>
              <w:rPr>
                <w:b/>
              </w:rPr>
              <w:t>Completed</w:t>
            </w:r>
          </w:p>
        </w:tc>
        <w:tc>
          <w:tcPr>
            <w:tcW w:w="3624" w:type="dxa"/>
          </w:tcPr>
          <w:p w14:paraId="061C08F9" w14:textId="77777777" w:rsidR="0079559A" w:rsidRDefault="00517515" w:rsidP="006778D5">
            <w:pPr>
              <w:jc w:val="center"/>
              <w:rPr>
                <w:b/>
              </w:rPr>
            </w:pPr>
            <w:r>
              <w:rPr>
                <w:b/>
              </w:rPr>
              <w:t>Date and Time</w:t>
            </w:r>
          </w:p>
        </w:tc>
      </w:tr>
      <w:tr w:rsidR="006B11D5" w14:paraId="7C8A326F" w14:textId="77777777" w:rsidTr="0079559A">
        <w:tc>
          <w:tcPr>
            <w:tcW w:w="3005" w:type="dxa"/>
          </w:tcPr>
          <w:p w14:paraId="5E8723B1" w14:textId="77777777" w:rsidR="0079559A" w:rsidRDefault="00517515" w:rsidP="006778D5">
            <w:pPr>
              <w:jc w:val="center"/>
              <w:rPr>
                <w:b/>
              </w:rPr>
            </w:pPr>
            <w:r>
              <w:rPr>
                <w:b/>
              </w:rPr>
              <w:t>Head of Service / Head of Education Informed</w:t>
            </w:r>
          </w:p>
        </w:tc>
        <w:tc>
          <w:tcPr>
            <w:tcW w:w="3005" w:type="dxa"/>
          </w:tcPr>
          <w:p w14:paraId="01713677" w14:textId="77777777" w:rsidR="0079559A" w:rsidRDefault="0079559A" w:rsidP="006778D5">
            <w:pPr>
              <w:jc w:val="center"/>
              <w:rPr>
                <w:b/>
              </w:rPr>
            </w:pPr>
          </w:p>
        </w:tc>
        <w:tc>
          <w:tcPr>
            <w:tcW w:w="3624" w:type="dxa"/>
          </w:tcPr>
          <w:p w14:paraId="6F431BB0" w14:textId="77777777" w:rsidR="0079559A" w:rsidRDefault="0079559A" w:rsidP="006778D5">
            <w:pPr>
              <w:jc w:val="center"/>
              <w:rPr>
                <w:b/>
              </w:rPr>
            </w:pPr>
          </w:p>
        </w:tc>
      </w:tr>
      <w:tr w:rsidR="006B11D5" w14:paraId="4DBC44A5" w14:textId="77777777" w:rsidTr="0079559A">
        <w:tc>
          <w:tcPr>
            <w:tcW w:w="3005" w:type="dxa"/>
          </w:tcPr>
          <w:p w14:paraId="5CBDCFAC" w14:textId="77777777" w:rsidR="0079559A" w:rsidRDefault="00517515" w:rsidP="006778D5">
            <w:pPr>
              <w:jc w:val="center"/>
              <w:rPr>
                <w:b/>
              </w:rPr>
            </w:pPr>
            <w:r>
              <w:rPr>
                <w:b/>
              </w:rPr>
              <w:t>Duty Social / Social Work Informed</w:t>
            </w:r>
          </w:p>
        </w:tc>
        <w:tc>
          <w:tcPr>
            <w:tcW w:w="3005" w:type="dxa"/>
          </w:tcPr>
          <w:p w14:paraId="78D4E35B" w14:textId="77777777" w:rsidR="0079559A" w:rsidRDefault="0079559A" w:rsidP="006778D5">
            <w:pPr>
              <w:jc w:val="center"/>
              <w:rPr>
                <w:b/>
              </w:rPr>
            </w:pPr>
          </w:p>
        </w:tc>
        <w:tc>
          <w:tcPr>
            <w:tcW w:w="3624" w:type="dxa"/>
          </w:tcPr>
          <w:p w14:paraId="1A230D27" w14:textId="77777777" w:rsidR="0079559A" w:rsidRDefault="0079559A" w:rsidP="006778D5">
            <w:pPr>
              <w:jc w:val="center"/>
              <w:rPr>
                <w:b/>
              </w:rPr>
            </w:pPr>
          </w:p>
        </w:tc>
      </w:tr>
      <w:tr w:rsidR="006B11D5" w14:paraId="35C6BC68" w14:textId="77777777" w:rsidTr="0079559A">
        <w:tc>
          <w:tcPr>
            <w:tcW w:w="3005" w:type="dxa"/>
          </w:tcPr>
          <w:p w14:paraId="4AA23F9D" w14:textId="77777777" w:rsidR="0079559A" w:rsidRDefault="00517515" w:rsidP="006778D5">
            <w:pPr>
              <w:jc w:val="center"/>
              <w:rPr>
                <w:b/>
              </w:rPr>
            </w:pPr>
            <w:r>
              <w:rPr>
                <w:b/>
              </w:rPr>
              <w:t>Form has been Stored in Child Protection Files.</w:t>
            </w:r>
          </w:p>
        </w:tc>
        <w:tc>
          <w:tcPr>
            <w:tcW w:w="3005" w:type="dxa"/>
          </w:tcPr>
          <w:p w14:paraId="4D6F436D" w14:textId="77777777" w:rsidR="0079559A" w:rsidRDefault="0079559A" w:rsidP="006778D5">
            <w:pPr>
              <w:jc w:val="center"/>
              <w:rPr>
                <w:b/>
              </w:rPr>
            </w:pPr>
          </w:p>
        </w:tc>
        <w:tc>
          <w:tcPr>
            <w:tcW w:w="3624" w:type="dxa"/>
          </w:tcPr>
          <w:p w14:paraId="407A7AD3" w14:textId="77777777" w:rsidR="0079559A" w:rsidRDefault="0079559A" w:rsidP="006778D5">
            <w:pPr>
              <w:jc w:val="center"/>
              <w:rPr>
                <w:b/>
              </w:rPr>
            </w:pPr>
          </w:p>
        </w:tc>
      </w:tr>
      <w:tr w:rsidR="006B11D5" w14:paraId="03BA2833" w14:textId="77777777" w:rsidTr="0079559A">
        <w:tc>
          <w:tcPr>
            <w:tcW w:w="3005" w:type="dxa"/>
          </w:tcPr>
          <w:p w14:paraId="2436ADC3" w14:textId="77777777" w:rsidR="0079559A" w:rsidRDefault="00517515" w:rsidP="006778D5">
            <w:pPr>
              <w:jc w:val="center"/>
              <w:rPr>
                <w:b/>
              </w:rPr>
            </w:pPr>
            <w:r>
              <w:rPr>
                <w:b/>
              </w:rPr>
              <w:t>The form has been stored on CPOMS.</w:t>
            </w:r>
          </w:p>
        </w:tc>
        <w:tc>
          <w:tcPr>
            <w:tcW w:w="3005" w:type="dxa"/>
          </w:tcPr>
          <w:p w14:paraId="60B4CC5B" w14:textId="77777777" w:rsidR="0079559A" w:rsidRDefault="0079559A" w:rsidP="006778D5">
            <w:pPr>
              <w:jc w:val="center"/>
              <w:rPr>
                <w:b/>
              </w:rPr>
            </w:pPr>
          </w:p>
        </w:tc>
        <w:tc>
          <w:tcPr>
            <w:tcW w:w="3624" w:type="dxa"/>
          </w:tcPr>
          <w:p w14:paraId="1310B9F2" w14:textId="77777777" w:rsidR="0079559A" w:rsidRDefault="0079559A" w:rsidP="006778D5">
            <w:pPr>
              <w:jc w:val="center"/>
              <w:rPr>
                <w:b/>
              </w:rPr>
            </w:pPr>
          </w:p>
        </w:tc>
      </w:tr>
      <w:tr w:rsidR="006B11D5" w14:paraId="3E7FABAD" w14:textId="77777777" w:rsidTr="0079559A">
        <w:tc>
          <w:tcPr>
            <w:tcW w:w="3005" w:type="dxa"/>
          </w:tcPr>
          <w:p w14:paraId="17A4D13F" w14:textId="77777777" w:rsidR="0079559A" w:rsidRDefault="00517515" w:rsidP="006778D5">
            <w:pPr>
              <w:jc w:val="center"/>
              <w:rPr>
                <w:b/>
              </w:rPr>
            </w:pPr>
            <w:r>
              <w:rPr>
                <w:b/>
              </w:rPr>
              <w:t>Concern has been added to the Single Agency Chronology.</w:t>
            </w:r>
          </w:p>
        </w:tc>
        <w:tc>
          <w:tcPr>
            <w:tcW w:w="3005" w:type="dxa"/>
          </w:tcPr>
          <w:p w14:paraId="28FC1184" w14:textId="77777777" w:rsidR="0079559A" w:rsidRDefault="0079559A" w:rsidP="006778D5">
            <w:pPr>
              <w:jc w:val="center"/>
              <w:rPr>
                <w:b/>
              </w:rPr>
            </w:pPr>
          </w:p>
        </w:tc>
        <w:tc>
          <w:tcPr>
            <w:tcW w:w="3624" w:type="dxa"/>
          </w:tcPr>
          <w:p w14:paraId="6938AE32" w14:textId="77777777" w:rsidR="0079559A" w:rsidRDefault="0079559A" w:rsidP="006778D5">
            <w:pPr>
              <w:jc w:val="center"/>
              <w:rPr>
                <w:b/>
              </w:rPr>
            </w:pPr>
          </w:p>
        </w:tc>
      </w:tr>
    </w:tbl>
    <w:p w14:paraId="42E9DAD2" w14:textId="77777777" w:rsidR="0079559A" w:rsidRPr="00C8667D" w:rsidRDefault="0079559A" w:rsidP="0079559A">
      <w:pPr>
        <w:pBdr>
          <w:top w:val="nil"/>
          <w:left w:val="nil"/>
          <w:bottom w:val="nil"/>
          <w:right w:val="nil"/>
          <w:between w:val="nil"/>
        </w:pBd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6B11D5" w14:paraId="1CF8A00A" w14:textId="77777777" w:rsidTr="006778D5">
        <w:tc>
          <w:tcPr>
            <w:tcW w:w="2410" w:type="dxa"/>
            <w:shd w:val="clear" w:color="auto" w:fill="CCCCCC"/>
            <w:tcMar>
              <w:top w:w="100" w:type="dxa"/>
              <w:left w:w="100" w:type="dxa"/>
              <w:bottom w:w="100" w:type="dxa"/>
              <w:right w:w="100" w:type="dxa"/>
            </w:tcMar>
          </w:tcPr>
          <w:p w14:paraId="207C955D" w14:textId="77777777" w:rsidR="0079559A" w:rsidRPr="00C8667D" w:rsidRDefault="00517515" w:rsidP="006778D5">
            <w:pPr>
              <w:widowControl w:val="0"/>
              <w:pBdr>
                <w:top w:val="nil"/>
                <w:left w:val="nil"/>
                <w:bottom w:val="nil"/>
                <w:right w:val="nil"/>
                <w:between w:val="nil"/>
              </w:pBdr>
              <w:spacing w:line="240" w:lineRule="auto"/>
            </w:pPr>
            <w:r w:rsidRPr="00C8667D">
              <w:t xml:space="preserve">Staff </w:t>
            </w:r>
            <w:r>
              <w:t>Reporting Concern</w:t>
            </w:r>
            <w:r w:rsidRPr="00C8667D">
              <w:t xml:space="preserve"> </w:t>
            </w:r>
          </w:p>
          <w:p w14:paraId="667AD9EA" w14:textId="77777777" w:rsidR="0079559A" w:rsidRPr="00C8667D" w:rsidRDefault="0079559A" w:rsidP="006778D5">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1206CAA4" w14:textId="77777777" w:rsidR="0079559A" w:rsidRPr="00C8667D" w:rsidRDefault="0079559A" w:rsidP="006778D5">
            <w:pPr>
              <w:widowControl w:val="0"/>
              <w:pBdr>
                <w:top w:val="nil"/>
                <w:left w:val="nil"/>
                <w:bottom w:val="nil"/>
                <w:right w:val="nil"/>
                <w:between w:val="nil"/>
              </w:pBdr>
              <w:spacing w:line="240" w:lineRule="auto"/>
              <w:rPr>
                <w:rFonts w:ascii="Calligraffitti" w:eastAsia="Calligraffitti" w:hAnsi="Calligraffitti" w:cs="Calligraffitti"/>
              </w:rPr>
            </w:pPr>
          </w:p>
        </w:tc>
        <w:tc>
          <w:tcPr>
            <w:tcW w:w="2410" w:type="dxa"/>
            <w:shd w:val="clear" w:color="auto" w:fill="CCCCCC"/>
            <w:tcMar>
              <w:top w:w="100" w:type="dxa"/>
              <w:left w:w="100" w:type="dxa"/>
              <w:bottom w:w="100" w:type="dxa"/>
              <w:right w:w="100" w:type="dxa"/>
            </w:tcMar>
          </w:tcPr>
          <w:p w14:paraId="2998A6E2" w14:textId="77777777" w:rsidR="0079559A" w:rsidRPr="00C8667D" w:rsidRDefault="00517515" w:rsidP="006778D5">
            <w:pPr>
              <w:widowControl w:val="0"/>
              <w:pBdr>
                <w:top w:val="nil"/>
                <w:left w:val="nil"/>
                <w:bottom w:val="nil"/>
                <w:right w:val="nil"/>
                <w:between w:val="nil"/>
              </w:pBdr>
              <w:spacing w:line="240" w:lineRule="auto"/>
            </w:pPr>
            <w:r w:rsidRPr="00C8667D">
              <w:t xml:space="preserve">Date </w:t>
            </w:r>
          </w:p>
        </w:tc>
        <w:tc>
          <w:tcPr>
            <w:tcW w:w="2410" w:type="dxa"/>
            <w:shd w:val="clear" w:color="auto" w:fill="auto"/>
            <w:tcMar>
              <w:top w:w="100" w:type="dxa"/>
              <w:left w:w="100" w:type="dxa"/>
              <w:bottom w:w="100" w:type="dxa"/>
              <w:right w:w="100" w:type="dxa"/>
            </w:tcMar>
          </w:tcPr>
          <w:p w14:paraId="6046F382" w14:textId="77777777" w:rsidR="0079559A" w:rsidRPr="00C8667D" w:rsidRDefault="0079559A" w:rsidP="006778D5">
            <w:pPr>
              <w:widowControl w:val="0"/>
              <w:pBdr>
                <w:top w:val="nil"/>
                <w:left w:val="nil"/>
                <w:bottom w:val="nil"/>
                <w:right w:val="nil"/>
                <w:between w:val="nil"/>
              </w:pBdr>
              <w:spacing w:line="240" w:lineRule="auto"/>
            </w:pPr>
          </w:p>
        </w:tc>
      </w:tr>
      <w:tr w:rsidR="006B11D5" w14:paraId="1B08DE18" w14:textId="77777777" w:rsidTr="006778D5">
        <w:trPr>
          <w:trHeight w:val="938"/>
        </w:trPr>
        <w:tc>
          <w:tcPr>
            <w:tcW w:w="2410" w:type="dxa"/>
            <w:shd w:val="clear" w:color="auto" w:fill="CCCCCC"/>
            <w:tcMar>
              <w:top w:w="100" w:type="dxa"/>
              <w:left w:w="100" w:type="dxa"/>
              <w:bottom w:w="100" w:type="dxa"/>
              <w:right w:w="100" w:type="dxa"/>
            </w:tcMar>
          </w:tcPr>
          <w:p w14:paraId="092062FF" w14:textId="77777777" w:rsidR="0079559A" w:rsidRPr="00C8667D" w:rsidRDefault="00517515" w:rsidP="006778D5">
            <w:pPr>
              <w:widowControl w:val="0"/>
              <w:pBdr>
                <w:top w:val="nil"/>
                <w:left w:val="nil"/>
                <w:bottom w:val="nil"/>
                <w:right w:val="nil"/>
                <w:between w:val="nil"/>
              </w:pBdr>
              <w:spacing w:line="240" w:lineRule="auto"/>
            </w:pPr>
            <w:r>
              <w:t xml:space="preserve">Designated </w:t>
            </w:r>
            <w:r w:rsidRPr="00C8667D">
              <w:t xml:space="preserve">Child </w:t>
            </w:r>
            <w:r>
              <w:t>P</w:t>
            </w:r>
            <w:r w:rsidRPr="00C8667D">
              <w:t xml:space="preserve">rotection </w:t>
            </w:r>
            <w:r>
              <w:t>O</w:t>
            </w:r>
            <w:r w:rsidRPr="00C8667D">
              <w:t xml:space="preserve">fficer </w:t>
            </w:r>
          </w:p>
          <w:p w14:paraId="3A828F6D" w14:textId="77777777" w:rsidR="0079559A" w:rsidRPr="00C8667D" w:rsidRDefault="0079559A" w:rsidP="006778D5">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3DC52AAE" w14:textId="77777777" w:rsidR="0079559A" w:rsidRPr="00C8667D" w:rsidRDefault="0079559A" w:rsidP="006778D5">
            <w:pPr>
              <w:widowControl w:val="0"/>
              <w:pBdr>
                <w:top w:val="nil"/>
                <w:left w:val="nil"/>
                <w:bottom w:val="nil"/>
                <w:right w:val="nil"/>
                <w:between w:val="nil"/>
              </w:pBdr>
              <w:spacing w:line="240" w:lineRule="auto"/>
            </w:pPr>
          </w:p>
        </w:tc>
        <w:tc>
          <w:tcPr>
            <w:tcW w:w="2410" w:type="dxa"/>
            <w:shd w:val="clear" w:color="auto" w:fill="CCCCCC"/>
            <w:tcMar>
              <w:top w:w="100" w:type="dxa"/>
              <w:left w:w="100" w:type="dxa"/>
              <w:bottom w:w="100" w:type="dxa"/>
              <w:right w:w="100" w:type="dxa"/>
            </w:tcMar>
          </w:tcPr>
          <w:p w14:paraId="50032622" w14:textId="77777777" w:rsidR="0079559A" w:rsidRPr="00C8667D" w:rsidRDefault="00517515" w:rsidP="006778D5">
            <w:pPr>
              <w:widowControl w:val="0"/>
              <w:pBdr>
                <w:top w:val="nil"/>
                <w:left w:val="nil"/>
                <w:bottom w:val="nil"/>
                <w:right w:val="nil"/>
                <w:between w:val="nil"/>
              </w:pBdr>
              <w:spacing w:line="240" w:lineRule="auto"/>
            </w:pPr>
            <w:r w:rsidRPr="00C8667D">
              <w:t xml:space="preserve">Date  </w:t>
            </w:r>
          </w:p>
        </w:tc>
        <w:tc>
          <w:tcPr>
            <w:tcW w:w="2410" w:type="dxa"/>
            <w:shd w:val="clear" w:color="auto" w:fill="auto"/>
            <w:tcMar>
              <w:top w:w="100" w:type="dxa"/>
              <w:left w:w="100" w:type="dxa"/>
              <w:bottom w:w="100" w:type="dxa"/>
              <w:right w:w="100" w:type="dxa"/>
            </w:tcMar>
          </w:tcPr>
          <w:p w14:paraId="23DAC6C9" w14:textId="77777777" w:rsidR="0079559A" w:rsidRPr="00C8667D" w:rsidRDefault="0079559A" w:rsidP="006778D5">
            <w:pPr>
              <w:widowControl w:val="0"/>
              <w:pBdr>
                <w:top w:val="nil"/>
                <w:left w:val="nil"/>
                <w:bottom w:val="nil"/>
                <w:right w:val="nil"/>
                <w:between w:val="nil"/>
              </w:pBdr>
              <w:spacing w:line="240" w:lineRule="auto"/>
            </w:pPr>
          </w:p>
        </w:tc>
      </w:tr>
    </w:tbl>
    <w:p w14:paraId="18845C3D" w14:textId="77777777" w:rsidR="00A46FF6" w:rsidRPr="00C8667D" w:rsidRDefault="00A46FF6" w:rsidP="00A46FF6">
      <w:pPr>
        <w:pBdr>
          <w:top w:val="nil"/>
          <w:left w:val="nil"/>
          <w:bottom w:val="nil"/>
          <w:right w:val="nil"/>
          <w:between w:val="nil"/>
        </w:pBdr>
      </w:pPr>
    </w:p>
    <w:p w14:paraId="28D3534C" w14:textId="77777777" w:rsidR="00A46FF6" w:rsidRPr="00C8667D" w:rsidRDefault="00A46FF6" w:rsidP="0056026B">
      <w:pPr>
        <w:rPr>
          <w:rFonts w:ascii="Arial" w:hAnsi="Arial" w:cs="Arial"/>
          <w:b/>
          <w:sz w:val="24"/>
          <w:szCs w:val="24"/>
        </w:rPr>
      </w:pPr>
    </w:p>
    <w:p w14:paraId="4E2F5ADB" w14:textId="77777777" w:rsidR="0056026B" w:rsidRPr="00C8667D" w:rsidRDefault="0056026B" w:rsidP="00A46FF6">
      <w:pPr>
        <w:rPr>
          <w:rFonts w:ascii="Arial" w:hAnsi="Arial" w:cs="Arial"/>
          <w:b/>
          <w:sz w:val="24"/>
          <w:szCs w:val="24"/>
        </w:rPr>
      </w:pPr>
    </w:p>
    <w:p w14:paraId="0336DC71" w14:textId="6FFFBF41" w:rsidR="00B10CD1" w:rsidRDefault="00B10CD1" w:rsidP="0056026B">
      <w:pPr>
        <w:rPr>
          <w:rFonts w:ascii="Arial" w:hAnsi="Arial" w:cs="Arial"/>
          <w:b/>
          <w:sz w:val="24"/>
          <w:szCs w:val="24"/>
        </w:rPr>
      </w:pPr>
    </w:p>
    <w:p w14:paraId="41590BD6" w14:textId="1027E7E3" w:rsidR="00345389" w:rsidRDefault="00345389" w:rsidP="0056026B">
      <w:pPr>
        <w:rPr>
          <w:rFonts w:ascii="Arial" w:hAnsi="Arial" w:cs="Arial"/>
          <w:b/>
          <w:sz w:val="24"/>
          <w:szCs w:val="24"/>
        </w:rPr>
      </w:pPr>
    </w:p>
    <w:p w14:paraId="65F7AC74" w14:textId="699FD8CC" w:rsidR="00345389" w:rsidRDefault="00345389" w:rsidP="0056026B">
      <w:pPr>
        <w:rPr>
          <w:rFonts w:ascii="Arial" w:hAnsi="Arial" w:cs="Arial"/>
          <w:b/>
          <w:sz w:val="24"/>
          <w:szCs w:val="24"/>
        </w:rPr>
      </w:pPr>
    </w:p>
    <w:p w14:paraId="344CF136" w14:textId="06CE7C10" w:rsidR="00345389" w:rsidRDefault="00345389" w:rsidP="0056026B">
      <w:pPr>
        <w:rPr>
          <w:rFonts w:ascii="Arial" w:hAnsi="Arial" w:cs="Arial"/>
          <w:b/>
          <w:sz w:val="24"/>
          <w:szCs w:val="24"/>
        </w:rPr>
      </w:pPr>
    </w:p>
    <w:p w14:paraId="3A7A2451" w14:textId="7ACFFB3C" w:rsidR="00345389" w:rsidRDefault="00345389" w:rsidP="0056026B">
      <w:pPr>
        <w:rPr>
          <w:rFonts w:ascii="Arial" w:hAnsi="Arial" w:cs="Arial"/>
          <w:b/>
          <w:sz w:val="24"/>
          <w:szCs w:val="24"/>
        </w:rPr>
      </w:pPr>
    </w:p>
    <w:p w14:paraId="17E61566" w14:textId="70CFB368" w:rsidR="00345389" w:rsidRDefault="00345389" w:rsidP="0056026B">
      <w:pPr>
        <w:rPr>
          <w:rFonts w:ascii="Arial" w:hAnsi="Arial" w:cs="Arial"/>
          <w:b/>
          <w:sz w:val="24"/>
          <w:szCs w:val="24"/>
        </w:rPr>
      </w:pPr>
    </w:p>
    <w:p w14:paraId="6B229650" w14:textId="422906C8" w:rsidR="00345389" w:rsidRDefault="00345389" w:rsidP="0056026B">
      <w:pPr>
        <w:rPr>
          <w:rFonts w:ascii="Arial" w:hAnsi="Arial" w:cs="Arial"/>
          <w:b/>
          <w:sz w:val="24"/>
          <w:szCs w:val="24"/>
        </w:rPr>
      </w:pPr>
    </w:p>
    <w:p w14:paraId="3AF5EE10" w14:textId="07BAB9A0" w:rsidR="00186EF7" w:rsidRDefault="00186EF7" w:rsidP="0056026B">
      <w:pPr>
        <w:rPr>
          <w:rFonts w:ascii="Arial" w:hAnsi="Arial" w:cs="Arial"/>
          <w:b/>
          <w:sz w:val="24"/>
          <w:szCs w:val="24"/>
        </w:rPr>
      </w:pPr>
    </w:p>
    <w:p w14:paraId="6EF4D541" w14:textId="77777777" w:rsidR="003D5F16" w:rsidRDefault="003D5F16" w:rsidP="0056026B">
      <w:pPr>
        <w:rPr>
          <w:rFonts w:ascii="Arial" w:hAnsi="Arial" w:cs="Arial"/>
          <w:b/>
          <w:sz w:val="24"/>
          <w:szCs w:val="24"/>
        </w:rPr>
        <w:sectPr w:rsidR="003D5F16" w:rsidSect="00140782">
          <w:pgSz w:w="11906" w:h="16838"/>
          <w:pgMar w:top="720" w:right="720" w:bottom="720" w:left="720" w:header="708" w:footer="708" w:gutter="0"/>
          <w:cols w:space="708"/>
          <w:docGrid w:linePitch="360"/>
        </w:sectPr>
      </w:pPr>
    </w:p>
    <w:p w14:paraId="09AC7396" w14:textId="1B2A3E92" w:rsidR="00186EF7" w:rsidRPr="00C8667D" w:rsidRDefault="00186EF7" w:rsidP="0056026B">
      <w:pPr>
        <w:rPr>
          <w:rFonts w:ascii="Arial" w:hAnsi="Arial" w:cs="Arial"/>
          <w:b/>
          <w:sz w:val="24"/>
          <w:szCs w:val="24"/>
        </w:rPr>
      </w:pPr>
    </w:p>
    <w:p w14:paraId="7FE33AC3" w14:textId="11ACE1F7" w:rsidR="00E673D6" w:rsidRPr="00C8667D" w:rsidRDefault="00517515" w:rsidP="0056026B">
      <w:pPr>
        <w:rPr>
          <w:rFonts w:ascii="Arial" w:hAnsi="Arial" w:cs="Arial"/>
          <w:b/>
          <w:sz w:val="24"/>
          <w:szCs w:val="24"/>
        </w:rPr>
      </w:pPr>
      <w:r w:rsidRPr="00C8667D">
        <w:rPr>
          <w:rFonts w:ascii="Arial" w:hAnsi="Arial" w:cs="Arial"/>
          <w:b/>
          <w:sz w:val="24"/>
          <w:szCs w:val="24"/>
        </w:rPr>
        <w:t xml:space="preserve">APPENDIX </w:t>
      </w:r>
      <w:r w:rsidR="00817C6B">
        <w:rPr>
          <w:rFonts w:ascii="Arial" w:hAnsi="Arial" w:cs="Arial"/>
          <w:b/>
          <w:sz w:val="24"/>
          <w:szCs w:val="24"/>
        </w:rPr>
        <w:t>3</w:t>
      </w:r>
    </w:p>
    <w:p w14:paraId="4B525754" w14:textId="77777777" w:rsidR="00BB0B3B" w:rsidRPr="00C8667D" w:rsidRDefault="00517515" w:rsidP="0056026B">
      <w:pPr>
        <w:rPr>
          <w:rFonts w:ascii="Arial" w:hAnsi="Arial" w:cs="Arial"/>
          <w:b/>
          <w:sz w:val="24"/>
          <w:szCs w:val="24"/>
        </w:rPr>
      </w:pPr>
      <w:r w:rsidRPr="00C8667D">
        <w:rPr>
          <w:rFonts w:ascii="Arial" w:hAnsi="Arial" w:cs="Arial"/>
          <w:b/>
          <w:sz w:val="24"/>
          <w:szCs w:val="24"/>
        </w:rPr>
        <w:t>CHRONOLOGY OF EVENTS/ACTIONS</w:t>
      </w:r>
    </w:p>
    <w:p w14:paraId="3BBBFB34" w14:textId="3EAF3351" w:rsidR="00B841F7" w:rsidRDefault="00B841F7">
      <w:pPr>
        <w:rPr>
          <w:rFonts w:ascii="Arial" w:hAnsi="Arial" w:cs="Arial"/>
          <w:b/>
          <w:sz w:val="24"/>
          <w:szCs w:val="24"/>
        </w:rPr>
      </w:pPr>
    </w:p>
    <w:tbl>
      <w:tblPr>
        <w:tblStyle w:val="TableGrid"/>
        <w:tblW w:w="0" w:type="auto"/>
        <w:tblLook w:val="04A0" w:firstRow="1" w:lastRow="0" w:firstColumn="1" w:lastColumn="0" w:noHBand="0" w:noVBand="1"/>
      </w:tblPr>
      <w:tblGrid>
        <w:gridCol w:w="2188"/>
        <w:gridCol w:w="2307"/>
        <w:gridCol w:w="3722"/>
        <w:gridCol w:w="2323"/>
        <w:gridCol w:w="2220"/>
        <w:gridCol w:w="2243"/>
      </w:tblGrid>
      <w:tr w:rsidR="006B11D5" w14:paraId="252334AA" w14:textId="77777777" w:rsidTr="003D5F16">
        <w:trPr>
          <w:trHeight w:val="932"/>
        </w:trPr>
        <w:tc>
          <w:tcPr>
            <w:tcW w:w="2188" w:type="dxa"/>
          </w:tcPr>
          <w:p w14:paraId="0D3D9C42" w14:textId="03FF8DD4" w:rsidR="003D5F16" w:rsidRDefault="00517515">
            <w:pPr>
              <w:rPr>
                <w:rFonts w:ascii="Arial" w:hAnsi="Arial" w:cs="Arial"/>
                <w:b/>
                <w:sz w:val="24"/>
                <w:szCs w:val="24"/>
              </w:rPr>
            </w:pPr>
            <w:r>
              <w:rPr>
                <w:rFonts w:ascii="Arial" w:hAnsi="Arial" w:cs="Arial"/>
                <w:b/>
                <w:sz w:val="24"/>
                <w:szCs w:val="24"/>
              </w:rPr>
              <w:t>Date and Time</w:t>
            </w:r>
          </w:p>
        </w:tc>
        <w:tc>
          <w:tcPr>
            <w:tcW w:w="2307" w:type="dxa"/>
          </w:tcPr>
          <w:p w14:paraId="0FA04E2C" w14:textId="18B3BADF" w:rsidR="003D5F16" w:rsidRDefault="00517515">
            <w:pPr>
              <w:rPr>
                <w:rFonts w:ascii="Arial" w:hAnsi="Arial" w:cs="Arial"/>
                <w:b/>
                <w:sz w:val="24"/>
                <w:szCs w:val="24"/>
              </w:rPr>
            </w:pPr>
            <w:r>
              <w:rPr>
                <w:rFonts w:ascii="Arial" w:hAnsi="Arial" w:cs="Arial"/>
                <w:b/>
                <w:sz w:val="24"/>
                <w:szCs w:val="24"/>
              </w:rPr>
              <w:t>Significant Event</w:t>
            </w:r>
          </w:p>
        </w:tc>
        <w:tc>
          <w:tcPr>
            <w:tcW w:w="3722" w:type="dxa"/>
          </w:tcPr>
          <w:p w14:paraId="13E39852" w14:textId="66215AF1" w:rsidR="003D5F16" w:rsidRDefault="00517515">
            <w:pPr>
              <w:rPr>
                <w:rFonts w:ascii="Arial" w:hAnsi="Arial" w:cs="Arial"/>
                <w:b/>
                <w:sz w:val="24"/>
                <w:szCs w:val="24"/>
              </w:rPr>
            </w:pPr>
            <w:r>
              <w:rPr>
                <w:rFonts w:ascii="Arial" w:hAnsi="Arial" w:cs="Arial"/>
                <w:b/>
                <w:sz w:val="24"/>
                <w:szCs w:val="24"/>
              </w:rPr>
              <w:t>Positive/Negative/Unknown</w:t>
            </w:r>
          </w:p>
        </w:tc>
        <w:tc>
          <w:tcPr>
            <w:tcW w:w="2323" w:type="dxa"/>
          </w:tcPr>
          <w:p w14:paraId="1D574D52" w14:textId="36801C4F" w:rsidR="003D5F16" w:rsidRDefault="00517515">
            <w:pPr>
              <w:rPr>
                <w:rFonts w:ascii="Arial" w:hAnsi="Arial" w:cs="Arial"/>
                <w:b/>
                <w:sz w:val="24"/>
                <w:szCs w:val="24"/>
              </w:rPr>
            </w:pPr>
            <w:r>
              <w:rPr>
                <w:rFonts w:ascii="Arial" w:hAnsi="Arial" w:cs="Arial"/>
                <w:b/>
                <w:sz w:val="24"/>
                <w:szCs w:val="24"/>
              </w:rPr>
              <w:t>Source of Information</w:t>
            </w:r>
          </w:p>
        </w:tc>
        <w:tc>
          <w:tcPr>
            <w:tcW w:w="2220" w:type="dxa"/>
          </w:tcPr>
          <w:p w14:paraId="393DF9DD" w14:textId="468D55F6" w:rsidR="003D5F16" w:rsidRDefault="00517515">
            <w:pPr>
              <w:rPr>
                <w:rFonts w:ascii="Arial" w:hAnsi="Arial" w:cs="Arial"/>
                <w:b/>
                <w:sz w:val="24"/>
                <w:szCs w:val="24"/>
              </w:rPr>
            </w:pPr>
            <w:r>
              <w:rPr>
                <w:rFonts w:ascii="Arial" w:hAnsi="Arial" w:cs="Arial"/>
                <w:b/>
                <w:sz w:val="24"/>
                <w:szCs w:val="24"/>
              </w:rPr>
              <w:t>Action Taken</w:t>
            </w:r>
          </w:p>
        </w:tc>
        <w:tc>
          <w:tcPr>
            <w:tcW w:w="2243" w:type="dxa"/>
          </w:tcPr>
          <w:p w14:paraId="19A75A2C" w14:textId="3A7EEAC8" w:rsidR="003D5F16" w:rsidRDefault="00517515">
            <w:pPr>
              <w:rPr>
                <w:rFonts w:ascii="Arial" w:hAnsi="Arial" w:cs="Arial"/>
                <w:b/>
                <w:sz w:val="24"/>
                <w:szCs w:val="24"/>
              </w:rPr>
            </w:pPr>
            <w:r>
              <w:rPr>
                <w:rFonts w:ascii="Arial" w:hAnsi="Arial" w:cs="Arial"/>
                <w:b/>
                <w:sz w:val="24"/>
                <w:szCs w:val="24"/>
              </w:rPr>
              <w:t>Name, Title and Agency</w:t>
            </w:r>
          </w:p>
        </w:tc>
      </w:tr>
      <w:tr w:rsidR="006B11D5" w14:paraId="3C257669" w14:textId="77777777" w:rsidTr="003D5F16">
        <w:trPr>
          <w:trHeight w:val="466"/>
        </w:trPr>
        <w:tc>
          <w:tcPr>
            <w:tcW w:w="2188" w:type="dxa"/>
          </w:tcPr>
          <w:p w14:paraId="52A819ED" w14:textId="77777777" w:rsidR="003D5F16" w:rsidRDefault="003D5F16">
            <w:pPr>
              <w:rPr>
                <w:rFonts w:ascii="Arial" w:hAnsi="Arial" w:cs="Arial"/>
                <w:b/>
                <w:sz w:val="24"/>
                <w:szCs w:val="24"/>
              </w:rPr>
            </w:pPr>
          </w:p>
        </w:tc>
        <w:tc>
          <w:tcPr>
            <w:tcW w:w="2307" w:type="dxa"/>
          </w:tcPr>
          <w:p w14:paraId="15F76D78" w14:textId="77777777" w:rsidR="003D5F16" w:rsidRDefault="003D5F16">
            <w:pPr>
              <w:rPr>
                <w:rFonts w:ascii="Arial" w:hAnsi="Arial" w:cs="Arial"/>
                <w:b/>
                <w:sz w:val="24"/>
                <w:szCs w:val="24"/>
              </w:rPr>
            </w:pPr>
          </w:p>
        </w:tc>
        <w:tc>
          <w:tcPr>
            <w:tcW w:w="3722" w:type="dxa"/>
          </w:tcPr>
          <w:p w14:paraId="502F5C4D" w14:textId="77777777" w:rsidR="003D5F16" w:rsidRDefault="003D5F16">
            <w:pPr>
              <w:rPr>
                <w:rFonts w:ascii="Arial" w:hAnsi="Arial" w:cs="Arial"/>
                <w:b/>
                <w:sz w:val="24"/>
                <w:szCs w:val="24"/>
              </w:rPr>
            </w:pPr>
          </w:p>
        </w:tc>
        <w:tc>
          <w:tcPr>
            <w:tcW w:w="2323" w:type="dxa"/>
          </w:tcPr>
          <w:p w14:paraId="43F4C94B" w14:textId="77777777" w:rsidR="003D5F16" w:rsidRDefault="003D5F16">
            <w:pPr>
              <w:rPr>
                <w:rFonts w:ascii="Arial" w:hAnsi="Arial" w:cs="Arial"/>
                <w:b/>
                <w:sz w:val="24"/>
                <w:szCs w:val="24"/>
              </w:rPr>
            </w:pPr>
          </w:p>
        </w:tc>
        <w:tc>
          <w:tcPr>
            <w:tcW w:w="2220" w:type="dxa"/>
          </w:tcPr>
          <w:p w14:paraId="20DB1B7D" w14:textId="77777777" w:rsidR="003D5F16" w:rsidRDefault="003D5F16">
            <w:pPr>
              <w:rPr>
                <w:rFonts w:ascii="Arial" w:hAnsi="Arial" w:cs="Arial"/>
                <w:b/>
                <w:sz w:val="24"/>
                <w:szCs w:val="24"/>
              </w:rPr>
            </w:pPr>
          </w:p>
        </w:tc>
        <w:tc>
          <w:tcPr>
            <w:tcW w:w="2243" w:type="dxa"/>
          </w:tcPr>
          <w:p w14:paraId="10BA4AB4" w14:textId="77777777" w:rsidR="003D5F16" w:rsidRDefault="003D5F16">
            <w:pPr>
              <w:rPr>
                <w:rFonts w:ascii="Arial" w:hAnsi="Arial" w:cs="Arial"/>
                <w:b/>
                <w:sz w:val="24"/>
                <w:szCs w:val="24"/>
              </w:rPr>
            </w:pPr>
          </w:p>
        </w:tc>
      </w:tr>
      <w:tr w:rsidR="006B11D5" w14:paraId="34D999FE" w14:textId="77777777" w:rsidTr="003D5F16">
        <w:trPr>
          <w:trHeight w:val="445"/>
        </w:trPr>
        <w:tc>
          <w:tcPr>
            <w:tcW w:w="2188" w:type="dxa"/>
          </w:tcPr>
          <w:p w14:paraId="043C5BB6" w14:textId="77777777" w:rsidR="003D5F16" w:rsidRDefault="003D5F16">
            <w:pPr>
              <w:rPr>
                <w:rFonts w:ascii="Arial" w:hAnsi="Arial" w:cs="Arial"/>
                <w:b/>
                <w:sz w:val="24"/>
                <w:szCs w:val="24"/>
              </w:rPr>
            </w:pPr>
          </w:p>
        </w:tc>
        <w:tc>
          <w:tcPr>
            <w:tcW w:w="2307" w:type="dxa"/>
          </w:tcPr>
          <w:p w14:paraId="1A97061F" w14:textId="77777777" w:rsidR="003D5F16" w:rsidRDefault="003D5F16">
            <w:pPr>
              <w:rPr>
                <w:rFonts w:ascii="Arial" w:hAnsi="Arial" w:cs="Arial"/>
                <w:b/>
                <w:sz w:val="24"/>
                <w:szCs w:val="24"/>
              </w:rPr>
            </w:pPr>
          </w:p>
        </w:tc>
        <w:tc>
          <w:tcPr>
            <w:tcW w:w="3722" w:type="dxa"/>
          </w:tcPr>
          <w:p w14:paraId="2ED2A529" w14:textId="77777777" w:rsidR="003D5F16" w:rsidRDefault="003D5F16">
            <w:pPr>
              <w:rPr>
                <w:rFonts w:ascii="Arial" w:hAnsi="Arial" w:cs="Arial"/>
                <w:b/>
                <w:sz w:val="24"/>
                <w:szCs w:val="24"/>
              </w:rPr>
            </w:pPr>
          </w:p>
        </w:tc>
        <w:tc>
          <w:tcPr>
            <w:tcW w:w="2323" w:type="dxa"/>
          </w:tcPr>
          <w:p w14:paraId="6216DDD3" w14:textId="77777777" w:rsidR="003D5F16" w:rsidRDefault="003D5F16">
            <w:pPr>
              <w:rPr>
                <w:rFonts w:ascii="Arial" w:hAnsi="Arial" w:cs="Arial"/>
                <w:b/>
                <w:sz w:val="24"/>
                <w:szCs w:val="24"/>
              </w:rPr>
            </w:pPr>
          </w:p>
        </w:tc>
        <w:tc>
          <w:tcPr>
            <w:tcW w:w="2220" w:type="dxa"/>
          </w:tcPr>
          <w:p w14:paraId="2248CFE1" w14:textId="77777777" w:rsidR="003D5F16" w:rsidRDefault="003D5F16">
            <w:pPr>
              <w:rPr>
                <w:rFonts w:ascii="Arial" w:hAnsi="Arial" w:cs="Arial"/>
                <w:b/>
                <w:sz w:val="24"/>
                <w:szCs w:val="24"/>
              </w:rPr>
            </w:pPr>
          </w:p>
        </w:tc>
        <w:tc>
          <w:tcPr>
            <w:tcW w:w="2243" w:type="dxa"/>
          </w:tcPr>
          <w:p w14:paraId="5E5BB79D" w14:textId="77777777" w:rsidR="003D5F16" w:rsidRDefault="003D5F16">
            <w:pPr>
              <w:rPr>
                <w:rFonts w:ascii="Arial" w:hAnsi="Arial" w:cs="Arial"/>
                <w:b/>
                <w:sz w:val="24"/>
                <w:szCs w:val="24"/>
              </w:rPr>
            </w:pPr>
          </w:p>
        </w:tc>
      </w:tr>
      <w:tr w:rsidR="006B11D5" w14:paraId="320C417B" w14:textId="77777777" w:rsidTr="003D5F16">
        <w:trPr>
          <w:trHeight w:val="466"/>
        </w:trPr>
        <w:tc>
          <w:tcPr>
            <w:tcW w:w="2188" w:type="dxa"/>
          </w:tcPr>
          <w:p w14:paraId="1AF57F6A" w14:textId="77777777" w:rsidR="003D5F16" w:rsidRDefault="003D5F16">
            <w:pPr>
              <w:rPr>
                <w:rFonts w:ascii="Arial" w:hAnsi="Arial" w:cs="Arial"/>
                <w:b/>
                <w:sz w:val="24"/>
                <w:szCs w:val="24"/>
              </w:rPr>
            </w:pPr>
          </w:p>
        </w:tc>
        <w:tc>
          <w:tcPr>
            <w:tcW w:w="2307" w:type="dxa"/>
          </w:tcPr>
          <w:p w14:paraId="5725CCB0" w14:textId="77777777" w:rsidR="003D5F16" w:rsidRDefault="003D5F16">
            <w:pPr>
              <w:rPr>
                <w:rFonts w:ascii="Arial" w:hAnsi="Arial" w:cs="Arial"/>
                <w:b/>
                <w:sz w:val="24"/>
                <w:szCs w:val="24"/>
              </w:rPr>
            </w:pPr>
          </w:p>
        </w:tc>
        <w:tc>
          <w:tcPr>
            <w:tcW w:w="3722" w:type="dxa"/>
          </w:tcPr>
          <w:p w14:paraId="602A6B34" w14:textId="77777777" w:rsidR="003D5F16" w:rsidRDefault="003D5F16">
            <w:pPr>
              <w:rPr>
                <w:rFonts w:ascii="Arial" w:hAnsi="Arial" w:cs="Arial"/>
                <w:b/>
                <w:sz w:val="24"/>
                <w:szCs w:val="24"/>
              </w:rPr>
            </w:pPr>
          </w:p>
        </w:tc>
        <w:tc>
          <w:tcPr>
            <w:tcW w:w="2323" w:type="dxa"/>
          </w:tcPr>
          <w:p w14:paraId="565F9FFA" w14:textId="77777777" w:rsidR="003D5F16" w:rsidRDefault="003D5F16">
            <w:pPr>
              <w:rPr>
                <w:rFonts w:ascii="Arial" w:hAnsi="Arial" w:cs="Arial"/>
                <w:b/>
                <w:sz w:val="24"/>
                <w:szCs w:val="24"/>
              </w:rPr>
            </w:pPr>
          </w:p>
        </w:tc>
        <w:tc>
          <w:tcPr>
            <w:tcW w:w="2220" w:type="dxa"/>
          </w:tcPr>
          <w:p w14:paraId="2D891DDA" w14:textId="77777777" w:rsidR="003D5F16" w:rsidRDefault="003D5F16">
            <w:pPr>
              <w:rPr>
                <w:rFonts w:ascii="Arial" w:hAnsi="Arial" w:cs="Arial"/>
                <w:b/>
                <w:sz w:val="24"/>
                <w:szCs w:val="24"/>
              </w:rPr>
            </w:pPr>
          </w:p>
        </w:tc>
        <w:tc>
          <w:tcPr>
            <w:tcW w:w="2243" w:type="dxa"/>
          </w:tcPr>
          <w:p w14:paraId="004AFA7B" w14:textId="77777777" w:rsidR="003D5F16" w:rsidRDefault="003D5F16">
            <w:pPr>
              <w:rPr>
                <w:rFonts w:ascii="Arial" w:hAnsi="Arial" w:cs="Arial"/>
                <w:b/>
                <w:sz w:val="24"/>
                <w:szCs w:val="24"/>
              </w:rPr>
            </w:pPr>
          </w:p>
        </w:tc>
      </w:tr>
      <w:tr w:rsidR="006B11D5" w14:paraId="5C6BB1BB" w14:textId="77777777" w:rsidTr="003D5F16">
        <w:trPr>
          <w:trHeight w:val="466"/>
        </w:trPr>
        <w:tc>
          <w:tcPr>
            <w:tcW w:w="2188" w:type="dxa"/>
          </w:tcPr>
          <w:p w14:paraId="1B38D33E" w14:textId="77777777" w:rsidR="003D5F16" w:rsidRDefault="003D5F16">
            <w:pPr>
              <w:rPr>
                <w:rFonts w:ascii="Arial" w:hAnsi="Arial" w:cs="Arial"/>
                <w:b/>
                <w:sz w:val="24"/>
                <w:szCs w:val="24"/>
              </w:rPr>
            </w:pPr>
          </w:p>
        </w:tc>
        <w:tc>
          <w:tcPr>
            <w:tcW w:w="2307" w:type="dxa"/>
          </w:tcPr>
          <w:p w14:paraId="6E0CB6E8" w14:textId="77777777" w:rsidR="003D5F16" w:rsidRDefault="003D5F16">
            <w:pPr>
              <w:rPr>
                <w:rFonts w:ascii="Arial" w:hAnsi="Arial" w:cs="Arial"/>
                <w:b/>
                <w:sz w:val="24"/>
                <w:szCs w:val="24"/>
              </w:rPr>
            </w:pPr>
          </w:p>
        </w:tc>
        <w:tc>
          <w:tcPr>
            <w:tcW w:w="3722" w:type="dxa"/>
          </w:tcPr>
          <w:p w14:paraId="78D1C3C3" w14:textId="77777777" w:rsidR="003D5F16" w:rsidRDefault="003D5F16">
            <w:pPr>
              <w:rPr>
                <w:rFonts w:ascii="Arial" w:hAnsi="Arial" w:cs="Arial"/>
                <w:b/>
                <w:sz w:val="24"/>
                <w:szCs w:val="24"/>
              </w:rPr>
            </w:pPr>
          </w:p>
        </w:tc>
        <w:tc>
          <w:tcPr>
            <w:tcW w:w="2323" w:type="dxa"/>
          </w:tcPr>
          <w:p w14:paraId="224FF5D2" w14:textId="77777777" w:rsidR="003D5F16" w:rsidRDefault="003D5F16">
            <w:pPr>
              <w:rPr>
                <w:rFonts w:ascii="Arial" w:hAnsi="Arial" w:cs="Arial"/>
                <w:b/>
                <w:sz w:val="24"/>
                <w:szCs w:val="24"/>
              </w:rPr>
            </w:pPr>
          </w:p>
        </w:tc>
        <w:tc>
          <w:tcPr>
            <w:tcW w:w="2220" w:type="dxa"/>
          </w:tcPr>
          <w:p w14:paraId="70963501" w14:textId="77777777" w:rsidR="003D5F16" w:rsidRDefault="003D5F16">
            <w:pPr>
              <w:rPr>
                <w:rFonts w:ascii="Arial" w:hAnsi="Arial" w:cs="Arial"/>
                <w:b/>
                <w:sz w:val="24"/>
                <w:szCs w:val="24"/>
              </w:rPr>
            </w:pPr>
          </w:p>
        </w:tc>
        <w:tc>
          <w:tcPr>
            <w:tcW w:w="2243" w:type="dxa"/>
          </w:tcPr>
          <w:p w14:paraId="4D7C5EA6" w14:textId="77777777" w:rsidR="003D5F16" w:rsidRDefault="003D5F16">
            <w:pPr>
              <w:rPr>
                <w:rFonts w:ascii="Arial" w:hAnsi="Arial" w:cs="Arial"/>
                <w:b/>
                <w:sz w:val="24"/>
                <w:szCs w:val="24"/>
              </w:rPr>
            </w:pPr>
          </w:p>
        </w:tc>
      </w:tr>
      <w:tr w:rsidR="006B11D5" w14:paraId="15787279" w14:textId="77777777" w:rsidTr="003D5F16">
        <w:trPr>
          <w:trHeight w:val="466"/>
        </w:trPr>
        <w:tc>
          <w:tcPr>
            <w:tcW w:w="2188" w:type="dxa"/>
          </w:tcPr>
          <w:p w14:paraId="2A8E414E" w14:textId="77777777" w:rsidR="003D5F16" w:rsidRDefault="003D5F16">
            <w:pPr>
              <w:rPr>
                <w:rFonts w:ascii="Arial" w:hAnsi="Arial" w:cs="Arial"/>
                <w:b/>
                <w:sz w:val="24"/>
                <w:szCs w:val="24"/>
              </w:rPr>
            </w:pPr>
          </w:p>
        </w:tc>
        <w:tc>
          <w:tcPr>
            <w:tcW w:w="2307" w:type="dxa"/>
          </w:tcPr>
          <w:p w14:paraId="2E6C162B" w14:textId="77777777" w:rsidR="003D5F16" w:rsidRDefault="003D5F16">
            <w:pPr>
              <w:rPr>
                <w:rFonts w:ascii="Arial" w:hAnsi="Arial" w:cs="Arial"/>
                <w:b/>
                <w:sz w:val="24"/>
                <w:szCs w:val="24"/>
              </w:rPr>
            </w:pPr>
          </w:p>
        </w:tc>
        <w:tc>
          <w:tcPr>
            <w:tcW w:w="3722" w:type="dxa"/>
          </w:tcPr>
          <w:p w14:paraId="039B3861" w14:textId="77777777" w:rsidR="003D5F16" w:rsidRDefault="003D5F16">
            <w:pPr>
              <w:rPr>
                <w:rFonts w:ascii="Arial" w:hAnsi="Arial" w:cs="Arial"/>
                <w:b/>
                <w:sz w:val="24"/>
                <w:szCs w:val="24"/>
              </w:rPr>
            </w:pPr>
          </w:p>
        </w:tc>
        <w:tc>
          <w:tcPr>
            <w:tcW w:w="2323" w:type="dxa"/>
          </w:tcPr>
          <w:p w14:paraId="74CEA306" w14:textId="77777777" w:rsidR="003D5F16" w:rsidRDefault="003D5F16">
            <w:pPr>
              <w:rPr>
                <w:rFonts w:ascii="Arial" w:hAnsi="Arial" w:cs="Arial"/>
                <w:b/>
                <w:sz w:val="24"/>
                <w:szCs w:val="24"/>
              </w:rPr>
            </w:pPr>
          </w:p>
        </w:tc>
        <w:tc>
          <w:tcPr>
            <w:tcW w:w="2220" w:type="dxa"/>
          </w:tcPr>
          <w:p w14:paraId="36510974" w14:textId="77777777" w:rsidR="003D5F16" w:rsidRDefault="003D5F16">
            <w:pPr>
              <w:rPr>
                <w:rFonts w:ascii="Arial" w:hAnsi="Arial" w:cs="Arial"/>
                <w:b/>
                <w:sz w:val="24"/>
                <w:szCs w:val="24"/>
              </w:rPr>
            </w:pPr>
          </w:p>
        </w:tc>
        <w:tc>
          <w:tcPr>
            <w:tcW w:w="2243" w:type="dxa"/>
          </w:tcPr>
          <w:p w14:paraId="5DE46CBF" w14:textId="77777777" w:rsidR="003D5F16" w:rsidRDefault="003D5F16">
            <w:pPr>
              <w:rPr>
                <w:rFonts w:ascii="Arial" w:hAnsi="Arial" w:cs="Arial"/>
                <w:b/>
                <w:sz w:val="24"/>
                <w:szCs w:val="24"/>
              </w:rPr>
            </w:pPr>
          </w:p>
        </w:tc>
      </w:tr>
      <w:tr w:rsidR="006B11D5" w14:paraId="6FAA9320" w14:textId="77777777" w:rsidTr="003D5F16">
        <w:trPr>
          <w:trHeight w:val="466"/>
        </w:trPr>
        <w:tc>
          <w:tcPr>
            <w:tcW w:w="2188" w:type="dxa"/>
          </w:tcPr>
          <w:p w14:paraId="48CC41C1" w14:textId="77777777" w:rsidR="003D5F16" w:rsidRDefault="003D5F16">
            <w:pPr>
              <w:rPr>
                <w:rFonts w:ascii="Arial" w:hAnsi="Arial" w:cs="Arial"/>
                <w:b/>
                <w:sz w:val="24"/>
                <w:szCs w:val="24"/>
              </w:rPr>
            </w:pPr>
          </w:p>
        </w:tc>
        <w:tc>
          <w:tcPr>
            <w:tcW w:w="2307" w:type="dxa"/>
          </w:tcPr>
          <w:p w14:paraId="5F0372FC" w14:textId="77777777" w:rsidR="003D5F16" w:rsidRDefault="003D5F16">
            <w:pPr>
              <w:rPr>
                <w:rFonts w:ascii="Arial" w:hAnsi="Arial" w:cs="Arial"/>
                <w:b/>
                <w:sz w:val="24"/>
                <w:szCs w:val="24"/>
              </w:rPr>
            </w:pPr>
          </w:p>
        </w:tc>
        <w:tc>
          <w:tcPr>
            <w:tcW w:w="3722" w:type="dxa"/>
          </w:tcPr>
          <w:p w14:paraId="225F20A4" w14:textId="77777777" w:rsidR="003D5F16" w:rsidRDefault="003D5F16">
            <w:pPr>
              <w:rPr>
                <w:rFonts w:ascii="Arial" w:hAnsi="Arial" w:cs="Arial"/>
                <w:b/>
                <w:sz w:val="24"/>
                <w:szCs w:val="24"/>
              </w:rPr>
            </w:pPr>
          </w:p>
        </w:tc>
        <w:tc>
          <w:tcPr>
            <w:tcW w:w="2323" w:type="dxa"/>
          </w:tcPr>
          <w:p w14:paraId="3673E70E" w14:textId="77777777" w:rsidR="003D5F16" w:rsidRDefault="003D5F16">
            <w:pPr>
              <w:rPr>
                <w:rFonts w:ascii="Arial" w:hAnsi="Arial" w:cs="Arial"/>
                <w:b/>
                <w:sz w:val="24"/>
                <w:szCs w:val="24"/>
              </w:rPr>
            </w:pPr>
          </w:p>
        </w:tc>
        <w:tc>
          <w:tcPr>
            <w:tcW w:w="2220" w:type="dxa"/>
          </w:tcPr>
          <w:p w14:paraId="1773D5C3" w14:textId="77777777" w:rsidR="003D5F16" w:rsidRDefault="003D5F16">
            <w:pPr>
              <w:rPr>
                <w:rFonts w:ascii="Arial" w:hAnsi="Arial" w:cs="Arial"/>
                <w:b/>
                <w:sz w:val="24"/>
                <w:szCs w:val="24"/>
              </w:rPr>
            </w:pPr>
          </w:p>
        </w:tc>
        <w:tc>
          <w:tcPr>
            <w:tcW w:w="2243" w:type="dxa"/>
          </w:tcPr>
          <w:p w14:paraId="51DC4CDE" w14:textId="77777777" w:rsidR="003D5F16" w:rsidRDefault="003D5F16">
            <w:pPr>
              <w:rPr>
                <w:rFonts w:ascii="Arial" w:hAnsi="Arial" w:cs="Arial"/>
                <w:b/>
                <w:sz w:val="24"/>
                <w:szCs w:val="24"/>
              </w:rPr>
            </w:pPr>
          </w:p>
        </w:tc>
      </w:tr>
    </w:tbl>
    <w:p w14:paraId="625080D1" w14:textId="7BE6CE0C" w:rsidR="003D5F16" w:rsidRDefault="003D5F16">
      <w:pPr>
        <w:rPr>
          <w:rFonts w:ascii="Arial" w:hAnsi="Arial" w:cs="Arial"/>
          <w:b/>
          <w:sz w:val="24"/>
          <w:szCs w:val="24"/>
        </w:rPr>
      </w:pPr>
    </w:p>
    <w:p w14:paraId="607BAACD" w14:textId="035471D6" w:rsidR="003D5F16" w:rsidRDefault="003D5F16">
      <w:pPr>
        <w:rPr>
          <w:rFonts w:ascii="Arial" w:hAnsi="Arial" w:cs="Arial"/>
          <w:b/>
          <w:sz w:val="24"/>
          <w:szCs w:val="24"/>
        </w:rPr>
      </w:pPr>
    </w:p>
    <w:p w14:paraId="599FDFC7" w14:textId="6558C89C" w:rsidR="003D5F16" w:rsidRDefault="003D5F16">
      <w:pPr>
        <w:rPr>
          <w:rFonts w:ascii="Arial" w:hAnsi="Arial" w:cs="Arial"/>
          <w:b/>
          <w:sz w:val="24"/>
          <w:szCs w:val="24"/>
        </w:rPr>
      </w:pPr>
    </w:p>
    <w:p w14:paraId="1A14E80F" w14:textId="2F1743B1" w:rsidR="003D5F16" w:rsidRDefault="003D5F16">
      <w:pPr>
        <w:rPr>
          <w:rFonts w:ascii="Arial" w:hAnsi="Arial" w:cs="Arial"/>
          <w:b/>
          <w:sz w:val="24"/>
          <w:szCs w:val="24"/>
        </w:rPr>
      </w:pPr>
    </w:p>
    <w:p w14:paraId="2A8CB8A4" w14:textId="73942F29" w:rsidR="003D5F16" w:rsidRDefault="003D5F16">
      <w:pPr>
        <w:rPr>
          <w:rFonts w:ascii="Arial" w:hAnsi="Arial" w:cs="Arial"/>
          <w:b/>
          <w:sz w:val="24"/>
          <w:szCs w:val="24"/>
        </w:rPr>
      </w:pPr>
    </w:p>
    <w:p w14:paraId="16E231F5" w14:textId="77777777" w:rsidR="003D5F16" w:rsidRDefault="003D5F16">
      <w:pPr>
        <w:rPr>
          <w:rFonts w:ascii="Arial" w:hAnsi="Arial" w:cs="Arial"/>
          <w:b/>
          <w:sz w:val="24"/>
          <w:szCs w:val="24"/>
        </w:rPr>
      </w:pPr>
    </w:p>
    <w:p w14:paraId="414CEE3A" w14:textId="77777777" w:rsidR="00817C6B" w:rsidRPr="00C8667D" w:rsidRDefault="00817C6B">
      <w:pPr>
        <w:rPr>
          <w:rFonts w:ascii="Arial" w:hAnsi="Arial" w:cs="Arial"/>
          <w:b/>
          <w:sz w:val="24"/>
          <w:szCs w:val="24"/>
        </w:rPr>
      </w:pPr>
    </w:p>
    <w:p w14:paraId="55F90257" w14:textId="77777777" w:rsidR="003D5F16" w:rsidRDefault="003D5F16" w:rsidP="00F76A3F">
      <w:pPr>
        <w:pStyle w:val="Heading2"/>
        <w:rPr>
          <w:b/>
          <w:bCs/>
          <w:color w:val="auto"/>
        </w:rPr>
      </w:pPr>
      <w:bookmarkStart w:id="24" w:name="_Appendix_3_–"/>
      <w:bookmarkEnd w:id="24"/>
    </w:p>
    <w:p w14:paraId="35A0BC81" w14:textId="7EA3336E" w:rsidR="00754829" w:rsidRPr="00C8667D" w:rsidRDefault="00517515" w:rsidP="00F76A3F">
      <w:pPr>
        <w:pStyle w:val="Heading2"/>
        <w:rPr>
          <w:b/>
          <w:bCs/>
          <w:color w:val="auto"/>
        </w:rPr>
      </w:pPr>
      <w:r w:rsidRPr="00C8667D">
        <w:rPr>
          <w:b/>
          <w:bCs/>
          <w:color w:val="auto"/>
        </w:rPr>
        <w:t xml:space="preserve">Appendix </w:t>
      </w:r>
      <w:r w:rsidR="00817C6B">
        <w:rPr>
          <w:b/>
          <w:bCs/>
          <w:color w:val="auto"/>
        </w:rPr>
        <w:t>4</w:t>
      </w:r>
      <w:r w:rsidR="00F76A3F" w:rsidRPr="00C8667D">
        <w:rPr>
          <w:b/>
          <w:bCs/>
          <w:color w:val="auto"/>
        </w:rPr>
        <w:t xml:space="preserve"> </w:t>
      </w:r>
      <w:r w:rsidRPr="00C8667D">
        <w:rPr>
          <w:b/>
          <w:bCs/>
          <w:color w:val="auto"/>
        </w:rPr>
        <w:t xml:space="preserve">– Types of Abuse </w:t>
      </w:r>
    </w:p>
    <w:p w14:paraId="726C66B2" w14:textId="77777777" w:rsidR="00F76A3F" w:rsidRPr="00C8667D" w:rsidRDefault="00F76A3F" w:rsidP="00F76A3F"/>
    <w:p w14:paraId="43AC9F98" w14:textId="77777777" w:rsidR="00754829" w:rsidRPr="00C8667D" w:rsidRDefault="00517515" w:rsidP="00754829">
      <w:pPr>
        <w:jc w:val="both"/>
        <w:rPr>
          <w:rFonts w:ascii="Arial" w:hAnsi="Arial" w:cs="Arial"/>
          <w:b/>
          <w:i/>
          <w:sz w:val="24"/>
          <w:szCs w:val="24"/>
        </w:rPr>
      </w:pPr>
      <w:r w:rsidRPr="00C8667D">
        <w:rPr>
          <w:rFonts w:ascii="Arial" w:hAnsi="Arial" w:cs="Arial"/>
          <w:b/>
          <w:sz w:val="24"/>
          <w:szCs w:val="24"/>
        </w:rPr>
        <w:t>CATEGORIES OF ABUSE</w:t>
      </w:r>
    </w:p>
    <w:p w14:paraId="50735778" w14:textId="77777777" w:rsidR="00754829" w:rsidRPr="00C8667D" w:rsidRDefault="00517515" w:rsidP="00754829">
      <w:pPr>
        <w:pStyle w:val="Pa2"/>
        <w:spacing w:line="276" w:lineRule="auto"/>
        <w:ind w:firstLine="20"/>
        <w:jc w:val="both"/>
        <w:rPr>
          <w:rFonts w:ascii="Arial" w:hAnsi="Arial" w:cs="Arial"/>
        </w:rPr>
      </w:pPr>
      <w:r w:rsidRPr="00C8667D">
        <w:rPr>
          <w:rFonts w:ascii="Arial" w:hAnsi="Arial" w:cs="Arial"/>
        </w:rPr>
        <w:t xml:space="preserve">All forms of child abuse involve the elements of a power imbalance, exploitation and the absence of true consent, whether they relate to deliberate acts where the predictable outcome would include harm to the </w:t>
      </w:r>
      <w:r w:rsidR="00F76A3F" w:rsidRPr="00C8667D">
        <w:rPr>
          <w:rFonts w:ascii="Arial" w:hAnsi="Arial" w:cs="Arial"/>
        </w:rPr>
        <w:t>child or</w:t>
      </w:r>
      <w:r w:rsidRPr="00C8667D">
        <w:rPr>
          <w:rFonts w:ascii="Arial" w:hAnsi="Arial" w:cs="Arial"/>
        </w:rPr>
        <w:t xml:space="preserve"> acts where the outcome is a failure to protect the health, safety or welfare of a child. </w:t>
      </w:r>
    </w:p>
    <w:p w14:paraId="73EF7AD8" w14:textId="77777777" w:rsidR="00754829" w:rsidRPr="00C8667D" w:rsidRDefault="00754829" w:rsidP="00754829">
      <w:pPr>
        <w:jc w:val="both"/>
        <w:rPr>
          <w:rFonts w:ascii="Arial" w:hAnsi="Arial" w:cs="Arial"/>
          <w:b/>
          <w:sz w:val="24"/>
          <w:szCs w:val="24"/>
        </w:rPr>
      </w:pPr>
    </w:p>
    <w:p w14:paraId="4548B205" w14:textId="77777777" w:rsidR="00754829" w:rsidRPr="00C8667D" w:rsidRDefault="00517515" w:rsidP="00FD3E42">
      <w:pPr>
        <w:pStyle w:val="Heading1"/>
        <w:numPr>
          <w:ilvl w:val="0"/>
          <w:numId w:val="11"/>
        </w:numPr>
        <w:spacing w:line="276" w:lineRule="auto"/>
        <w:jc w:val="both"/>
        <w:rPr>
          <w:rFonts w:cs="Arial"/>
          <w:b w:val="0"/>
          <w:sz w:val="24"/>
          <w:szCs w:val="24"/>
        </w:rPr>
      </w:pPr>
      <w:r w:rsidRPr="00C8667D">
        <w:rPr>
          <w:rFonts w:cs="Arial"/>
          <w:sz w:val="24"/>
          <w:szCs w:val="24"/>
        </w:rPr>
        <w:t xml:space="preserve">PHYSICAL ABUSE – </w:t>
      </w:r>
      <w:r w:rsidRPr="00C8667D">
        <w:rPr>
          <w:rFonts w:cs="Arial"/>
          <w:b w:val="0"/>
          <w:sz w:val="24"/>
          <w:szCs w:val="24"/>
        </w:rPr>
        <w:t>Physical</w:t>
      </w:r>
      <w:r w:rsidRPr="00C8667D">
        <w:rPr>
          <w:rFonts w:cs="Arial"/>
          <w:sz w:val="24"/>
          <w:szCs w:val="24"/>
        </w:rPr>
        <w:t xml:space="preserve"> </w:t>
      </w:r>
      <w:r w:rsidRPr="00C8667D">
        <w:rPr>
          <w:rFonts w:cs="Arial"/>
          <w:b w:val="0"/>
          <w:sz w:val="24"/>
          <w:szCs w:val="24"/>
        </w:rPr>
        <w:t xml:space="preserve">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10E245E8" w14:textId="77777777" w:rsidR="00754829" w:rsidRPr="00C8667D" w:rsidRDefault="00754829" w:rsidP="00754829">
      <w:pPr>
        <w:jc w:val="both"/>
        <w:rPr>
          <w:rFonts w:ascii="Arial" w:hAnsi="Arial" w:cs="Arial"/>
          <w:sz w:val="24"/>
          <w:szCs w:val="24"/>
        </w:rPr>
      </w:pPr>
    </w:p>
    <w:p w14:paraId="53A091D3" w14:textId="77777777" w:rsidR="00754829" w:rsidRPr="00C8667D" w:rsidRDefault="00517515" w:rsidP="00FD3E42">
      <w:pPr>
        <w:pStyle w:val="Heading1"/>
        <w:numPr>
          <w:ilvl w:val="0"/>
          <w:numId w:val="11"/>
        </w:numPr>
        <w:spacing w:line="276" w:lineRule="auto"/>
        <w:jc w:val="both"/>
        <w:rPr>
          <w:rFonts w:cs="Arial"/>
          <w:b w:val="0"/>
          <w:sz w:val="24"/>
          <w:szCs w:val="24"/>
        </w:rPr>
      </w:pPr>
      <w:r w:rsidRPr="00C8667D">
        <w:rPr>
          <w:rFonts w:cs="Arial"/>
          <w:sz w:val="24"/>
          <w:szCs w:val="24"/>
        </w:rPr>
        <w:t xml:space="preserve">SEXUAL ABUSE – </w:t>
      </w:r>
      <w:r w:rsidRPr="00C8667D">
        <w:rPr>
          <w:rFonts w:cs="Arial"/>
          <w:b w:val="0"/>
          <w:sz w:val="24"/>
          <w:szCs w:val="24"/>
        </w:rPr>
        <w:t xml:space="preserve">Sexual abuse 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a </w:t>
      </w:r>
      <w:r w:rsidR="00F76A3F" w:rsidRPr="00C8667D">
        <w:rPr>
          <w:rFonts w:cs="Arial"/>
          <w:b w:val="0"/>
          <w:sz w:val="24"/>
          <w:szCs w:val="24"/>
        </w:rPr>
        <w:t>sexually inappropriate way</w:t>
      </w:r>
      <w:r w:rsidRPr="00C8667D">
        <w:rPr>
          <w:rFonts w:cs="Arial"/>
          <w:b w:val="0"/>
          <w:sz w:val="24"/>
          <w:szCs w:val="24"/>
        </w:rPr>
        <w:t>.  Any child below the age of consent will be deemed to have been sexually abused when any person, either deliberately or by neglect, causes that child to be involved in any activity that might reasonably be expected to lead to sexual arousal or gratification of that, or any other person, including organised networks. This definition holds whether or not there has been genital contact and whether or not the child is said to have initiated the behaviour.</w:t>
      </w:r>
    </w:p>
    <w:p w14:paraId="52071C80" w14:textId="77777777" w:rsidR="00754829" w:rsidRPr="00C8667D" w:rsidRDefault="00754829" w:rsidP="00754829">
      <w:pPr>
        <w:jc w:val="both"/>
        <w:rPr>
          <w:rFonts w:ascii="Arial" w:hAnsi="Arial" w:cs="Arial"/>
          <w:sz w:val="24"/>
          <w:szCs w:val="24"/>
        </w:rPr>
      </w:pPr>
    </w:p>
    <w:p w14:paraId="75DD33F6" w14:textId="77777777" w:rsidR="00754829" w:rsidRPr="00C8667D" w:rsidRDefault="00517515" w:rsidP="00FD3E42">
      <w:pPr>
        <w:pStyle w:val="Heading1"/>
        <w:numPr>
          <w:ilvl w:val="0"/>
          <w:numId w:val="11"/>
        </w:numPr>
        <w:spacing w:line="276" w:lineRule="auto"/>
        <w:jc w:val="both"/>
        <w:rPr>
          <w:rFonts w:cs="Arial"/>
          <w:b w:val="0"/>
          <w:sz w:val="24"/>
          <w:szCs w:val="24"/>
        </w:rPr>
      </w:pPr>
      <w:r w:rsidRPr="00C8667D">
        <w:rPr>
          <w:rFonts w:cs="Arial"/>
          <w:sz w:val="24"/>
          <w:szCs w:val="24"/>
        </w:rPr>
        <w:t xml:space="preserve">NEGLECT – </w:t>
      </w:r>
      <w:r w:rsidRPr="00C8667D">
        <w:rPr>
          <w:rFonts w:cs="Arial"/>
          <w:b w:val="0"/>
          <w:sz w:val="24"/>
          <w:szCs w:val="24"/>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w:t>
      </w:r>
      <w:r w:rsidRPr="00C8667D">
        <w:rPr>
          <w:rFonts w:cs="Arial"/>
          <w:b w:val="0"/>
          <w:sz w:val="24"/>
          <w:szCs w:val="24"/>
        </w:rPr>
        <w:lastRenderedPageBreak/>
        <w:t>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14:paraId="421F5FED" w14:textId="77777777" w:rsidR="00754829" w:rsidRPr="00C8667D" w:rsidRDefault="00754829" w:rsidP="00754829">
      <w:pPr>
        <w:jc w:val="both"/>
        <w:rPr>
          <w:rFonts w:ascii="Arial" w:hAnsi="Arial" w:cs="Arial"/>
          <w:sz w:val="24"/>
          <w:szCs w:val="24"/>
        </w:rPr>
      </w:pPr>
    </w:p>
    <w:p w14:paraId="48AFCECE" w14:textId="77777777" w:rsidR="00754829" w:rsidRPr="00C8667D" w:rsidRDefault="00517515" w:rsidP="00FD3E42">
      <w:pPr>
        <w:pStyle w:val="Heading1"/>
        <w:numPr>
          <w:ilvl w:val="0"/>
          <w:numId w:val="11"/>
        </w:numPr>
        <w:spacing w:line="276" w:lineRule="auto"/>
        <w:jc w:val="both"/>
        <w:rPr>
          <w:rFonts w:cs="Arial"/>
          <w:sz w:val="24"/>
          <w:szCs w:val="24"/>
        </w:rPr>
      </w:pPr>
      <w:r w:rsidRPr="00C8667D">
        <w:rPr>
          <w:rFonts w:cs="Arial"/>
          <w:sz w:val="24"/>
          <w:szCs w:val="24"/>
        </w:rPr>
        <w:t xml:space="preserve">EMOTIONAL ABUSE - </w:t>
      </w:r>
      <w:r w:rsidRPr="00C8667D">
        <w:rPr>
          <w:rFonts w:cs="Arial"/>
          <w:b w:val="0"/>
          <w:sz w:val="24"/>
          <w:szCs w:val="24"/>
        </w:rPr>
        <w:t xml:space="preserve">Emotional abuse is persistent emotional neglect or ill-treatment that has severe and persistent adverse effects on a child's emotional development.  It may involve conveying to a child that they are worthless or unloved, inadequate or valued only insofar as they meet the needs of another person.  It may involve the imposition of age – or developmentally – inappropriate expectations on a child.  It may involve causing children to feel frightened or in </w:t>
      </w:r>
      <w:r w:rsidR="00F76A3F" w:rsidRPr="00C8667D">
        <w:rPr>
          <w:rFonts w:cs="Arial"/>
          <w:b w:val="0"/>
          <w:sz w:val="24"/>
          <w:szCs w:val="24"/>
        </w:rPr>
        <w:t>danger or</w:t>
      </w:r>
      <w:r w:rsidRPr="00C8667D">
        <w:rPr>
          <w:rFonts w:cs="Arial"/>
          <w:b w:val="0"/>
          <w:sz w:val="24"/>
          <w:szCs w:val="24"/>
        </w:rPr>
        <w:t xml:space="preserve"> exploiting or corrupting children. Some level of emotional abuse is present in all types of ill-treatment of a child; it can also occur independently of other forms of abuse.</w:t>
      </w:r>
      <w:r w:rsidRPr="00C8667D">
        <w:rPr>
          <w:rFonts w:cs="Arial"/>
          <w:sz w:val="24"/>
          <w:szCs w:val="24"/>
        </w:rPr>
        <w:t xml:space="preserve">  </w:t>
      </w:r>
    </w:p>
    <w:p w14:paraId="1B9D8829" w14:textId="77777777" w:rsidR="00754829" w:rsidRPr="00C8667D" w:rsidRDefault="00754829" w:rsidP="00754829">
      <w:pPr>
        <w:jc w:val="both"/>
        <w:rPr>
          <w:rFonts w:ascii="Arial" w:hAnsi="Arial" w:cs="Arial"/>
          <w:sz w:val="24"/>
          <w:szCs w:val="24"/>
        </w:rPr>
      </w:pPr>
    </w:p>
    <w:p w14:paraId="057D3FC6" w14:textId="77777777" w:rsidR="00754829" w:rsidRPr="00C8667D" w:rsidRDefault="00517515" w:rsidP="00754829">
      <w:pPr>
        <w:autoSpaceDE w:val="0"/>
        <w:autoSpaceDN w:val="0"/>
        <w:adjustRightInd w:val="0"/>
        <w:jc w:val="both"/>
        <w:rPr>
          <w:rFonts w:ascii="Arial" w:hAnsi="Arial" w:cs="Arial"/>
          <w:b/>
          <w:bCs/>
          <w:sz w:val="24"/>
          <w:szCs w:val="24"/>
        </w:rPr>
      </w:pPr>
      <w:r w:rsidRPr="00C8667D">
        <w:rPr>
          <w:rFonts w:ascii="Arial" w:hAnsi="Arial" w:cs="Arial"/>
          <w:b/>
          <w:bCs/>
          <w:sz w:val="24"/>
          <w:szCs w:val="24"/>
        </w:rPr>
        <w:t xml:space="preserve">Physical Injury </w:t>
      </w:r>
    </w:p>
    <w:p w14:paraId="31044F38"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 xml:space="preserve">Physical injury/abuse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D5FEB57"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Symptoms that may indicate physical abuse include:</w:t>
      </w:r>
    </w:p>
    <w:p w14:paraId="33D433D6"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r w:rsidRPr="00C8667D">
        <w:rPr>
          <w:rFonts w:ascii="Arial" w:hAnsi="Arial" w:cs="Arial"/>
          <w:sz w:val="24"/>
          <w:szCs w:val="24"/>
        </w:rPr>
        <w:t>Bruising in or around the mouth, on the back, buttocks or rectal area</w:t>
      </w:r>
    </w:p>
    <w:p w14:paraId="6ED55A4D"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proofErr w:type="spellStart"/>
      <w:r w:rsidRPr="00C8667D">
        <w:rPr>
          <w:rFonts w:ascii="Arial" w:hAnsi="Arial" w:cs="Arial"/>
          <w:sz w:val="24"/>
          <w:szCs w:val="24"/>
        </w:rPr>
        <w:t>Fingermark</w:t>
      </w:r>
      <w:proofErr w:type="spellEnd"/>
      <w:r w:rsidRPr="00C8667D">
        <w:rPr>
          <w:rFonts w:ascii="Arial" w:hAnsi="Arial" w:cs="Arial"/>
          <w:sz w:val="24"/>
          <w:szCs w:val="24"/>
        </w:rPr>
        <w:t xml:space="preserve"> bruising or grasp marks on the limbs or chest of a small child</w:t>
      </w:r>
    </w:p>
    <w:p w14:paraId="09F639B5"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r w:rsidRPr="00C8667D">
        <w:rPr>
          <w:rFonts w:ascii="Arial" w:hAnsi="Arial" w:cs="Arial"/>
          <w:sz w:val="24"/>
          <w:szCs w:val="24"/>
        </w:rPr>
        <w:t>Bites</w:t>
      </w:r>
    </w:p>
    <w:p w14:paraId="46108070"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r w:rsidRPr="00C8667D">
        <w:rPr>
          <w:rFonts w:ascii="Arial" w:hAnsi="Arial" w:cs="Arial"/>
          <w:sz w:val="24"/>
          <w:szCs w:val="24"/>
        </w:rPr>
        <w:t>Burn and scald marks; small round burns that could be caused by a cigarette</w:t>
      </w:r>
    </w:p>
    <w:p w14:paraId="021C1E8F"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r w:rsidRPr="00C8667D">
        <w:rPr>
          <w:rFonts w:ascii="Arial" w:hAnsi="Arial" w:cs="Arial"/>
          <w:sz w:val="24"/>
          <w:szCs w:val="24"/>
        </w:rPr>
        <w:t>Large numbers of scars of different sizes or ages</w:t>
      </w:r>
    </w:p>
    <w:p w14:paraId="0BCD0D93" w14:textId="77777777" w:rsidR="00754829" w:rsidRPr="00C8667D" w:rsidRDefault="00517515" w:rsidP="00FD3E42">
      <w:pPr>
        <w:pStyle w:val="ListParagraph"/>
        <w:numPr>
          <w:ilvl w:val="0"/>
          <w:numId w:val="12"/>
        </w:numPr>
        <w:autoSpaceDE w:val="0"/>
        <w:autoSpaceDN w:val="0"/>
        <w:adjustRightInd w:val="0"/>
        <w:spacing w:after="0"/>
        <w:jc w:val="both"/>
        <w:rPr>
          <w:rFonts w:ascii="Arial" w:hAnsi="Arial" w:cs="Arial"/>
          <w:sz w:val="24"/>
          <w:szCs w:val="24"/>
        </w:rPr>
      </w:pPr>
      <w:r w:rsidRPr="00C8667D">
        <w:rPr>
          <w:rFonts w:ascii="Arial" w:hAnsi="Arial" w:cs="Arial"/>
          <w:sz w:val="24"/>
          <w:szCs w:val="24"/>
        </w:rPr>
        <w:t>Fractures to arms, legs or ribs in a small child - Fractures</w:t>
      </w:r>
      <w:r w:rsidRPr="00C8667D">
        <w:rPr>
          <w:rFonts w:ascii="Arial" w:hAnsi="Arial" w:cs="Arial"/>
          <w:i/>
          <w:sz w:val="24"/>
          <w:szCs w:val="24"/>
        </w:rPr>
        <w:t xml:space="preserve"> </w:t>
      </w:r>
      <w:r w:rsidRPr="00C8667D">
        <w:rPr>
          <w:rFonts w:ascii="Arial" w:hAnsi="Arial" w:cs="Arial"/>
          <w:sz w:val="24"/>
          <w:szCs w:val="24"/>
        </w:rPr>
        <w:t>should be suspected if there is pain, swelling or discolouration over a bone or joint.  The most common non-accidental fractures are too long bones.</w:t>
      </w:r>
    </w:p>
    <w:p w14:paraId="548E67AB" w14:textId="77777777" w:rsidR="00754829" w:rsidRPr="00C8667D" w:rsidRDefault="00754829" w:rsidP="00754829">
      <w:pPr>
        <w:jc w:val="both"/>
        <w:rPr>
          <w:rFonts w:ascii="Arial" w:hAnsi="Arial" w:cs="Arial"/>
          <w:sz w:val="24"/>
          <w:szCs w:val="24"/>
        </w:rPr>
      </w:pPr>
    </w:p>
    <w:p w14:paraId="762BDC7B" w14:textId="77777777" w:rsidR="00754829" w:rsidRPr="00C8667D" w:rsidRDefault="00517515" w:rsidP="00754829">
      <w:pPr>
        <w:jc w:val="both"/>
        <w:rPr>
          <w:rFonts w:ascii="Arial" w:hAnsi="Arial" w:cs="Arial"/>
          <w:sz w:val="24"/>
          <w:szCs w:val="24"/>
        </w:rPr>
      </w:pPr>
      <w:r w:rsidRPr="00C8667D">
        <w:rPr>
          <w:rFonts w:ascii="Arial" w:hAnsi="Arial" w:cs="Arial"/>
          <w:sz w:val="24"/>
          <w:szCs w:val="24"/>
        </w:rPr>
        <w:t>NB. Most accidents produce one bruise on a single surface, usually on or around, a bony protuberance.  Bruising in accidents usually appears on the single side on which the child has fallen and may appear in conjunction with marks on the hands where an effort has been made to break the fall.</w:t>
      </w:r>
    </w:p>
    <w:p w14:paraId="0BB655A5" w14:textId="77777777" w:rsidR="00754829" w:rsidRPr="00C8667D" w:rsidRDefault="00517515" w:rsidP="00754829">
      <w:pPr>
        <w:jc w:val="both"/>
        <w:rPr>
          <w:rFonts w:ascii="Arial" w:hAnsi="Arial" w:cs="Arial"/>
          <w:sz w:val="24"/>
          <w:szCs w:val="24"/>
        </w:rPr>
      </w:pPr>
      <w:r w:rsidRPr="00C8667D">
        <w:rPr>
          <w:rFonts w:ascii="Arial" w:hAnsi="Arial" w:cs="Arial"/>
          <w:sz w:val="24"/>
          <w:szCs w:val="24"/>
        </w:rPr>
        <w:lastRenderedPageBreak/>
        <w:t>The following are uncommon sites for accidental bruising – back of legs, buttocks (except where the bony spine protrudes), mouth, cheeks, behind the ears, stomach, chest, under the arm, genital and rectal area (could be caused by bicycle riding) and neck.</w:t>
      </w:r>
    </w:p>
    <w:p w14:paraId="6D005143" w14:textId="77777777" w:rsidR="00754829" w:rsidRPr="00C8667D" w:rsidRDefault="00517515" w:rsidP="00FD3E42">
      <w:pPr>
        <w:numPr>
          <w:ilvl w:val="0"/>
          <w:numId w:val="2"/>
        </w:numPr>
        <w:spacing w:after="0"/>
        <w:jc w:val="both"/>
        <w:rPr>
          <w:rFonts w:ascii="Arial" w:hAnsi="Arial" w:cs="Arial"/>
          <w:i/>
          <w:sz w:val="24"/>
          <w:szCs w:val="24"/>
        </w:rPr>
      </w:pPr>
      <w:r w:rsidRPr="00C8667D">
        <w:rPr>
          <w:rFonts w:ascii="Arial" w:hAnsi="Arial" w:cs="Arial"/>
          <w:i/>
          <w:sz w:val="24"/>
          <w:szCs w:val="24"/>
        </w:rPr>
        <w:t>Bites:</w:t>
      </w:r>
    </w:p>
    <w:p w14:paraId="403A6BA1" w14:textId="77777777" w:rsidR="00754829" w:rsidRPr="00C8667D" w:rsidRDefault="00517515" w:rsidP="00754829">
      <w:pPr>
        <w:ind w:left="360"/>
        <w:jc w:val="both"/>
        <w:rPr>
          <w:rFonts w:ascii="Arial" w:hAnsi="Arial" w:cs="Arial"/>
          <w:sz w:val="24"/>
          <w:szCs w:val="24"/>
        </w:rPr>
      </w:pPr>
      <w:r w:rsidRPr="00C8667D">
        <w:rPr>
          <w:rFonts w:ascii="Arial" w:hAnsi="Arial" w:cs="Arial"/>
          <w:sz w:val="24"/>
          <w:szCs w:val="24"/>
        </w:rPr>
        <w:t>These can leave clear impressions of the teeth.  Human bites are crescent-shaped.</w:t>
      </w:r>
    </w:p>
    <w:p w14:paraId="1C3FD5BC" w14:textId="77777777" w:rsidR="00754829" w:rsidRPr="00C8667D" w:rsidRDefault="00517515" w:rsidP="00FD3E42">
      <w:pPr>
        <w:numPr>
          <w:ilvl w:val="0"/>
          <w:numId w:val="2"/>
        </w:numPr>
        <w:spacing w:after="0"/>
        <w:jc w:val="both"/>
        <w:rPr>
          <w:rFonts w:ascii="Arial" w:hAnsi="Arial" w:cs="Arial"/>
          <w:i/>
          <w:sz w:val="24"/>
          <w:szCs w:val="24"/>
        </w:rPr>
      </w:pPr>
      <w:r w:rsidRPr="00C8667D">
        <w:rPr>
          <w:rFonts w:ascii="Arial" w:hAnsi="Arial" w:cs="Arial"/>
          <w:i/>
          <w:sz w:val="24"/>
          <w:szCs w:val="24"/>
        </w:rPr>
        <w:t>Burns and Scalds:</w:t>
      </w:r>
    </w:p>
    <w:p w14:paraId="57F74365" w14:textId="77777777" w:rsidR="00754829" w:rsidRPr="00C8667D" w:rsidRDefault="00517515" w:rsidP="00754829">
      <w:pPr>
        <w:ind w:left="360"/>
        <w:jc w:val="both"/>
        <w:rPr>
          <w:rFonts w:ascii="Arial" w:hAnsi="Arial" w:cs="Arial"/>
          <w:sz w:val="24"/>
          <w:szCs w:val="24"/>
        </w:rPr>
      </w:pPr>
      <w:r w:rsidRPr="00C8667D">
        <w:rPr>
          <w:rFonts w:ascii="Arial" w:hAnsi="Arial" w:cs="Arial"/>
          <w:sz w:val="24"/>
          <w:szCs w:val="24"/>
        </w:rPr>
        <w:t>It can be very difficult to distinguish between accidental and non-accidental burns, but as a general rule, burns or scalds with clear outlines are suspicious, as are burns of uniform depth over a large area.  Splash marks, which indicate that a liquid has been thrown, are also suspicious.</w:t>
      </w:r>
    </w:p>
    <w:p w14:paraId="43E15913" w14:textId="77777777" w:rsidR="00754829" w:rsidRPr="00C8667D" w:rsidRDefault="00517515" w:rsidP="00FD3E42">
      <w:pPr>
        <w:numPr>
          <w:ilvl w:val="0"/>
          <w:numId w:val="2"/>
        </w:numPr>
        <w:spacing w:after="0"/>
        <w:jc w:val="both"/>
        <w:rPr>
          <w:rFonts w:ascii="Arial" w:hAnsi="Arial" w:cs="Arial"/>
          <w:sz w:val="24"/>
          <w:szCs w:val="24"/>
        </w:rPr>
      </w:pPr>
      <w:r w:rsidRPr="00C8667D">
        <w:rPr>
          <w:rFonts w:ascii="Arial" w:hAnsi="Arial" w:cs="Arial"/>
          <w:i/>
          <w:sz w:val="24"/>
          <w:szCs w:val="24"/>
        </w:rPr>
        <w:t>Scars:</w:t>
      </w:r>
    </w:p>
    <w:p w14:paraId="458DAD52" w14:textId="749153A0" w:rsidR="000B5784" w:rsidRPr="000B5784" w:rsidRDefault="00517515" w:rsidP="000B5784">
      <w:pPr>
        <w:ind w:left="360"/>
        <w:jc w:val="both"/>
        <w:rPr>
          <w:rFonts w:ascii="Arial" w:hAnsi="Arial" w:cs="Arial"/>
          <w:sz w:val="24"/>
          <w:szCs w:val="24"/>
        </w:rPr>
      </w:pPr>
      <w:r w:rsidRPr="00C8667D">
        <w:rPr>
          <w:rFonts w:ascii="Arial" w:hAnsi="Arial" w:cs="Arial"/>
          <w:sz w:val="24"/>
          <w:szCs w:val="24"/>
        </w:rPr>
        <w:t>Most children have scars, but notice should be taken of an exceptionally large number of scars of differing ages (especially if these are coupled with current bruising).  Unusually shaped scars such as round ones may indicate cigarette burns and large scars from burns or lacerations, which did not receive treatment, are also suspicious.</w:t>
      </w:r>
    </w:p>
    <w:p w14:paraId="5FFD4C42" w14:textId="77777777" w:rsidR="00754829" w:rsidRPr="00C8667D" w:rsidRDefault="00517515" w:rsidP="00754829">
      <w:pPr>
        <w:autoSpaceDE w:val="0"/>
        <w:autoSpaceDN w:val="0"/>
        <w:adjustRightInd w:val="0"/>
        <w:jc w:val="both"/>
        <w:rPr>
          <w:rFonts w:ascii="Arial" w:hAnsi="Arial" w:cs="Arial"/>
          <w:b/>
          <w:bCs/>
          <w:sz w:val="24"/>
          <w:szCs w:val="24"/>
        </w:rPr>
      </w:pPr>
      <w:r w:rsidRPr="00C8667D">
        <w:rPr>
          <w:rFonts w:ascii="Arial" w:hAnsi="Arial" w:cs="Arial"/>
          <w:b/>
          <w:bCs/>
          <w:sz w:val="24"/>
          <w:szCs w:val="24"/>
        </w:rPr>
        <w:t>Sexual Abuse</w:t>
      </w:r>
    </w:p>
    <w:p w14:paraId="13637A0A"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is also abusive. Under the Sexual Offences Act 2003, any sexual activity – contact or non-contact – with a child under the age of 13 is a crime. Refer to the Sexual Offences (Scotland) Act 2009</w:t>
      </w:r>
    </w:p>
    <w:p w14:paraId="6A4D80FC"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 xml:space="preserve">Symptoms of sexual abuse may include: </w:t>
      </w:r>
    </w:p>
    <w:p w14:paraId="3A5A3BF5" w14:textId="77777777" w:rsidR="00754829" w:rsidRPr="00C8667D" w:rsidRDefault="00517515" w:rsidP="00754829">
      <w:pPr>
        <w:jc w:val="both"/>
        <w:rPr>
          <w:rFonts w:ascii="Arial" w:hAnsi="Arial" w:cs="Arial"/>
          <w:sz w:val="24"/>
          <w:szCs w:val="24"/>
        </w:rPr>
      </w:pPr>
      <w:r w:rsidRPr="00C8667D">
        <w:rPr>
          <w:rFonts w:ascii="Arial" w:hAnsi="Arial" w:cs="Arial"/>
          <w:sz w:val="24"/>
          <w:szCs w:val="24"/>
        </w:rPr>
        <w:t>Suspicion should be aroused by –</w:t>
      </w:r>
    </w:p>
    <w:p w14:paraId="32BAFBDF"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Injuries in the genital area</w:t>
      </w:r>
    </w:p>
    <w:p w14:paraId="4A5D79FF"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Infections or abnormal discharge in the genital area</w:t>
      </w:r>
    </w:p>
    <w:p w14:paraId="7F1DF942"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Excessive sexual awareness or knowledge of sexual matters which is inappropriate for the child's age</w:t>
      </w:r>
    </w:p>
    <w:p w14:paraId="3BF06013"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Acting in a sexually explicit manner</w:t>
      </w:r>
    </w:p>
    <w:p w14:paraId="0FA27F90"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Other signs and symptoms</w:t>
      </w:r>
    </w:p>
    <w:p w14:paraId="680475CD"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Sudden changes in behaviour or school avoidance</w:t>
      </w:r>
    </w:p>
    <w:p w14:paraId="0E28260C"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lastRenderedPageBreak/>
        <w:t>Displays of affection in a sexual manner that are inappropriate to the child's age</w:t>
      </w:r>
    </w:p>
    <w:p w14:paraId="35485567"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Tendency to cling or need constant reassurance</w:t>
      </w:r>
    </w:p>
    <w:p w14:paraId="33012F5A" w14:textId="77777777" w:rsidR="00754829" w:rsidRPr="00C8667D" w:rsidRDefault="00517515" w:rsidP="00FD3E42">
      <w:pPr>
        <w:pStyle w:val="ListParagraph"/>
        <w:numPr>
          <w:ilvl w:val="0"/>
          <w:numId w:val="13"/>
        </w:numPr>
        <w:spacing w:after="0"/>
        <w:jc w:val="both"/>
        <w:rPr>
          <w:rFonts w:ascii="Arial" w:hAnsi="Arial" w:cs="Arial"/>
          <w:sz w:val="24"/>
          <w:szCs w:val="24"/>
        </w:rPr>
      </w:pPr>
      <w:r w:rsidRPr="00C8667D">
        <w:rPr>
          <w:rFonts w:ascii="Arial" w:hAnsi="Arial" w:cs="Arial"/>
          <w:sz w:val="24"/>
          <w:szCs w:val="24"/>
        </w:rPr>
        <w:t>Tendency to cry easily</w:t>
      </w:r>
    </w:p>
    <w:p w14:paraId="4F826EDB"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Regression to younger behaviour</w:t>
      </w:r>
    </w:p>
    <w:p w14:paraId="59E39542"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Complaints of genital itching or pain</w:t>
      </w:r>
    </w:p>
    <w:p w14:paraId="0AE1ECAE"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Bleeding or swelling in the genital area</w:t>
      </w:r>
    </w:p>
    <w:p w14:paraId="184191AD"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Distrust of a familiar adult</w:t>
      </w:r>
    </w:p>
    <w:p w14:paraId="267E51BF"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Unexplained gifts or money</w:t>
      </w:r>
    </w:p>
    <w:p w14:paraId="5712D331"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Depression and withdrawal</w:t>
      </w:r>
    </w:p>
    <w:p w14:paraId="083CF198"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Secrecy</w:t>
      </w:r>
    </w:p>
    <w:p w14:paraId="250D1230"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Wetting (day or night)</w:t>
      </w:r>
    </w:p>
    <w:p w14:paraId="017F773C"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Sleep disturbances or nightmares</w:t>
      </w:r>
    </w:p>
    <w:p w14:paraId="120DEA54"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Chronic illnesses such as venereal diseases or throat infections</w:t>
      </w:r>
    </w:p>
    <w:p w14:paraId="3AE34E77"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Anorexia or bulimia</w:t>
      </w:r>
    </w:p>
    <w:p w14:paraId="3D46082E"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Unexplained pregnancy</w:t>
      </w:r>
    </w:p>
    <w:p w14:paraId="42B49FE2" w14:textId="77777777" w:rsidR="00754829" w:rsidRPr="00C8667D"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Fear of undressing</w:t>
      </w:r>
    </w:p>
    <w:p w14:paraId="26666C68" w14:textId="6E6867BA" w:rsidR="00754829" w:rsidRDefault="00517515" w:rsidP="00FD3E42">
      <w:pPr>
        <w:numPr>
          <w:ilvl w:val="0"/>
          <w:numId w:val="13"/>
        </w:numPr>
        <w:spacing w:after="0"/>
        <w:jc w:val="both"/>
        <w:rPr>
          <w:rFonts w:ascii="Arial" w:hAnsi="Arial" w:cs="Arial"/>
          <w:sz w:val="24"/>
          <w:szCs w:val="24"/>
        </w:rPr>
      </w:pPr>
      <w:r w:rsidRPr="00C8667D">
        <w:rPr>
          <w:rFonts w:ascii="Arial" w:hAnsi="Arial" w:cs="Arial"/>
          <w:sz w:val="24"/>
          <w:szCs w:val="24"/>
        </w:rPr>
        <w:t>Phobias or panic attacks</w:t>
      </w:r>
    </w:p>
    <w:p w14:paraId="36603A37" w14:textId="24A61C56" w:rsidR="00990749" w:rsidRDefault="00990749" w:rsidP="00990749">
      <w:pPr>
        <w:spacing w:after="0"/>
        <w:jc w:val="both"/>
        <w:rPr>
          <w:rFonts w:ascii="Arial" w:hAnsi="Arial" w:cs="Arial"/>
          <w:sz w:val="24"/>
          <w:szCs w:val="24"/>
        </w:rPr>
      </w:pPr>
    </w:p>
    <w:p w14:paraId="1399C63E" w14:textId="2D4CD755" w:rsidR="00990749" w:rsidRPr="00FF6328" w:rsidRDefault="00517515" w:rsidP="00990749">
      <w:pPr>
        <w:spacing w:after="0"/>
        <w:jc w:val="both"/>
        <w:rPr>
          <w:rFonts w:ascii="Arial" w:hAnsi="Arial" w:cs="Arial"/>
          <w:sz w:val="24"/>
          <w:szCs w:val="24"/>
        </w:rPr>
      </w:pPr>
      <w:r w:rsidRPr="00FF6328">
        <w:rPr>
          <w:rFonts w:ascii="Arial" w:hAnsi="Arial" w:cs="Arial"/>
          <w:sz w:val="24"/>
          <w:szCs w:val="24"/>
        </w:rPr>
        <w:t>Child sexual exploitation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Children who are trafficked across borders or within the UK may be at particular risk of sexual abuse.</w:t>
      </w:r>
    </w:p>
    <w:p w14:paraId="53DA4B0C" w14:textId="77777777" w:rsidR="000B5784" w:rsidRPr="00C8667D" w:rsidRDefault="000B5784" w:rsidP="00754829">
      <w:pPr>
        <w:autoSpaceDE w:val="0"/>
        <w:autoSpaceDN w:val="0"/>
        <w:adjustRightInd w:val="0"/>
        <w:jc w:val="both"/>
        <w:rPr>
          <w:rFonts w:ascii="Arial" w:hAnsi="Arial" w:cs="Arial"/>
          <w:b/>
          <w:bCs/>
          <w:sz w:val="24"/>
          <w:szCs w:val="24"/>
        </w:rPr>
      </w:pPr>
    </w:p>
    <w:p w14:paraId="58A6B41D" w14:textId="787DED5D" w:rsidR="00754829" w:rsidRPr="00C8667D" w:rsidRDefault="00517515" w:rsidP="00754829">
      <w:pPr>
        <w:autoSpaceDE w:val="0"/>
        <w:autoSpaceDN w:val="0"/>
        <w:adjustRightInd w:val="0"/>
        <w:jc w:val="both"/>
        <w:rPr>
          <w:rFonts w:ascii="Arial" w:hAnsi="Arial" w:cs="Arial"/>
          <w:b/>
          <w:bCs/>
          <w:sz w:val="24"/>
          <w:szCs w:val="24"/>
        </w:rPr>
      </w:pPr>
      <w:r w:rsidRPr="00C8667D">
        <w:rPr>
          <w:rFonts w:ascii="Arial" w:hAnsi="Arial" w:cs="Arial"/>
          <w:b/>
          <w:bCs/>
          <w:sz w:val="24"/>
          <w:szCs w:val="24"/>
        </w:rPr>
        <w:t>Emotional Abuse</w:t>
      </w:r>
    </w:p>
    <w:p w14:paraId="0E589388"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w:t>
      </w:r>
      <w:r w:rsidRPr="00C8667D">
        <w:rPr>
          <w:rFonts w:ascii="Arial" w:hAnsi="Arial" w:cs="Arial"/>
          <w:sz w:val="24"/>
          <w:szCs w:val="24"/>
        </w:rPr>
        <w:lastRenderedPageBreak/>
        <w:t>that are beyond the child's developmental capability, as well as overprotection and limitation of exploration and learning, or preventing the child from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77207775"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 xml:space="preserve"> Symptoms that may indicate emotional abuse include:</w:t>
      </w:r>
    </w:p>
    <w:p w14:paraId="3393C668"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Excessively clingy or attention-seeking behaviour</w:t>
      </w:r>
    </w:p>
    <w:p w14:paraId="472F43D8"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Very low self-esteem or excessive self-criticism</w:t>
      </w:r>
    </w:p>
    <w:p w14:paraId="7B4A9AEB"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Excessively withdrawn behaviour or fearfulness; a 'frozen watchfulness.'</w:t>
      </w:r>
    </w:p>
    <w:p w14:paraId="78262753"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Despondency</w:t>
      </w:r>
    </w:p>
    <w:p w14:paraId="6ABF8207"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Lack of appropriate boundaries with strangers; too eager to please</w:t>
      </w:r>
    </w:p>
    <w:p w14:paraId="4FEC2F84" w14:textId="77777777" w:rsidR="00754829" w:rsidRPr="00C8667D" w:rsidRDefault="00517515" w:rsidP="00FD3E42">
      <w:pPr>
        <w:numPr>
          <w:ilvl w:val="0"/>
          <w:numId w:val="3"/>
        </w:numPr>
        <w:autoSpaceDE w:val="0"/>
        <w:autoSpaceDN w:val="0"/>
        <w:adjustRightInd w:val="0"/>
        <w:spacing w:after="0"/>
        <w:jc w:val="both"/>
        <w:rPr>
          <w:rFonts w:ascii="Arial" w:hAnsi="Arial" w:cs="Arial"/>
          <w:sz w:val="24"/>
          <w:szCs w:val="24"/>
        </w:rPr>
      </w:pPr>
      <w:r w:rsidRPr="00C8667D">
        <w:rPr>
          <w:rFonts w:ascii="Arial" w:hAnsi="Arial" w:cs="Arial"/>
          <w:sz w:val="24"/>
          <w:szCs w:val="24"/>
        </w:rPr>
        <w:t>Eating disorders</w:t>
      </w:r>
    </w:p>
    <w:p w14:paraId="32E7C727" w14:textId="77777777" w:rsidR="00754829" w:rsidRPr="00C8667D" w:rsidRDefault="00754829" w:rsidP="00754829">
      <w:pPr>
        <w:jc w:val="both"/>
        <w:rPr>
          <w:rFonts w:ascii="Arial" w:hAnsi="Arial" w:cs="Arial"/>
          <w:sz w:val="24"/>
          <w:szCs w:val="24"/>
        </w:rPr>
      </w:pPr>
    </w:p>
    <w:p w14:paraId="00CFE1BD" w14:textId="77777777" w:rsidR="00754829" w:rsidRPr="00C8667D" w:rsidRDefault="00517515" w:rsidP="00754829">
      <w:pPr>
        <w:autoSpaceDE w:val="0"/>
        <w:autoSpaceDN w:val="0"/>
        <w:adjustRightInd w:val="0"/>
        <w:jc w:val="both"/>
        <w:rPr>
          <w:rFonts w:ascii="Arial" w:hAnsi="Arial" w:cs="Arial"/>
          <w:b/>
          <w:bCs/>
          <w:sz w:val="24"/>
          <w:szCs w:val="24"/>
        </w:rPr>
      </w:pPr>
      <w:r w:rsidRPr="00C8667D">
        <w:rPr>
          <w:rFonts w:ascii="Arial" w:hAnsi="Arial" w:cs="Arial"/>
          <w:b/>
          <w:bCs/>
          <w:sz w:val="24"/>
          <w:szCs w:val="24"/>
        </w:rPr>
        <w:t>Neglect</w:t>
      </w:r>
    </w:p>
    <w:p w14:paraId="4213B679"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It can exist in isolation or in combination with other forms of abuse. </w:t>
      </w:r>
    </w:p>
    <w:p w14:paraId="094C1D3F" w14:textId="77777777" w:rsidR="00754829" w:rsidRPr="00C8667D" w:rsidRDefault="00517515" w:rsidP="00754829">
      <w:pPr>
        <w:autoSpaceDE w:val="0"/>
        <w:autoSpaceDN w:val="0"/>
        <w:adjustRightInd w:val="0"/>
        <w:jc w:val="both"/>
        <w:rPr>
          <w:rFonts w:ascii="Arial" w:hAnsi="Arial" w:cs="Arial"/>
          <w:sz w:val="24"/>
          <w:szCs w:val="24"/>
        </w:rPr>
      </w:pPr>
      <w:r w:rsidRPr="00C8667D">
        <w:rPr>
          <w:rFonts w:ascii="Arial" w:hAnsi="Arial" w:cs="Arial"/>
          <w:sz w:val="24"/>
          <w:szCs w:val="24"/>
        </w:rPr>
        <w:t>Symptoms that may indicate signs of physical and emotional neglect can include:</w:t>
      </w:r>
    </w:p>
    <w:p w14:paraId="480ABE4C" w14:textId="77777777" w:rsidR="00754829" w:rsidRPr="00C8667D" w:rsidRDefault="00517515" w:rsidP="00FD3E42">
      <w:pPr>
        <w:pStyle w:val="ListParagraph"/>
        <w:numPr>
          <w:ilvl w:val="0"/>
          <w:numId w:val="14"/>
        </w:numPr>
        <w:autoSpaceDE w:val="0"/>
        <w:autoSpaceDN w:val="0"/>
        <w:adjustRightInd w:val="0"/>
        <w:spacing w:after="0" w:line="240" w:lineRule="auto"/>
        <w:jc w:val="both"/>
        <w:rPr>
          <w:rFonts w:ascii="Arial" w:hAnsi="Arial" w:cs="Arial"/>
          <w:sz w:val="24"/>
          <w:szCs w:val="24"/>
        </w:rPr>
      </w:pPr>
      <w:r w:rsidRPr="00C8667D">
        <w:rPr>
          <w:rFonts w:ascii="Arial" w:hAnsi="Arial" w:cs="Arial"/>
          <w:sz w:val="24"/>
          <w:szCs w:val="24"/>
        </w:rPr>
        <w:t>Inadequate nutrition, leading to ill-health, constant hunger, stealing or gorging on food.</w:t>
      </w:r>
    </w:p>
    <w:p w14:paraId="5F333D3A" w14:textId="48B0BC5B" w:rsidR="00754829" w:rsidRPr="00C8667D" w:rsidRDefault="00517515" w:rsidP="00FD3E42">
      <w:pPr>
        <w:pStyle w:val="ListParagraph"/>
        <w:numPr>
          <w:ilvl w:val="0"/>
          <w:numId w:val="14"/>
        </w:numPr>
        <w:autoSpaceDE w:val="0"/>
        <w:autoSpaceDN w:val="0"/>
        <w:adjustRightInd w:val="0"/>
        <w:spacing w:after="0" w:line="240" w:lineRule="auto"/>
        <w:jc w:val="both"/>
        <w:rPr>
          <w:rFonts w:ascii="Arial" w:hAnsi="Arial" w:cs="Arial"/>
          <w:sz w:val="24"/>
          <w:szCs w:val="24"/>
        </w:rPr>
      </w:pPr>
      <w:r w:rsidRPr="00C8667D">
        <w:rPr>
          <w:rFonts w:ascii="Arial" w:hAnsi="Arial" w:cs="Arial"/>
          <w:sz w:val="24"/>
          <w:szCs w:val="24"/>
        </w:rPr>
        <w:t>Failure to seek or to follow medical advice such that a child’s life or development is endangered</w:t>
      </w:r>
    </w:p>
    <w:p w14:paraId="4BC0CF2F" w14:textId="77777777" w:rsidR="00754829" w:rsidRPr="00C8667D" w:rsidRDefault="00517515" w:rsidP="00FD3E42">
      <w:pPr>
        <w:pStyle w:val="ListParagraph"/>
        <w:numPr>
          <w:ilvl w:val="0"/>
          <w:numId w:val="14"/>
        </w:numPr>
        <w:autoSpaceDE w:val="0"/>
        <w:autoSpaceDN w:val="0"/>
        <w:adjustRightInd w:val="0"/>
        <w:spacing w:after="0" w:line="240" w:lineRule="auto"/>
        <w:jc w:val="both"/>
        <w:rPr>
          <w:rFonts w:ascii="Arial" w:hAnsi="Arial" w:cs="Arial"/>
          <w:sz w:val="24"/>
          <w:szCs w:val="24"/>
        </w:rPr>
      </w:pPr>
      <w:r w:rsidRPr="00C8667D">
        <w:rPr>
          <w:rFonts w:ascii="Arial" w:hAnsi="Arial" w:cs="Arial"/>
          <w:sz w:val="24"/>
          <w:szCs w:val="24"/>
        </w:rPr>
        <w:t>Inappropriate clothing for conditions</w:t>
      </w:r>
    </w:p>
    <w:p w14:paraId="3ED9143E" w14:textId="77777777" w:rsidR="00754829" w:rsidRPr="00C8667D" w:rsidRDefault="00517515" w:rsidP="00FD3E42">
      <w:pPr>
        <w:pStyle w:val="ListParagraph"/>
        <w:numPr>
          <w:ilvl w:val="0"/>
          <w:numId w:val="14"/>
        </w:numPr>
        <w:spacing w:after="0"/>
        <w:jc w:val="both"/>
        <w:rPr>
          <w:rFonts w:ascii="Arial" w:hAnsi="Arial" w:cs="Arial"/>
          <w:sz w:val="24"/>
          <w:szCs w:val="24"/>
        </w:rPr>
      </w:pPr>
      <w:r w:rsidRPr="00C8667D">
        <w:rPr>
          <w:rFonts w:ascii="Arial" w:hAnsi="Arial" w:cs="Arial"/>
          <w:sz w:val="24"/>
          <w:szCs w:val="24"/>
        </w:rPr>
        <w:t>Diarrhoea</w:t>
      </w:r>
    </w:p>
    <w:p w14:paraId="28EA6405" w14:textId="77777777" w:rsidR="00754829" w:rsidRPr="00C8667D" w:rsidRDefault="00517515" w:rsidP="00FD3E42">
      <w:pPr>
        <w:pStyle w:val="ListParagraph"/>
        <w:numPr>
          <w:ilvl w:val="0"/>
          <w:numId w:val="14"/>
        </w:numPr>
        <w:spacing w:after="0"/>
        <w:jc w:val="both"/>
        <w:rPr>
          <w:rFonts w:ascii="Arial" w:hAnsi="Arial" w:cs="Arial"/>
          <w:sz w:val="24"/>
          <w:szCs w:val="24"/>
        </w:rPr>
      </w:pPr>
      <w:r w:rsidRPr="00C8667D">
        <w:rPr>
          <w:rFonts w:ascii="Arial" w:hAnsi="Arial" w:cs="Arial"/>
          <w:sz w:val="24"/>
          <w:szCs w:val="24"/>
        </w:rPr>
        <w:t>Voracious appetite</w:t>
      </w:r>
    </w:p>
    <w:p w14:paraId="430BD0F5" w14:textId="77777777" w:rsidR="00754829" w:rsidRPr="00C8667D" w:rsidRDefault="00517515" w:rsidP="00FD3E42">
      <w:pPr>
        <w:pStyle w:val="ListParagraph"/>
        <w:numPr>
          <w:ilvl w:val="0"/>
          <w:numId w:val="14"/>
        </w:numPr>
        <w:spacing w:after="0"/>
        <w:jc w:val="both"/>
        <w:rPr>
          <w:rFonts w:ascii="Arial" w:hAnsi="Arial" w:cs="Arial"/>
          <w:sz w:val="24"/>
          <w:szCs w:val="24"/>
        </w:rPr>
      </w:pPr>
      <w:r w:rsidRPr="00C8667D">
        <w:rPr>
          <w:rFonts w:ascii="Arial" w:hAnsi="Arial" w:cs="Arial"/>
          <w:sz w:val="24"/>
          <w:szCs w:val="24"/>
        </w:rPr>
        <w:t>A child thriving away from home</w:t>
      </w:r>
    </w:p>
    <w:p w14:paraId="375C293C" w14:textId="77777777" w:rsidR="00754829" w:rsidRPr="00C8667D" w:rsidRDefault="00517515" w:rsidP="00FD3E42">
      <w:pPr>
        <w:pStyle w:val="ListParagraph"/>
        <w:numPr>
          <w:ilvl w:val="0"/>
          <w:numId w:val="14"/>
        </w:numPr>
        <w:spacing w:after="0"/>
        <w:jc w:val="both"/>
        <w:rPr>
          <w:rFonts w:ascii="Arial" w:hAnsi="Arial" w:cs="Arial"/>
          <w:sz w:val="24"/>
          <w:szCs w:val="24"/>
        </w:rPr>
      </w:pPr>
      <w:r w:rsidRPr="00C8667D">
        <w:rPr>
          <w:rFonts w:ascii="Arial" w:hAnsi="Arial" w:cs="Arial"/>
          <w:sz w:val="24"/>
          <w:szCs w:val="24"/>
        </w:rPr>
        <w:lastRenderedPageBreak/>
        <w:t>Unresponsiveness in the child</w:t>
      </w:r>
    </w:p>
    <w:p w14:paraId="65A6C1A7" w14:textId="77777777" w:rsidR="00754829" w:rsidRPr="00C8667D" w:rsidRDefault="00517515" w:rsidP="00FD3E42">
      <w:pPr>
        <w:pStyle w:val="ListParagraph"/>
        <w:numPr>
          <w:ilvl w:val="0"/>
          <w:numId w:val="14"/>
        </w:numPr>
        <w:spacing w:after="0"/>
        <w:jc w:val="both"/>
        <w:rPr>
          <w:rFonts w:ascii="Arial" w:hAnsi="Arial" w:cs="Arial"/>
          <w:sz w:val="24"/>
          <w:szCs w:val="24"/>
        </w:rPr>
      </w:pPr>
      <w:r w:rsidRPr="00C8667D">
        <w:rPr>
          <w:rFonts w:ascii="Arial" w:hAnsi="Arial" w:cs="Arial"/>
          <w:sz w:val="24"/>
          <w:szCs w:val="24"/>
        </w:rPr>
        <w:t>Staying frozen in one position for an exceptionally long time.</w:t>
      </w:r>
    </w:p>
    <w:p w14:paraId="49602239" w14:textId="77777777" w:rsidR="00754829" w:rsidRPr="00C8667D" w:rsidRDefault="00754829" w:rsidP="00754829">
      <w:pPr>
        <w:spacing w:after="0"/>
        <w:jc w:val="both"/>
        <w:rPr>
          <w:rFonts w:ascii="Arial" w:hAnsi="Arial" w:cs="Arial"/>
          <w:sz w:val="24"/>
          <w:szCs w:val="24"/>
        </w:rPr>
      </w:pPr>
    </w:p>
    <w:p w14:paraId="080DB688" w14:textId="77777777" w:rsidR="00754829" w:rsidRPr="00C8667D" w:rsidRDefault="00517515" w:rsidP="00754829">
      <w:pPr>
        <w:jc w:val="both"/>
        <w:rPr>
          <w:rFonts w:ascii="Arial" w:hAnsi="Arial" w:cs="Arial"/>
          <w:sz w:val="24"/>
          <w:szCs w:val="24"/>
        </w:rPr>
      </w:pPr>
      <w:r w:rsidRPr="00C8667D">
        <w:rPr>
          <w:rFonts w:ascii="Arial" w:hAnsi="Arial" w:cs="Arial"/>
          <w:sz w:val="24"/>
          <w:szCs w:val="24"/>
        </w:rPr>
        <w:t xml:space="preserve">For a set of circumstances to qualify as abusive, three elements must be </w:t>
      </w:r>
      <w:proofErr w:type="gramStart"/>
      <w:r w:rsidRPr="00C8667D">
        <w:rPr>
          <w:rFonts w:ascii="Arial" w:hAnsi="Arial" w:cs="Arial"/>
          <w:sz w:val="24"/>
          <w:szCs w:val="24"/>
        </w:rPr>
        <w:t>taken into account</w:t>
      </w:r>
      <w:proofErr w:type="gramEnd"/>
      <w:r w:rsidRPr="00C8667D">
        <w:rPr>
          <w:rFonts w:ascii="Arial" w:hAnsi="Arial" w:cs="Arial"/>
          <w:sz w:val="24"/>
          <w:szCs w:val="24"/>
        </w:rPr>
        <w:t>:</w:t>
      </w:r>
    </w:p>
    <w:p w14:paraId="1120405F" w14:textId="77777777" w:rsidR="00754829" w:rsidRPr="00C8667D" w:rsidRDefault="00517515" w:rsidP="00FD3E42">
      <w:pPr>
        <w:numPr>
          <w:ilvl w:val="0"/>
          <w:numId w:val="15"/>
        </w:numPr>
        <w:spacing w:after="0"/>
        <w:ind w:left="709"/>
        <w:jc w:val="both"/>
        <w:rPr>
          <w:rFonts w:ascii="Arial" w:hAnsi="Arial" w:cs="Arial"/>
          <w:sz w:val="24"/>
          <w:szCs w:val="24"/>
        </w:rPr>
      </w:pPr>
      <w:r w:rsidRPr="00C8667D">
        <w:rPr>
          <w:rFonts w:ascii="Arial" w:hAnsi="Arial" w:cs="Arial"/>
          <w:sz w:val="24"/>
          <w:szCs w:val="24"/>
        </w:rPr>
        <w:t>“Whether there is demonstrable damage or harm to a child or a prediction of harm to the child”,</w:t>
      </w:r>
    </w:p>
    <w:p w14:paraId="1D52427F" w14:textId="77777777" w:rsidR="00754829" w:rsidRPr="00C8667D" w:rsidRDefault="00517515" w:rsidP="00FD3E42">
      <w:pPr>
        <w:numPr>
          <w:ilvl w:val="0"/>
          <w:numId w:val="15"/>
        </w:numPr>
        <w:spacing w:after="0"/>
        <w:ind w:left="709"/>
        <w:jc w:val="both"/>
        <w:rPr>
          <w:rFonts w:ascii="Arial" w:hAnsi="Arial" w:cs="Arial"/>
          <w:sz w:val="24"/>
          <w:szCs w:val="24"/>
        </w:rPr>
      </w:pPr>
      <w:r w:rsidRPr="00C8667D">
        <w:rPr>
          <w:rFonts w:ascii="Arial" w:hAnsi="Arial" w:cs="Arial"/>
          <w:sz w:val="24"/>
          <w:szCs w:val="24"/>
        </w:rPr>
        <w:t>“Whether the injury/state of the child must have been avoidable through action by parents or carers responsible for that child”,</w:t>
      </w:r>
    </w:p>
    <w:p w14:paraId="77CDCEA3" w14:textId="77777777" w:rsidR="00754829" w:rsidRPr="00C8667D" w:rsidRDefault="00517515" w:rsidP="00FD3E42">
      <w:pPr>
        <w:numPr>
          <w:ilvl w:val="0"/>
          <w:numId w:val="15"/>
        </w:numPr>
        <w:spacing w:after="0"/>
        <w:ind w:left="709"/>
        <w:jc w:val="both"/>
        <w:rPr>
          <w:rFonts w:ascii="Arial" w:hAnsi="Arial" w:cs="Arial"/>
          <w:sz w:val="24"/>
          <w:szCs w:val="24"/>
        </w:rPr>
      </w:pPr>
      <w:r w:rsidRPr="00C8667D">
        <w:rPr>
          <w:rFonts w:ascii="Arial" w:hAnsi="Arial" w:cs="Arial"/>
          <w:sz w:val="24"/>
          <w:szCs w:val="24"/>
        </w:rPr>
        <w:t>“Whether the potential harm or future risk is linked to the action or inaction of the parent or other carer.  This would also apply where it was not possible to establish the identity of the perpetrator.”</w:t>
      </w:r>
    </w:p>
    <w:p w14:paraId="2D7D2E83" w14:textId="346D7E8F" w:rsidR="00754829" w:rsidRDefault="00754829" w:rsidP="00754829">
      <w:pPr>
        <w:jc w:val="both"/>
        <w:rPr>
          <w:rFonts w:ascii="Arial" w:hAnsi="Arial" w:cs="Arial"/>
          <w:sz w:val="24"/>
          <w:szCs w:val="24"/>
        </w:rPr>
      </w:pPr>
    </w:p>
    <w:p w14:paraId="679D14AE" w14:textId="15DBE5D1" w:rsidR="00957984" w:rsidRDefault="00517515" w:rsidP="00754829">
      <w:pPr>
        <w:jc w:val="both"/>
        <w:rPr>
          <w:rFonts w:ascii="Arial" w:hAnsi="Arial" w:cs="Arial"/>
          <w:b/>
          <w:sz w:val="24"/>
          <w:szCs w:val="24"/>
        </w:rPr>
      </w:pPr>
      <w:r w:rsidRPr="00957984">
        <w:rPr>
          <w:rFonts w:ascii="Arial" w:hAnsi="Arial" w:cs="Arial"/>
          <w:b/>
          <w:sz w:val="24"/>
          <w:szCs w:val="24"/>
        </w:rPr>
        <w:t>Child Trafficking</w:t>
      </w:r>
    </w:p>
    <w:p w14:paraId="300C4F82" w14:textId="08F52EE4" w:rsidR="00990749" w:rsidRPr="00990749" w:rsidRDefault="00517515" w:rsidP="00754829">
      <w:pPr>
        <w:jc w:val="both"/>
        <w:rPr>
          <w:rFonts w:ascii="Arial" w:hAnsi="Arial" w:cs="Arial"/>
          <w:b/>
          <w:sz w:val="24"/>
          <w:szCs w:val="24"/>
        </w:rPr>
      </w:pPr>
      <w:r w:rsidRPr="00990749">
        <w:rPr>
          <w:rFonts w:ascii="Arial" w:hAnsi="Arial" w:cs="Arial"/>
          <w:sz w:val="24"/>
          <w:szCs w:val="24"/>
        </w:rPr>
        <w:t>Child trafficking involves the recruitment, transportation, transfer, harbouring or receipt, exchange or transfer of control of a child under the age of 18 years for the purposes of exploitation. Transfer or movement can be within an area and does not have to be across borders. Examples of trafficking can include sexual, criminal and financial exploitation, forced labour, removal of organs, illegal adoption, and forced or illegal marriage.</w:t>
      </w:r>
    </w:p>
    <w:p w14:paraId="3E3E4FEB" w14:textId="411489F7" w:rsidR="007870C9" w:rsidRPr="00B05562" w:rsidRDefault="00517515" w:rsidP="007870C9">
      <w:pPr>
        <w:pStyle w:val="Heading2"/>
        <w:shd w:val="clear" w:color="auto" w:fill="FFFFFF"/>
        <w:spacing w:before="199" w:after="199"/>
        <w:rPr>
          <w:rFonts w:ascii="Arial" w:eastAsia="Times New Roman" w:hAnsi="Arial" w:cs="Arial"/>
          <w:bCs/>
          <w:color w:val="auto"/>
          <w:sz w:val="24"/>
          <w:szCs w:val="24"/>
          <w:lang w:eastAsia="en-GB"/>
        </w:rPr>
      </w:pPr>
      <w:r w:rsidRPr="00B05562">
        <w:rPr>
          <w:rFonts w:ascii="Arial" w:hAnsi="Arial" w:cs="Arial"/>
          <w:color w:val="auto"/>
          <w:sz w:val="24"/>
          <w:szCs w:val="24"/>
          <w:shd w:val="clear" w:color="auto" w:fill="FFFFFF"/>
        </w:rPr>
        <w:t>Some of the ways in which such exploitation can take place are</w:t>
      </w:r>
      <w:r w:rsidRPr="00B05562">
        <w:rPr>
          <w:rFonts w:ascii="Helvetica" w:hAnsi="Helvetica"/>
          <w:color w:val="auto"/>
          <w:sz w:val="21"/>
          <w:szCs w:val="21"/>
          <w:shd w:val="clear" w:color="auto" w:fill="FFFFFF"/>
        </w:rPr>
        <w:t>:</w:t>
      </w:r>
    </w:p>
    <w:p w14:paraId="1F52664E" w14:textId="77777777"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 xml:space="preserve">prostitution and sexual exploitation </w:t>
      </w:r>
    </w:p>
    <w:p w14:paraId="42848D38" w14:textId="77777777"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criminal exploitation</w:t>
      </w:r>
    </w:p>
    <w:p w14:paraId="47247901" w14:textId="77777777"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 xml:space="preserve">slavery, servitude and forced or compulsory labour </w:t>
      </w:r>
    </w:p>
    <w:p w14:paraId="113E8E09" w14:textId="77777777"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 xml:space="preserve">securing services and benefits </w:t>
      </w:r>
    </w:p>
    <w:p w14:paraId="2E985577" w14:textId="77777777"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financial exploitation/benefit fraud</w:t>
      </w:r>
    </w:p>
    <w:p w14:paraId="030F7AE7" w14:textId="77777777" w:rsidR="00B05562"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removal of organs</w:t>
      </w:r>
    </w:p>
    <w:p w14:paraId="129E8A09" w14:textId="6637BB0B" w:rsid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 xml:space="preserve">debt bondage </w:t>
      </w:r>
    </w:p>
    <w:p w14:paraId="6409109A" w14:textId="17903719" w:rsidR="007870C9" w:rsidRPr="007870C9" w:rsidRDefault="00517515" w:rsidP="007870C9">
      <w:pPr>
        <w:pStyle w:val="ListParagraph"/>
        <w:numPr>
          <w:ilvl w:val="0"/>
          <w:numId w:val="74"/>
        </w:numPr>
        <w:jc w:val="both"/>
        <w:rPr>
          <w:rFonts w:ascii="Arial" w:hAnsi="Arial" w:cs="Arial"/>
          <w:sz w:val="24"/>
          <w:szCs w:val="24"/>
        </w:rPr>
      </w:pPr>
      <w:r w:rsidRPr="007870C9">
        <w:rPr>
          <w:rFonts w:ascii="Arial" w:hAnsi="Arial" w:cs="Arial"/>
          <w:sz w:val="24"/>
          <w:szCs w:val="24"/>
        </w:rPr>
        <w:t>begging</w:t>
      </w:r>
    </w:p>
    <w:p w14:paraId="771011F7" w14:textId="77777777" w:rsidR="00B05562" w:rsidRDefault="00517515" w:rsidP="00B05562">
      <w:pPr>
        <w:shd w:val="clear" w:color="auto" w:fill="FFFFFF"/>
        <w:spacing w:after="360" w:line="240" w:lineRule="auto"/>
        <w:rPr>
          <w:rFonts w:ascii="Arial" w:eastAsia="Times New Roman" w:hAnsi="Arial" w:cs="Arial"/>
          <w:sz w:val="24"/>
          <w:szCs w:val="24"/>
          <w:lang w:eastAsia="en-GB"/>
        </w:rPr>
      </w:pPr>
      <w:r w:rsidRPr="00B05562">
        <w:rPr>
          <w:rFonts w:ascii="Arial" w:eastAsia="Times New Roman" w:hAnsi="Arial" w:cs="Arial"/>
          <w:sz w:val="24"/>
          <w:szCs w:val="24"/>
          <w:lang w:eastAsia="en-GB"/>
        </w:rPr>
        <w:t>It is very difficult to know if a child has been trafficked, as there are many different ways it may happen.  Many children who are trafficked are brought into the UK from other countries, both legally and illegally.  There are also children who are UK citizens who are trafficked within the country. </w:t>
      </w:r>
    </w:p>
    <w:p w14:paraId="28F13BB5" w14:textId="3E8E2DF0" w:rsidR="00B05562" w:rsidRDefault="00517515" w:rsidP="00B05562">
      <w:pPr>
        <w:shd w:val="clear" w:color="auto" w:fill="FFFFFF"/>
        <w:spacing w:after="360" w:line="240" w:lineRule="auto"/>
        <w:rPr>
          <w:rFonts w:ascii="Arial" w:eastAsia="Times New Roman" w:hAnsi="Arial" w:cs="Arial"/>
          <w:sz w:val="24"/>
          <w:szCs w:val="24"/>
          <w:lang w:eastAsia="en-GB"/>
        </w:rPr>
      </w:pPr>
      <w:r w:rsidRPr="00B05562">
        <w:rPr>
          <w:rFonts w:ascii="Arial" w:eastAsia="Times New Roman" w:hAnsi="Arial" w:cs="Arial"/>
          <w:sz w:val="24"/>
          <w:szCs w:val="24"/>
          <w:lang w:eastAsia="en-GB"/>
        </w:rPr>
        <w:lastRenderedPageBreak/>
        <w:t>The child may not realise that they have been trafficked.  They may be too scared to tell anyone for fear of their traffickers, or they may think they will not be believed by adults in authority.</w:t>
      </w:r>
    </w:p>
    <w:p w14:paraId="40307D8E" w14:textId="49E5E2EE" w:rsidR="00B05562" w:rsidRPr="00B05562" w:rsidRDefault="00517515" w:rsidP="00B05562">
      <w:pPr>
        <w:pStyle w:val="NormalWeb"/>
        <w:shd w:val="clear" w:color="auto" w:fill="FFFFFF"/>
        <w:spacing w:before="0" w:beforeAutospacing="0" w:after="360" w:afterAutospacing="0"/>
        <w:rPr>
          <w:rFonts w:ascii="Arial" w:hAnsi="Arial" w:cs="Arial"/>
        </w:rPr>
      </w:pPr>
      <w:r w:rsidRPr="00B05562">
        <w:rPr>
          <w:rFonts w:ascii="Arial" w:hAnsi="Arial" w:cs="Arial"/>
        </w:rPr>
        <w:t>There are some indicators that should lead you to suspect that a child may have been trafficked.  There will be different indicators at different points along a child's journey.  For example, at the port of entry to the UK, they may have no passport or false documentation.  One resident, they may have health concerns such as being malnourished or having signs of physical abuse.  They may be absent from school for long periods of time or not be enrolled in a school.  They may possess money or items such as phones they cannot account for.  They may go missing from local authority care.</w:t>
      </w:r>
    </w:p>
    <w:p w14:paraId="1F4D9478" w14:textId="77777777" w:rsidR="00B05562" w:rsidRPr="00B05562" w:rsidRDefault="00517515" w:rsidP="00B05562">
      <w:pPr>
        <w:pStyle w:val="NormalWeb"/>
        <w:shd w:val="clear" w:color="auto" w:fill="FFFFFF"/>
        <w:spacing w:before="0" w:beforeAutospacing="0" w:after="360" w:afterAutospacing="0"/>
        <w:rPr>
          <w:rFonts w:ascii="Arial" w:hAnsi="Arial" w:cs="Arial"/>
        </w:rPr>
      </w:pPr>
      <w:r w:rsidRPr="00B05562">
        <w:rPr>
          <w:rFonts w:ascii="Arial" w:hAnsi="Arial" w:cs="Arial"/>
        </w:rPr>
        <w:t>Sometimes the concerns are very difficult to evidence, for example, a child who is treated differently from other children in the household or who appears to be unduly controlled or influenced by the adults caring for them.  It is important to remember that children are trafficked within the UK as well as from overseas.</w:t>
      </w:r>
    </w:p>
    <w:p w14:paraId="6F8517BE" w14:textId="4E367820" w:rsidR="00B05562" w:rsidRDefault="00517515" w:rsidP="00B05562">
      <w:pPr>
        <w:shd w:val="clear" w:color="auto" w:fill="FFFFFF"/>
        <w:spacing w:after="36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Child </w:t>
      </w:r>
      <w:r w:rsidRPr="00B05562">
        <w:rPr>
          <w:rFonts w:ascii="Arial" w:eastAsia="Times New Roman" w:hAnsi="Arial" w:cs="Arial"/>
          <w:b/>
          <w:sz w:val="24"/>
          <w:szCs w:val="24"/>
          <w:lang w:eastAsia="en-GB"/>
        </w:rPr>
        <w:t>Criminal Exploitation</w:t>
      </w:r>
      <w:r>
        <w:rPr>
          <w:rFonts w:ascii="Arial" w:eastAsia="Times New Roman" w:hAnsi="Arial" w:cs="Arial"/>
          <w:b/>
          <w:sz w:val="24"/>
          <w:szCs w:val="24"/>
          <w:lang w:eastAsia="en-GB"/>
        </w:rPr>
        <w:t xml:space="preserve"> CCE</w:t>
      </w:r>
    </w:p>
    <w:p w14:paraId="1AAB4E8D" w14:textId="19A0B29A" w:rsidR="00990749" w:rsidRPr="00990749" w:rsidRDefault="00517515" w:rsidP="00B05562">
      <w:pPr>
        <w:shd w:val="clear" w:color="auto" w:fill="FFFFFF"/>
        <w:spacing w:after="360" w:line="240" w:lineRule="auto"/>
        <w:rPr>
          <w:rFonts w:ascii="Arial" w:eastAsia="Times New Roman" w:hAnsi="Arial" w:cs="Arial"/>
          <w:sz w:val="24"/>
          <w:szCs w:val="24"/>
          <w:lang w:eastAsia="en-GB"/>
        </w:rPr>
      </w:pPr>
      <w:r w:rsidRPr="00990749">
        <w:rPr>
          <w:rFonts w:ascii="Arial" w:hAnsi="Arial" w:cs="Arial"/>
          <w:sz w:val="24"/>
          <w:szCs w:val="24"/>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The victim may have been criminally exploited, even if the activity appears consensual. Child criminal exploitation may involve physical contact and may also occur through the use of technology. It may involve gangs and organised criminal networks. Sale of illegal drugs may be a feature. Children and vulnerable adults may be exploited to move and store drugs and money. Coercion, intimidation, violence (including </w:t>
      </w:r>
      <w:bookmarkStart w:id="25" w:name="_GoBack"/>
      <w:r w:rsidRPr="00990749">
        <w:rPr>
          <w:rFonts w:ascii="Arial" w:hAnsi="Arial" w:cs="Arial"/>
          <w:sz w:val="24"/>
          <w:szCs w:val="24"/>
        </w:rPr>
        <w:t>sex</w:t>
      </w:r>
      <w:bookmarkEnd w:id="25"/>
      <w:r w:rsidRPr="00990749">
        <w:rPr>
          <w:rFonts w:ascii="Arial" w:hAnsi="Arial" w:cs="Arial"/>
          <w:sz w:val="24"/>
          <w:szCs w:val="24"/>
        </w:rPr>
        <w:t>ual violence) and weapons may be involved.</w:t>
      </w:r>
    </w:p>
    <w:p w14:paraId="0615E91B" w14:textId="77777777" w:rsidR="00990749" w:rsidRDefault="00517515" w:rsidP="00B05562">
      <w:pPr>
        <w:shd w:val="clear" w:color="auto" w:fill="FFFFFF"/>
        <w:spacing w:after="360" w:line="240" w:lineRule="auto"/>
        <w:rPr>
          <w:rFonts w:ascii="Arial" w:hAnsi="Arial" w:cs="Arial"/>
          <w:sz w:val="24"/>
          <w:szCs w:val="24"/>
        </w:rPr>
      </w:pPr>
      <w:r w:rsidRPr="00990749">
        <w:rPr>
          <w:rFonts w:ascii="Arial" w:hAnsi="Arial" w:cs="Arial"/>
          <w:sz w:val="24"/>
          <w:szCs w:val="24"/>
        </w:rPr>
        <w:t xml:space="preserve">CCE is not defined in law, but practitioners should be alert to the possibility that some children who are victims of trafficking may be exploited by gangs and organised criminal networks (CCE can be associated with the term, and can be known as "County Lines"). Gangs which export illegal drugs into one or more importing areas (within the UK) may use dedicated mobile phone lines or another form of 'deal line'. </w:t>
      </w:r>
    </w:p>
    <w:p w14:paraId="37AED6F8" w14:textId="77777777" w:rsidR="00990749" w:rsidRDefault="00517515" w:rsidP="00B05562">
      <w:pPr>
        <w:shd w:val="clear" w:color="auto" w:fill="FFFFFF"/>
        <w:spacing w:after="360" w:line="240" w:lineRule="auto"/>
        <w:rPr>
          <w:rFonts w:ascii="Arial" w:hAnsi="Arial" w:cs="Arial"/>
          <w:sz w:val="24"/>
          <w:szCs w:val="24"/>
        </w:rPr>
      </w:pPr>
      <w:r w:rsidRPr="00990749">
        <w:rPr>
          <w:rFonts w:ascii="Arial" w:hAnsi="Arial" w:cs="Arial"/>
          <w:sz w:val="24"/>
          <w:szCs w:val="24"/>
        </w:rPr>
        <w:t xml:space="preserve">Such gangs are known to exploit children and vulnerable adults to move (and store) drugs and money. They will often use coercion, intimidation, violence (including sexual violence) and weapons. 296. Child criminal exploitation takes a variety of different forms. It can include children being forced to work in cannabis factories, being coerced into moving drugs or money across the country, forced to shoplift or pickpocket, or to threaten other young people. </w:t>
      </w:r>
    </w:p>
    <w:p w14:paraId="18370B8D" w14:textId="77777777" w:rsidR="00990749" w:rsidRDefault="00517515" w:rsidP="00B05562">
      <w:pPr>
        <w:shd w:val="clear" w:color="auto" w:fill="FFFFFF"/>
        <w:spacing w:after="360" w:line="240" w:lineRule="auto"/>
        <w:rPr>
          <w:rFonts w:ascii="Arial" w:hAnsi="Arial" w:cs="Arial"/>
          <w:sz w:val="24"/>
          <w:szCs w:val="24"/>
        </w:rPr>
      </w:pPr>
      <w:r w:rsidRPr="00990749">
        <w:rPr>
          <w:rFonts w:ascii="Arial" w:hAnsi="Arial" w:cs="Arial"/>
          <w:sz w:val="24"/>
          <w:szCs w:val="24"/>
        </w:rPr>
        <w:lastRenderedPageBreak/>
        <w:t xml:space="preserve">All forms of criminal exploitation have a detrimental impact on a child's life. As such, any child being forced or coerced to commit a crime must be seen as a victim of exploitation. </w:t>
      </w:r>
    </w:p>
    <w:p w14:paraId="7E0C9427" w14:textId="21D8E0DC" w:rsidR="00CE0A0E" w:rsidRPr="00B05562" w:rsidRDefault="00517515" w:rsidP="00B05562">
      <w:pPr>
        <w:shd w:val="clear" w:color="auto" w:fill="FFFFFF"/>
        <w:spacing w:after="360" w:line="240" w:lineRule="auto"/>
        <w:rPr>
          <w:rFonts w:ascii="Arial" w:eastAsia="Times New Roman" w:hAnsi="Arial" w:cs="Arial"/>
          <w:b/>
          <w:sz w:val="24"/>
          <w:szCs w:val="24"/>
          <w:lang w:eastAsia="en-GB"/>
        </w:rPr>
      </w:pPr>
      <w:r w:rsidRPr="00990749">
        <w:rPr>
          <w:rFonts w:ascii="Arial" w:hAnsi="Arial" w:cs="Arial"/>
          <w:sz w:val="24"/>
          <w:szCs w:val="24"/>
        </w:rPr>
        <w:t>Child criminal exploitation is often unrecognised, and this can mean children are more likely to be prosecuted for offending behaviour, rather than being recognised as victims of exploitation. It is critical for professionals to be aware of indicators of trafficking and exploitation, and to take appropriate safeguarding and procedural steps. This is particularly important because a prosecution against someone who has committed a criminal act as a result of being trafficked or exploited would in some circumstances be contrary to obligations imposed by European and national law. Section 8 of the 2015 Act requires the Lord Advocate to publish instructions about the prosecution of persons who are, or appear to be, victims of an offence of human trafficking</w:t>
      </w:r>
    </w:p>
    <w:p w14:paraId="645158C7" w14:textId="50630DBF" w:rsidR="00B05562" w:rsidRDefault="00517515" w:rsidP="00754829">
      <w:pPr>
        <w:jc w:val="both"/>
        <w:rPr>
          <w:rFonts w:ascii="Arial" w:hAnsi="Arial" w:cs="Arial"/>
          <w:b/>
          <w:sz w:val="24"/>
          <w:szCs w:val="24"/>
        </w:rPr>
      </w:pPr>
      <w:r w:rsidRPr="00990749">
        <w:rPr>
          <w:rFonts w:ascii="Arial" w:hAnsi="Arial" w:cs="Arial"/>
          <w:b/>
          <w:sz w:val="24"/>
          <w:szCs w:val="24"/>
        </w:rPr>
        <w:t>Female Genital Mutilation</w:t>
      </w:r>
    </w:p>
    <w:p w14:paraId="031348C8" w14:textId="0D9C56C6" w:rsidR="00990749" w:rsidRDefault="00517515" w:rsidP="00754829">
      <w:pPr>
        <w:jc w:val="both"/>
        <w:rPr>
          <w:rFonts w:ascii="Arial" w:hAnsi="Arial" w:cs="Arial"/>
          <w:sz w:val="24"/>
          <w:szCs w:val="24"/>
        </w:rPr>
      </w:pPr>
      <w:r w:rsidRPr="00FF6328">
        <w:rPr>
          <w:rFonts w:ascii="Arial" w:hAnsi="Arial" w:cs="Arial"/>
          <w:sz w:val="24"/>
          <w:szCs w:val="24"/>
        </w:rPr>
        <w:t>This extreme form of physical, sexual and emotional assault upon girls and women involves partial or total removal of the external female genitalia, or other injury to the female genital organs for non-medical reasons. Such procedures are usually conducted on children and are a criminal offence in Scotland. FGM can be fatal and is associated with long-term physical and emotional harm.</w:t>
      </w:r>
    </w:p>
    <w:p w14:paraId="68BD5A1A" w14:textId="40D55A13" w:rsidR="00FF6328" w:rsidRPr="00FF6328" w:rsidRDefault="00517515" w:rsidP="00754829">
      <w:pPr>
        <w:jc w:val="both"/>
        <w:rPr>
          <w:rFonts w:ascii="Arial" w:hAnsi="Arial" w:cs="Arial"/>
          <w:b/>
          <w:sz w:val="24"/>
          <w:szCs w:val="24"/>
        </w:rPr>
      </w:pPr>
      <w:r w:rsidRPr="00FF6328">
        <w:rPr>
          <w:rFonts w:ascii="Arial" w:hAnsi="Arial" w:cs="Arial"/>
          <w:sz w:val="24"/>
          <w:szCs w:val="24"/>
        </w:rPr>
        <w:t xml:space="preserve">Immediate and long-term emotional impact is further complicated because the decision is usually made by those who are respected, loved and trusted. Adult survivors who experienced FGM as children have reported losing trust in those who forced them to undergo the procedure. Others experience family conflict and/or separation, especially in families when parental attitudes are divided. Women may experience recurrent sexual, psychological and physiological problems. FGM may also cause severe post-traumatic stress and can be associated with subsequent drug and alcohol problems, although this is less likely in cultures where drug and alcohol use </w:t>
      </w:r>
      <w:proofErr w:type="gramStart"/>
      <w:r w:rsidRPr="00FF6328">
        <w:rPr>
          <w:rFonts w:ascii="Arial" w:hAnsi="Arial" w:cs="Arial"/>
          <w:sz w:val="24"/>
          <w:szCs w:val="24"/>
        </w:rPr>
        <w:t>is</w:t>
      </w:r>
      <w:proofErr w:type="gramEnd"/>
      <w:r w:rsidRPr="00FF6328">
        <w:rPr>
          <w:rFonts w:ascii="Arial" w:hAnsi="Arial" w:cs="Arial"/>
          <w:sz w:val="24"/>
          <w:szCs w:val="24"/>
        </w:rPr>
        <w:t xml:space="preserve"> considered ‘shameful’.</w:t>
      </w:r>
    </w:p>
    <w:p w14:paraId="0508A223" w14:textId="4275CDC7" w:rsidR="00957984" w:rsidRDefault="00517515" w:rsidP="00754829">
      <w:pPr>
        <w:jc w:val="both"/>
        <w:rPr>
          <w:rFonts w:ascii="Arial" w:hAnsi="Arial" w:cs="Arial"/>
          <w:sz w:val="24"/>
          <w:szCs w:val="24"/>
        </w:rPr>
      </w:pPr>
      <w:r w:rsidRPr="00FF6328">
        <w:rPr>
          <w:rFonts w:ascii="Arial" w:hAnsi="Arial" w:cs="Arial"/>
          <w:sz w:val="24"/>
          <w:szCs w:val="24"/>
        </w:rPr>
        <w:t>Awareness and response: FGM or risk of FGM may first come to the attention of education or health professionals. A child can be considered at risk if they come from an FGM practicing community or if a close female relative is a survivor of FGM regardless of whether the community of origin traditionally practices FGM. A strong indicator could be the planning of an extended family holiday. 49. Every situation should be considered individually, rather than making automatic assumptions about levels of risk within specific communities.</w:t>
      </w:r>
    </w:p>
    <w:p w14:paraId="3C642DE6" w14:textId="1B8EFCBB" w:rsidR="00FF6328" w:rsidRPr="00FF6328" w:rsidRDefault="00517515" w:rsidP="00754829">
      <w:pPr>
        <w:jc w:val="both"/>
        <w:rPr>
          <w:rFonts w:ascii="Arial" w:hAnsi="Arial" w:cs="Arial"/>
          <w:b/>
          <w:sz w:val="24"/>
          <w:szCs w:val="24"/>
        </w:rPr>
      </w:pPr>
      <w:r w:rsidRPr="00FF6328">
        <w:rPr>
          <w:rFonts w:ascii="Arial" w:hAnsi="Arial" w:cs="Arial"/>
          <w:sz w:val="24"/>
          <w:szCs w:val="24"/>
        </w:rPr>
        <w:t xml:space="preserve">Other child protection concerns may or may not co-exist. It is relevant to know if the family is from a community in which FGM is practised; if the girl’s mother has experienced FGM; if the girl has a female sibling/cousin who has experienced FGM; and if it is known that the family is as yet not well integrated. Practitioners should be aware that attitudes within the same family may vary. Some women who have experienced FGM are opposed to their daughters undergoing it. Experience of coercive control and the size of the family/extended family/wider community may limit the protective capacity of some parents. Consideration should be given to how to give mothers safe and private space in which to talk. As with other </w:t>
      </w:r>
      <w:r w:rsidRPr="00FF6328">
        <w:rPr>
          <w:rFonts w:ascii="Arial" w:hAnsi="Arial" w:cs="Arial"/>
          <w:sz w:val="24"/>
          <w:szCs w:val="24"/>
        </w:rPr>
        <w:lastRenderedPageBreak/>
        <w:t>forms of child protection work, there should be efforts to engage and seek a shared understanding in partnership with parents/carers, unless there are safety considerations. Survivors of FGM should be given the opportunity to speak with female practitioners.</w:t>
      </w:r>
    </w:p>
    <w:p w14:paraId="53744458" w14:textId="780BB089" w:rsidR="00FF6328" w:rsidRPr="00FF6328" w:rsidRDefault="00517515" w:rsidP="00754829">
      <w:pPr>
        <w:jc w:val="both"/>
        <w:rPr>
          <w:rFonts w:ascii="Arial" w:hAnsi="Arial" w:cs="Arial"/>
          <w:b/>
          <w:color w:val="000000"/>
        </w:rPr>
      </w:pPr>
      <w:r w:rsidRPr="00FF6328">
        <w:rPr>
          <w:rFonts w:ascii="Arial" w:hAnsi="Arial" w:cs="Arial"/>
          <w:b/>
          <w:color w:val="000000"/>
        </w:rPr>
        <w:t>Forced Marriage</w:t>
      </w:r>
    </w:p>
    <w:p w14:paraId="1F9427A9" w14:textId="3705DA0E" w:rsidR="000B5784" w:rsidRPr="00FF6328" w:rsidRDefault="00517515" w:rsidP="00754829">
      <w:pPr>
        <w:jc w:val="both"/>
        <w:rPr>
          <w:rFonts w:ascii="Arial" w:hAnsi="Arial" w:cs="Arial"/>
          <w:color w:val="000000"/>
          <w:sz w:val="24"/>
          <w:szCs w:val="24"/>
        </w:rPr>
      </w:pPr>
      <w:r w:rsidRPr="00FF6328">
        <w:rPr>
          <w:rFonts w:ascii="Arial" w:hAnsi="Arial" w:cs="Arial"/>
          <w:sz w:val="24"/>
          <w:szCs w:val="24"/>
        </w:rPr>
        <w:t>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Forced marriage may be a risk alongside other forms of so-called 'honour-based abuse (HBA). HBA includes practices used to control behaviour within families, communities, or other social groups, to protect perceived cultural and religious beliefs and/or 'honour'.</w:t>
      </w:r>
    </w:p>
    <w:p w14:paraId="366E35A0" w14:textId="77777777" w:rsidR="00754829" w:rsidRPr="00C8667D" w:rsidRDefault="00517515" w:rsidP="00754829">
      <w:pPr>
        <w:jc w:val="both"/>
        <w:rPr>
          <w:rFonts w:ascii="Arial" w:hAnsi="Arial" w:cs="Arial"/>
          <w:b/>
          <w:sz w:val="24"/>
          <w:szCs w:val="24"/>
        </w:rPr>
      </w:pPr>
      <w:r w:rsidRPr="00C8667D">
        <w:rPr>
          <w:rFonts w:ascii="Arial" w:hAnsi="Arial" w:cs="Arial"/>
          <w:b/>
          <w:sz w:val="24"/>
          <w:szCs w:val="24"/>
        </w:rPr>
        <w:t>As a general rule, in all cases, an open mind and a cautionary approach should be combined with seeking opportunities and sources to test the validity of concerns.</w:t>
      </w:r>
    </w:p>
    <w:p w14:paraId="3D0C1364" w14:textId="43E7E43D" w:rsidR="00754829" w:rsidRDefault="00754829">
      <w:pPr>
        <w:rPr>
          <w:rFonts w:ascii="Arial" w:hAnsi="Arial" w:cs="Arial"/>
          <w:b/>
          <w:sz w:val="24"/>
          <w:szCs w:val="24"/>
        </w:rPr>
      </w:pPr>
    </w:p>
    <w:p w14:paraId="322BCB2F" w14:textId="551E8771" w:rsidR="00341F30" w:rsidRDefault="00341F30">
      <w:pPr>
        <w:rPr>
          <w:rFonts w:ascii="Arial" w:hAnsi="Arial" w:cs="Arial"/>
          <w:b/>
          <w:sz w:val="24"/>
          <w:szCs w:val="24"/>
        </w:rPr>
      </w:pPr>
    </w:p>
    <w:p w14:paraId="0F3ECAD4" w14:textId="76F7D325" w:rsidR="00341F30" w:rsidRDefault="00341F30">
      <w:pPr>
        <w:rPr>
          <w:rFonts w:ascii="Arial" w:hAnsi="Arial" w:cs="Arial"/>
          <w:b/>
          <w:sz w:val="24"/>
          <w:szCs w:val="24"/>
        </w:rPr>
      </w:pPr>
    </w:p>
    <w:p w14:paraId="1C6C321F" w14:textId="7DCB9684" w:rsidR="00341F30" w:rsidRDefault="00341F30">
      <w:pPr>
        <w:rPr>
          <w:rFonts w:ascii="Arial" w:hAnsi="Arial" w:cs="Arial"/>
          <w:b/>
          <w:sz w:val="24"/>
          <w:szCs w:val="24"/>
        </w:rPr>
      </w:pPr>
    </w:p>
    <w:p w14:paraId="065A3C32" w14:textId="4EC3EF8D" w:rsidR="00341F30" w:rsidRDefault="00341F30">
      <w:pPr>
        <w:rPr>
          <w:rFonts w:ascii="Arial" w:hAnsi="Arial" w:cs="Arial"/>
          <w:b/>
          <w:sz w:val="24"/>
          <w:szCs w:val="24"/>
        </w:rPr>
      </w:pPr>
    </w:p>
    <w:p w14:paraId="4DC9E690" w14:textId="559F0332" w:rsidR="00341F30" w:rsidRDefault="00341F30">
      <w:pPr>
        <w:rPr>
          <w:rFonts w:ascii="Arial" w:hAnsi="Arial" w:cs="Arial"/>
          <w:b/>
          <w:sz w:val="24"/>
          <w:szCs w:val="24"/>
        </w:rPr>
      </w:pPr>
    </w:p>
    <w:p w14:paraId="504A69AF" w14:textId="51C53437" w:rsidR="00341F30" w:rsidRDefault="00341F30">
      <w:pPr>
        <w:rPr>
          <w:rFonts w:ascii="Arial" w:hAnsi="Arial" w:cs="Arial"/>
          <w:b/>
          <w:sz w:val="24"/>
          <w:szCs w:val="24"/>
        </w:rPr>
      </w:pPr>
    </w:p>
    <w:p w14:paraId="1571136D" w14:textId="2E02F03A" w:rsidR="00341F30" w:rsidRDefault="00341F30">
      <w:pPr>
        <w:rPr>
          <w:rFonts w:ascii="Arial" w:hAnsi="Arial" w:cs="Arial"/>
          <w:b/>
          <w:sz w:val="24"/>
          <w:szCs w:val="24"/>
        </w:rPr>
      </w:pPr>
    </w:p>
    <w:p w14:paraId="41C69A51" w14:textId="7B1AE692" w:rsidR="00341F30" w:rsidRDefault="00341F30">
      <w:pPr>
        <w:rPr>
          <w:rFonts w:ascii="Arial" w:hAnsi="Arial" w:cs="Arial"/>
          <w:b/>
          <w:sz w:val="24"/>
          <w:szCs w:val="24"/>
        </w:rPr>
      </w:pPr>
    </w:p>
    <w:p w14:paraId="520C6460" w14:textId="4073A219" w:rsidR="00341F30" w:rsidRDefault="00341F30">
      <w:pPr>
        <w:rPr>
          <w:rFonts w:ascii="Arial" w:hAnsi="Arial" w:cs="Arial"/>
          <w:b/>
          <w:sz w:val="24"/>
          <w:szCs w:val="24"/>
        </w:rPr>
      </w:pPr>
    </w:p>
    <w:p w14:paraId="26C394EE" w14:textId="77777777" w:rsidR="00E12B1F" w:rsidRDefault="00E12B1F">
      <w:pPr>
        <w:rPr>
          <w:rFonts w:ascii="Arial" w:hAnsi="Arial" w:cs="Arial"/>
          <w:b/>
          <w:sz w:val="24"/>
          <w:szCs w:val="24"/>
        </w:rPr>
        <w:sectPr w:rsidR="00E12B1F" w:rsidSect="003D5F16">
          <w:pgSz w:w="16838" w:h="11906" w:orient="landscape"/>
          <w:pgMar w:top="720" w:right="720" w:bottom="720" w:left="720" w:header="708" w:footer="708" w:gutter="0"/>
          <w:cols w:space="708"/>
          <w:docGrid w:linePitch="360"/>
        </w:sectPr>
      </w:pPr>
    </w:p>
    <w:p w14:paraId="2F1E7026" w14:textId="0190B02E" w:rsidR="00341F30" w:rsidRDefault="00341F30">
      <w:pPr>
        <w:rPr>
          <w:rFonts w:ascii="Arial" w:hAnsi="Arial" w:cs="Arial"/>
          <w:b/>
          <w:sz w:val="24"/>
          <w:szCs w:val="24"/>
        </w:rPr>
      </w:pPr>
    </w:p>
    <w:p w14:paraId="026967B4" w14:textId="77777777" w:rsidR="00E12B1F" w:rsidRDefault="00E12B1F">
      <w:pPr>
        <w:rPr>
          <w:rFonts w:ascii="Arial" w:hAnsi="Arial" w:cs="Arial"/>
          <w:b/>
          <w:sz w:val="24"/>
          <w:szCs w:val="24"/>
        </w:rPr>
      </w:pPr>
    </w:p>
    <w:p w14:paraId="7CBD516E" w14:textId="75EF8FB7" w:rsidR="00B10CD1" w:rsidRDefault="00517515">
      <w:pPr>
        <w:rPr>
          <w:rFonts w:ascii="Arial" w:hAnsi="Arial" w:cs="Arial"/>
          <w:b/>
          <w:sz w:val="24"/>
          <w:szCs w:val="24"/>
        </w:rPr>
      </w:pPr>
      <w:r>
        <w:rPr>
          <w:rFonts w:ascii="Arial" w:hAnsi="Arial" w:cs="Arial"/>
          <w:b/>
          <w:sz w:val="24"/>
          <w:szCs w:val="24"/>
        </w:rPr>
        <w:t>Appendix</w:t>
      </w:r>
      <w:r w:rsidR="00341F30">
        <w:rPr>
          <w:rFonts w:ascii="Arial" w:hAnsi="Arial" w:cs="Arial"/>
          <w:b/>
          <w:sz w:val="24"/>
          <w:szCs w:val="24"/>
        </w:rPr>
        <w:t xml:space="preserve"> </w:t>
      </w:r>
      <w:r w:rsidR="00817C6B">
        <w:rPr>
          <w:rFonts w:ascii="Arial" w:hAnsi="Arial" w:cs="Arial"/>
          <w:b/>
          <w:sz w:val="24"/>
          <w:szCs w:val="24"/>
        </w:rPr>
        <w:t xml:space="preserve">5 </w:t>
      </w:r>
      <w:r>
        <w:rPr>
          <w:rFonts w:ascii="Arial" w:hAnsi="Arial" w:cs="Arial"/>
          <w:b/>
          <w:sz w:val="24"/>
          <w:szCs w:val="24"/>
        </w:rPr>
        <w:t>– List of Social Work Services</w:t>
      </w:r>
    </w:p>
    <w:p w14:paraId="7BA40B23"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Social Work Departments Contact Information Find Your Local Authority </w:t>
      </w:r>
    </w:p>
    <w:p w14:paraId="5F4C2E68"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Arial" w:eastAsia="Times New Roman" w:hAnsi="Arial" w:cs="Arial"/>
          <w:color w:val="0260BF"/>
          <w:sz w:val="20"/>
          <w:szCs w:val="20"/>
          <w:lang w:eastAsia="en-GB"/>
        </w:rPr>
        <w:t xml:space="preserve">https://www.gov.uk/find-local-council </w:t>
      </w:r>
      <w:r w:rsidRPr="00341F30">
        <w:rPr>
          <w:rFonts w:ascii="Arial,Bold" w:eastAsia="Times New Roman" w:hAnsi="Arial,Bold" w:cs="Times New Roman"/>
          <w:sz w:val="20"/>
          <w:szCs w:val="20"/>
          <w:lang w:eastAsia="en-GB"/>
        </w:rPr>
        <w:t xml:space="preserve">Aberdeen City </w:t>
      </w:r>
    </w:p>
    <w:p w14:paraId="089D2CD1" w14:textId="77777777" w:rsidR="00341F30" w:rsidRPr="00341F30" w:rsidRDefault="00517515" w:rsidP="00C31D3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http://www.aberdeencity.gov.uk/social_care_health/social_care_health.asp </w:t>
      </w:r>
    </w:p>
    <w:p w14:paraId="10CD0A05" w14:textId="77777777" w:rsidR="00341F30" w:rsidRPr="00341F30" w:rsidRDefault="00517515" w:rsidP="00C31D3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Social Work: 0800 7315520, </w:t>
      </w:r>
      <w:r w:rsidRPr="00341F30">
        <w:rPr>
          <w:rFonts w:ascii="Arial" w:eastAsia="Times New Roman" w:hAnsi="Arial" w:cs="Arial"/>
          <w:color w:val="0260BF"/>
          <w:sz w:val="20"/>
          <w:szCs w:val="20"/>
          <w:lang w:eastAsia="en-GB"/>
        </w:rPr>
        <w:t xml:space="preserve">Duty@aberdeencity.gov.uk </w:t>
      </w:r>
    </w:p>
    <w:p w14:paraId="25062F38" w14:textId="77777777" w:rsidR="00341F30" w:rsidRPr="00341F30" w:rsidRDefault="00517515" w:rsidP="00C31D3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Community Care: </w:t>
      </w: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p>
    <w:p w14:paraId="794E432B" w14:textId="77777777" w:rsidR="00341F30" w:rsidRPr="00341F30" w:rsidRDefault="00517515" w:rsidP="00C31D31">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Children’s Services: 01224 504 350, </w:t>
      </w:r>
      <w:r w:rsidRPr="00341F30">
        <w:rPr>
          <w:rFonts w:ascii="Arial" w:eastAsia="Times New Roman" w:hAnsi="Arial" w:cs="Arial"/>
          <w:color w:val="0260BF"/>
          <w:sz w:val="20"/>
          <w:szCs w:val="20"/>
          <w:lang w:eastAsia="en-GB"/>
        </w:rPr>
        <w:t xml:space="preserve">YouthTeam@aberdeencity.gov.uk </w:t>
      </w:r>
      <w:r w:rsidRPr="00341F30">
        <w:rPr>
          <w:rFonts w:ascii="Arial,Bold" w:eastAsia="Times New Roman" w:hAnsi="Arial,Bold" w:cs="Times New Roman"/>
          <w:sz w:val="20"/>
          <w:szCs w:val="20"/>
          <w:lang w:eastAsia="en-GB"/>
        </w:rPr>
        <w:t xml:space="preserve">Aberdeenshire </w:t>
      </w:r>
    </w:p>
    <w:p w14:paraId="4A73C1EE"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https://www.aberdeenshire.gov.uk/social-care-and-health/ </w:t>
      </w:r>
    </w:p>
    <w:p w14:paraId="55E3A44C"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Aboyne</w:t>
      </w:r>
      <w:proofErr w:type="spellEnd"/>
      <w:r w:rsidRPr="00341F30">
        <w:rPr>
          <w:rFonts w:ascii="Arial" w:eastAsia="Times New Roman" w:hAnsi="Arial" w:cs="Arial"/>
          <w:sz w:val="20"/>
          <w:szCs w:val="20"/>
          <w:lang w:eastAsia="en-GB"/>
        </w:rPr>
        <w:t xml:space="preserve">: 013398 87096 </w:t>
      </w:r>
    </w:p>
    <w:p w14:paraId="1922D379"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Banchory: 01330 824991 </w:t>
      </w:r>
    </w:p>
    <w:p w14:paraId="681796F5"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Banff: 01261 812001 </w:t>
      </w:r>
    </w:p>
    <w:p w14:paraId="6C071236"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Ellon</w:t>
      </w:r>
      <w:proofErr w:type="spellEnd"/>
      <w:r w:rsidRPr="00341F30">
        <w:rPr>
          <w:rFonts w:ascii="Arial" w:eastAsia="Times New Roman" w:hAnsi="Arial" w:cs="Arial"/>
          <w:sz w:val="20"/>
          <w:szCs w:val="20"/>
          <w:lang w:eastAsia="en-GB"/>
        </w:rPr>
        <w:t xml:space="preserve">: 01358 720502 </w:t>
      </w:r>
    </w:p>
    <w:p w14:paraId="6652A052"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Fraserburgh: 01346 510445 </w:t>
      </w:r>
    </w:p>
    <w:p w14:paraId="0ADD49A0"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Huntly: 01466 794488 </w:t>
      </w:r>
    </w:p>
    <w:p w14:paraId="665E3ED0"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Inverurie: 01467 625567 </w:t>
      </w:r>
    </w:p>
    <w:p w14:paraId="489C9A89"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Kemnay</w:t>
      </w:r>
      <w:proofErr w:type="spellEnd"/>
      <w:r w:rsidRPr="00341F30">
        <w:rPr>
          <w:rFonts w:ascii="Arial" w:eastAsia="Times New Roman" w:hAnsi="Arial" w:cs="Arial"/>
          <w:sz w:val="20"/>
          <w:szCs w:val="20"/>
          <w:lang w:eastAsia="en-GB"/>
        </w:rPr>
        <w:t xml:space="preserve">: 01467 641297 </w:t>
      </w:r>
    </w:p>
    <w:p w14:paraId="3AE165F7"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Laurencekirk: 01561 376490 </w:t>
      </w:r>
    </w:p>
    <w:p w14:paraId="741199A8"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Maud: 01771 613967 </w:t>
      </w:r>
    </w:p>
    <w:p w14:paraId="6240B592"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Peterhead: 03456 08 12 08 </w:t>
      </w:r>
    </w:p>
    <w:p w14:paraId="67827F79"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Portlethen</w:t>
      </w:r>
      <w:proofErr w:type="spellEnd"/>
      <w:r w:rsidRPr="00341F30">
        <w:rPr>
          <w:rFonts w:ascii="Arial" w:eastAsia="Times New Roman" w:hAnsi="Arial" w:cs="Arial"/>
          <w:sz w:val="20"/>
          <w:szCs w:val="20"/>
          <w:lang w:eastAsia="en-GB"/>
        </w:rPr>
        <w:t xml:space="preserve">: 01224 666200 </w:t>
      </w:r>
    </w:p>
    <w:p w14:paraId="14613235"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Stonehaven: 01569 768400 </w:t>
      </w:r>
    </w:p>
    <w:p w14:paraId="6FCFC849"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Strichen</w:t>
      </w:r>
      <w:proofErr w:type="spellEnd"/>
      <w:r w:rsidRPr="00341F30">
        <w:rPr>
          <w:rFonts w:ascii="Arial" w:eastAsia="Times New Roman" w:hAnsi="Arial" w:cs="Arial"/>
          <w:sz w:val="20"/>
          <w:szCs w:val="20"/>
          <w:lang w:eastAsia="en-GB"/>
        </w:rPr>
        <w:t xml:space="preserve">: 01771 638200 </w:t>
      </w:r>
    </w:p>
    <w:p w14:paraId="114378BB"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Turiff</w:t>
      </w:r>
      <w:proofErr w:type="spellEnd"/>
      <w:r w:rsidRPr="00341F30">
        <w:rPr>
          <w:rFonts w:ascii="Arial" w:eastAsia="Times New Roman" w:hAnsi="Arial" w:cs="Arial"/>
          <w:sz w:val="20"/>
          <w:szCs w:val="20"/>
          <w:lang w:eastAsia="en-GB"/>
        </w:rPr>
        <w:t xml:space="preserve">: 01888 569260 </w:t>
      </w:r>
    </w:p>
    <w:p w14:paraId="647B5A19"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Westhill: 01224 849499 </w:t>
      </w:r>
    </w:p>
    <w:p w14:paraId="6B3C6BD0"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Angus </w:t>
      </w:r>
    </w:p>
    <w:p w14:paraId="0800F8A3"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http://www.angus.gov.uk/info/20008/social_care_and_health </w:t>
      </w:r>
    </w:p>
    <w:p w14:paraId="284F3240" w14:textId="77777777" w:rsidR="00341F30" w:rsidRPr="00341F30" w:rsidRDefault="00517515" w:rsidP="00C31D31">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01307 474 812 </w:t>
      </w:r>
    </w:p>
    <w:p w14:paraId="01477B19"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Argyll &amp; Bute </w:t>
      </w:r>
    </w:p>
    <w:p w14:paraId="2E4A2A40" w14:textId="77777777" w:rsidR="00341F30" w:rsidRPr="00341F30" w:rsidRDefault="00517515" w:rsidP="00C31D31">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https://www.argyll-bute.gov.uk/social-care-and-health </w:t>
      </w:r>
    </w:p>
    <w:p w14:paraId="6E43AD9E" w14:textId="77777777" w:rsidR="00341F30" w:rsidRPr="00341F30" w:rsidRDefault="00517515" w:rsidP="00C31D31">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01546 605517 </w:t>
      </w:r>
    </w:p>
    <w:p w14:paraId="35687FF8" w14:textId="77777777" w:rsidR="00341F30" w:rsidRPr="00341F30" w:rsidRDefault="00517515" w:rsidP="00C31D31">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Services: 01546 605522 </w:t>
      </w:r>
    </w:p>
    <w:p w14:paraId="05022F2E"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Clackmannanshire </w:t>
      </w:r>
    </w:p>
    <w:p w14:paraId="3FD8A245" w14:textId="77777777" w:rsidR="00341F30" w:rsidRPr="00341F30" w:rsidRDefault="00517515" w:rsidP="00C31D31">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http://www.clacksweb.org.uk/social/ </w:t>
      </w:r>
    </w:p>
    <w:p w14:paraId="74D6117F" w14:textId="77777777" w:rsidR="00341F30" w:rsidRPr="00341F30" w:rsidRDefault="00517515" w:rsidP="00C31D31">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Care: 01259 727010, </w:t>
      </w:r>
      <w:r w:rsidRPr="00341F30">
        <w:rPr>
          <w:rFonts w:ascii="Arial" w:eastAsia="Times New Roman" w:hAnsi="Arial" w:cs="Arial"/>
          <w:color w:val="0260BF"/>
          <w:sz w:val="20"/>
          <w:szCs w:val="20"/>
          <w:lang w:eastAsia="en-GB"/>
        </w:rPr>
        <w:t xml:space="preserve">adultcare@clacks.gov.uk </w:t>
      </w:r>
    </w:p>
    <w:p w14:paraId="565A03B7" w14:textId="283A33D1" w:rsidR="00341F30" w:rsidRPr="00341F30" w:rsidRDefault="00517515" w:rsidP="00341F30">
      <w:pPr>
        <w:spacing w:after="0" w:line="240" w:lineRule="auto"/>
        <w:rPr>
          <w:rFonts w:ascii="Times New Roman" w:eastAsia="Times New Roman" w:hAnsi="Times New Roman" w:cs="Times New Roman"/>
          <w:sz w:val="24"/>
          <w:szCs w:val="24"/>
          <w:lang w:eastAsia="en-GB"/>
        </w:rPr>
      </w:pPr>
      <w:r w:rsidRPr="00341F30">
        <w:rPr>
          <w:rFonts w:ascii="Times New Roman" w:eastAsia="Times New Roman" w:hAnsi="Times New Roman" w:cs="Times New Roman"/>
          <w:noProof/>
          <w:sz w:val="24"/>
          <w:szCs w:val="24"/>
          <w:lang w:eastAsia="en-GB"/>
        </w:rPr>
        <w:drawing>
          <wp:inline distT="0" distB="0" distL="0" distR="0" wp14:anchorId="2EC7C05A" wp14:editId="402AFD5C">
            <wp:extent cx="2783205" cy="13335"/>
            <wp:effectExtent l="0" t="0" r="0" b="0"/>
            <wp:docPr id="96" name="Picture 96" descr="page1image317064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 descr="page1image3170643824"/>
                    <pic:cNvPicPr>
                      <a:picLocks noChangeAspect="1" noChangeArrowheads="1"/>
                    </pic:cNvPicPr>
                  </pic:nvPicPr>
                  <pic:blipFill>
                    <a:blip r:embed="rId39" r:link="rId40" cstate="print">
                      <a:extLst>
                        <a:ext uri="{28A0092B-C50C-407E-A947-70E740481C1C}">
                          <a14:useLocalDpi xmlns:a14="http://schemas.microsoft.com/office/drawing/2010/main" val="0"/>
                        </a:ext>
                      </a:extLst>
                    </a:blip>
                    <a:stretch>
                      <a:fillRect/>
                    </a:stretch>
                  </pic:blipFill>
                  <pic:spPr bwMode="auto">
                    <a:xfrm>
                      <a:off x="0" y="0"/>
                      <a:ext cx="2783205" cy="13335"/>
                    </a:xfrm>
                    <a:prstGeom prst="rect">
                      <a:avLst/>
                    </a:prstGeom>
                    <a:noFill/>
                    <a:ln>
                      <a:noFill/>
                    </a:ln>
                  </pic:spPr>
                </pic:pic>
              </a:graphicData>
            </a:graphic>
          </wp:inline>
        </w:drawing>
      </w:r>
      <w:r w:rsidRPr="00341F30">
        <w:rPr>
          <w:rFonts w:ascii="Times New Roman" w:eastAsia="Times New Roman" w:hAnsi="Times New Roman" w:cs="Times New Roman"/>
          <w:noProof/>
          <w:sz w:val="24"/>
          <w:szCs w:val="24"/>
          <w:lang w:eastAsia="en-GB"/>
        </w:rPr>
        <w:drawing>
          <wp:inline distT="0" distB="0" distL="0" distR="0" wp14:anchorId="4C4682E5" wp14:editId="4818682D">
            <wp:extent cx="841375" cy="139065"/>
            <wp:effectExtent l="0" t="0" r="0" b="635"/>
            <wp:docPr id="92" name="Picture 92" descr="page1image317064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5" descr="page1image3170644976"/>
                    <pic:cNvPicPr>
                      <a:picLocks noChangeAspect="1" noChangeArrowheads="1"/>
                    </pic:cNvPicPr>
                  </pic:nvPicPr>
                  <pic:blipFill>
                    <a:blip r:embed="rId41" r:link="rId42" cstate="print">
                      <a:extLst>
                        <a:ext uri="{28A0092B-C50C-407E-A947-70E740481C1C}">
                          <a14:useLocalDpi xmlns:a14="http://schemas.microsoft.com/office/drawing/2010/main" val="0"/>
                        </a:ext>
                      </a:extLst>
                    </a:blip>
                    <a:stretch>
                      <a:fillRect/>
                    </a:stretch>
                  </pic:blipFill>
                  <pic:spPr bwMode="auto">
                    <a:xfrm>
                      <a:off x="0" y="0"/>
                      <a:ext cx="841375" cy="139065"/>
                    </a:xfrm>
                    <a:prstGeom prst="rect">
                      <a:avLst/>
                    </a:prstGeom>
                    <a:noFill/>
                    <a:ln>
                      <a:noFill/>
                    </a:ln>
                  </pic:spPr>
                </pic:pic>
              </a:graphicData>
            </a:graphic>
          </wp:inline>
        </w:drawing>
      </w:r>
      <w:r w:rsidRPr="00341F30">
        <w:rPr>
          <w:rFonts w:ascii="Times New Roman" w:eastAsia="Times New Roman" w:hAnsi="Times New Roman" w:cs="Times New Roman"/>
          <w:noProof/>
          <w:sz w:val="24"/>
          <w:szCs w:val="24"/>
          <w:lang w:eastAsia="en-GB"/>
        </w:rPr>
        <w:drawing>
          <wp:inline distT="0" distB="0" distL="0" distR="0" wp14:anchorId="6B617025" wp14:editId="14182791">
            <wp:extent cx="3644265" cy="139065"/>
            <wp:effectExtent l="0" t="0" r="635" b="635"/>
            <wp:docPr id="91" name="Picture 91" descr="page1image317064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6" descr="page1image3170647472"/>
                    <pic:cNvPicPr>
                      <a:picLocks noChangeAspect="1" noChangeArrowheads="1"/>
                    </pic:cNvPicPr>
                  </pic:nvPicPr>
                  <pic:blipFill>
                    <a:blip r:embed="rId43" r:link="rId44" cstate="print">
                      <a:extLst>
                        <a:ext uri="{28A0092B-C50C-407E-A947-70E740481C1C}">
                          <a14:useLocalDpi xmlns:a14="http://schemas.microsoft.com/office/drawing/2010/main" val="0"/>
                        </a:ext>
                      </a:extLst>
                    </a:blip>
                    <a:stretch>
                      <a:fillRect/>
                    </a:stretch>
                  </pic:blipFill>
                  <pic:spPr bwMode="auto">
                    <a:xfrm>
                      <a:off x="0" y="0"/>
                      <a:ext cx="3644265" cy="139065"/>
                    </a:xfrm>
                    <a:prstGeom prst="rect">
                      <a:avLst/>
                    </a:prstGeom>
                    <a:noFill/>
                    <a:ln>
                      <a:noFill/>
                    </a:ln>
                  </pic:spPr>
                </pic:pic>
              </a:graphicData>
            </a:graphic>
          </wp:inline>
        </w:drawing>
      </w:r>
    </w:p>
    <w:p w14:paraId="564D6A5B"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 w:eastAsia="Times New Roman" w:hAnsi="Arial" w:cs="Arial"/>
          <w:sz w:val="20"/>
          <w:szCs w:val="20"/>
          <w:lang w:eastAsia="en-GB"/>
        </w:rPr>
        <w:t xml:space="preserve">Criminal Justice: 01224 538 000, </w:t>
      </w:r>
      <w:r w:rsidRPr="00341F30">
        <w:rPr>
          <w:rFonts w:ascii="Arial" w:eastAsia="Times New Roman" w:hAnsi="Arial" w:cs="Arial"/>
          <w:color w:val="0260BF"/>
          <w:sz w:val="20"/>
          <w:szCs w:val="20"/>
          <w:lang w:eastAsia="en-GB"/>
        </w:rPr>
        <w:t xml:space="preserve">lsimpson@aberdeencity.gov.uk </w:t>
      </w:r>
    </w:p>
    <w:p w14:paraId="72F60DF5" w14:textId="1473596C" w:rsidR="00341F30" w:rsidRPr="00341F30" w:rsidRDefault="00341F30" w:rsidP="00341F30">
      <w:pPr>
        <w:spacing w:after="0" w:line="240" w:lineRule="auto"/>
        <w:rPr>
          <w:rFonts w:ascii="Times New Roman" w:eastAsia="Times New Roman" w:hAnsi="Times New Roman" w:cs="Times New Roman"/>
          <w:sz w:val="24"/>
          <w:szCs w:val="24"/>
          <w:lang w:eastAsia="en-GB"/>
        </w:rPr>
      </w:pPr>
    </w:p>
    <w:p w14:paraId="6482553B" w14:textId="77777777" w:rsidR="00341F30" w:rsidRPr="00341F30" w:rsidRDefault="00517515" w:rsidP="00C31D31">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Care: 01259 225000, </w:t>
      </w:r>
      <w:r w:rsidRPr="00341F30">
        <w:rPr>
          <w:rFonts w:ascii="Arial" w:eastAsia="Times New Roman" w:hAnsi="Arial" w:cs="Arial"/>
          <w:color w:val="0260BF"/>
          <w:sz w:val="20"/>
          <w:szCs w:val="20"/>
          <w:lang w:eastAsia="en-GB"/>
        </w:rPr>
        <w:t xml:space="preserve">childcare@clacks.gov.uk </w:t>
      </w:r>
    </w:p>
    <w:p w14:paraId="770CA18E" w14:textId="77777777" w:rsidR="00341F30" w:rsidRPr="00341F30" w:rsidRDefault="00517515" w:rsidP="00C31D31">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lastRenderedPageBreak/>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Services: 01259 452498 </w:t>
      </w:r>
    </w:p>
    <w:p w14:paraId="3A9EBEB8"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Dumfries &amp; Galloway </w:t>
      </w:r>
    </w:p>
    <w:p w14:paraId="770775AD" w14:textId="77777777" w:rsidR="00341F30" w:rsidRPr="00341F30" w:rsidRDefault="00517515" w:rsidP="00C31D31">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http://www.dumgal.gov.uk/article/15112/Social-care-and-health </w:t>
      </w:r>
    </w:p>
    <w:p w14:paraId="743A7012" w14:textId="77777777" w:rsidR="00341F30" w:rsidRPr="00341F30" w:rsidRDefault="00517515" w:rsidP="00C31D31">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Services: 0303 333 3001 </w:t>
      </w:r>
    </w:p>
    <w:p w14:paraId="00EA570F" w14:textId="77777777" w:rsidR="00341F30" w:rsidRPr="00341F30" w:rsidRDefault="00517515" w:rsidP="00C31D31">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Children’s Services </w:t>
      </w:r>
    </w:p>
    <w:p w14:paraId="391A78F2"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Gretna: 01461 207 026</w:t>
      </w:r>
    </w:p>
    <w:p w14:paraId="6DE42342"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Dumfries: 01387 273 600</w:t>
      </w:r>
    </w:p>
    <w:p w14:paraId="64298D04"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Kirkcudbright: 01557 339 260 </w:t>
      </w: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Stranraer: 01776 888 450 </w:t>
      </w:r>
    </w:p>
    <w:p w14:paraId="479EB2FB"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Dundee </w:t>
      </w:r>
    </w:p>
    <w:p w14:paraId="2E452F09" w14:textId="77777777" w:rsidR="00341F30" w:rsidRPr="00341F30" w:rsidRDefault="00517515" w:rsidP="00C31D31">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http://www.dundeecity.gov.uk/social-care-health </w:t>
      </w:r>
    </w:p>
    <w:p w14:paraId="2F2A3CAB" w14:textId="77777777" w:rsidR="00341F30" w:rsidRPr="00341F30" w:rsidRDefault="00517515" w:rsidP="00C31D31">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Children and Families’ Services: 01382 433900, </w:t>
      </w:r>
      <w:r w:rsidRPr="00341F30">
        <w:rPr>
          <w:rFonts w:ascii="Arial" w:eastAsia="Times New Roman" w:hAnsi="Arial" w:cs="Arial"/>
          <w:color w:val="0260BF"/>
          <w:sz w:val="20"/>
          <w:szCs w:val="20"/>
          <w:lang w:eastAsia="en-GB"/>
        </w:rPr>
        <w:t xml:space="preserve">cis@dundeecity.gov.uk </w:t>
      </w:r>
    </w:p>
    <w:p w14:paraId="02664225" w14:textId="77777777" w:rsidR="00341F30" w:rsidRPr="00341F30" w:rsidRDefault="00517515" w:rsidP="00C31D31">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Community Care Services: 01382 438300, </w:t>
      </w:r>
      <w:r w:rsidRPr="00341F30">
        <w:rPr>
          <w:rFonts w:ascii="Arial" w:eastAsia="Times New Roman" w:hAnsi="Arial" w:cs="Arial"/>
          <w:color w:val="0260BF"/>
          <w:sz w:val="20"/>
          <w:szCs w:val="20"/>
          <w:lang w:eastAsia="en-GB"/>
        </w:rPr>
        <w:t xml:space="preserve">diane.mcculloch@dundeecity.gov.uk </w:t>
      </w:r>
    </w:p>
    <w:p w14:paraId="280426A3"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East Ayrshire </w:t>
      </w:r>
    </w:p>
    <w:p w14:paraId="424B009A" w14:textId="77777777" w:rsidR="00341F30" w:rsidRPr="00341F30" w:rsidRDefault="00517515" w:rsidP="00C31D31">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https://www.east-ayrshire.gov.uk/SocialCareAndHealth/Socialcareandhealth.aspx </w:t>
      </w:r>
    </w:p>
    <w:p w14:paraId="5262E611" w14:textId="77777777" w:rsidR="00341F30" w:rsidRPr="00341F30" w:rsidRDefault="00517515" w:rsidP="00C31D31">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Services Headquarters: 01563 503301, </w:t>
      </w:r>
      <w:r w:rsidRPr="00341F30">
        <w:rPr>
          <w:rFonts w:ascii="Arial" w:eastAsia="Times New Roman" w:hAnsi="Arial" w:cs="Arial"/>
          <w:color w:val="0260BF"/>
          <w:sz w:val="20"/>
          <w:szCs w:val="20"/>
          <w:lang w:eastAsia="en-GB"/>
        </w:rPr>
        <w:t xml:space="preserve">social.work@east-ayrshire.gov.uk </w:t>
      </w:r>
    </w:p>
    <w:p w14:paraId="3720F703" w14:textId="77777777" w:rsidR="00341F30" w:rsidRPr="00341F30" w:rsidRDefault="00517515" w:rsidP="00C31D31">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Children and Families’ Services </w:t>
      </w:r>
    </w:p>
    <w:p w14:paraId="06B109F5"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Dalmellington: 01292 552900 </w:t>
      </w:r>
      <w:r w:rsidRPr="00341F30">
        <w:rPr>
          <w:rFonts w:ascii="Courier New" w:eastAsia="Times New Roman" w:hAnsi="Courier New" w:cs="Courier New"/>
          <w:sz w:val="20"/>
          <w:szCs w:val="20"/>
          <w:lang w:eastAsia="en-GB"/>
        </w:rPr>
        <w:t xml:space="preserve">o </w:t>
      </w:r>
      <w:proofErr w:type="spellStart"/>
      <w:r w:rsidRPr="00341F30">
        <w:rPr>
          <w:rFonts w:ascii="Arial" w:eastAsia="Times New Roman" w:hAnsi="Arial" w:cs="Arial"/>
          <w:sz w:val="20"/>
          <w:szCs w:val="20"/>
          <w:lang w:eastAsia="en-GB"/>
        </w:rPr>
        <w:t>Galston</w:t>
      </w:r>
      <w:proofErr w:type="spellEnd"/>
      <w:r w:rsidRPr="00341F30">
        <w:rPr>
          <w:rFonts w:ascii="Arial" w:eastAsia="Times New Roman" w:hAnsi="Arial" w:cs="Arial"/>
          <w:sz w:val="20"/>
          <w:szCs w:val="20"/>
          <w:lang w:eastAsia="en-GB"/>
        </w:rPr>
        <w:t>: 01563 503400</w:t>
      </w:r>
    </w:p>
    <w:p w14:paraId="2913BDFA"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Cumnock: 01290 427720</w:t>
      </w:r>
    </w:p>
    <w:p w14:paraId="756BEC65"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Kilmarnock: 01563 554200 </w:t>
      </w:r>
    </w:p>
    <w:p w14:paraId="50D7A3A4"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East Dunbartonshire </w:t>
      </w:r>
    </w:p>
    <w:p w14:paraId="7BADA7C9" w14:textId="77777777" w:rsidR="00341F30" w:rsidRPr="00341F30" w:rsidRDefault="00517515" w:rsidP="00C31D31">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https://www.eastdunbarton.gov.uk/residents/communities-wellbeing/social-work-and- integrated-care </w:t>
      </w:r>
    </w:p>
    <w:p w14:paraId="500AC8B9" w14:textId="77777777" w:rsidR="00341F30" w:rsidRPr="00341F30" w:rsidRDefault="00517515" w:rsidP="00C31D31">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0141 355 2200 </w:t>
      </w:r>
      <w:r w:rsidRPr="00341F30">
        <w:rPr>
          <w:rFonts w:ascii="Arial,Bold" w:eastAsia="Times New Roman" w:hAnsi="Arial,Bold" w:cs="Times New Roman"/>
          <w:sz w:val="20"/>
          <w:szCs w:val="20"/>
          <w:lang w:eastAsia="en-GB"/>
        </w:rPr>
        <w:t xml:space="preserve">East Lothian </w:t>
      </w:r>
    </w:p>
    <w:p w14:paraId="48C3410A" w14:textId="77777777" w:rsidR="00341F30" w:rsidRPr="00341F30" w:rsidRDefault="00517515" w:rsidP="00C31D31">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http://www.eastlothian.gov.uk/info/1347/social_care_and_health </w:t>
      </w:r>
    </w:p>
    <w:p w14:paraId="05A302B0" w14:textId="77777777" w:rsidR="00341F30" w:rsidRPr="00341F30" w:rsidRDefault="00517515" w:rsidP="00C31D31">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01875 824 309 </w:t>
      </w:r>
    </w:p>
    <w:p w14:paraId="59AADC8C"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East Renfrewshire </w:t>
      </w:r>
    </w:p>
    <w:p w14:paraId="0ADBD30F" w14:textId="77777777" w:rsidR="00341F30" w:rsidRPr="00341F30" w:rsidRDefault="00517515" w:rsidP="00C31D31">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http://www.eastrenfrewshire.gov.uk/health </w:t>
      </w:r>
    </w:p>
    <w:p w14:paraId="2E3CA504" w14:textId="77777777" w:rsidR="00341F30" w:rsidRPr="00341F30" w:rsidRDefault="00517515" w:rsidP="00C31D31">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0141 577 3003 or 0300 343 1505 </w:t>
      </w:r>
    </w:p>
    <w:p w14:paraId="679357A1" w14:textId="77777777" w:rsidR="00341F30" w:rsidRPr="00341F30" w:rsidRDefault="00517515" w:rsidP="00C31D31">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Support and Protection: 0141 451 0866 </w:t>
      </w:r>
    </w:p>
    <w:p w14:paraId="1A9598C7" w14:textId="77777777" w:rsidR="00341F30" w:rsidRPr="00341F30" w:rsidRDefault="00517515" w:rsidP="00C31D31">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w:t>
      </w:r>
    </w:p>
    <w:p w14:paraId="7812C33C"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Barrhead: 0141 800 7850 </w:t>
      </w:r>
    </w:p>
    <w:p w14:paraId="02D8D6CD"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Clarkston: 0141 577 4000 </w:t>
      </w: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Arial" w:eastAsia="Times New Roman" w:hAnsi="Arial" w:cs="Arial"/>
          <w:sz w:val="20"/>
          <w:szCs w:val="20"/>
          <w:lang w:eastAsia="en-GB"/>
        </w:rPr>
        <w:t xml:space="preserve">Criminal Justice: 0141 577 8337 </w:t>
      </w:r>
    </w:p>
    <w:p w14:paraId="53B52FA4" w14:textId="393FDA08" w:rsidR="00341F30" w:rsidRPr="00341F30" w:rsidRDefault="00341F30" w:rsidP="00341F30">
      <w:pPr>
        <w:spacing w:after="0" w:line="240" w:lineRule="auto"/>
        <w:rPr>
          <w:rFonts w:ascii="Times New Roman" w:eastAsia="Times New Roman" w:hAnsi="Times New Roman" w:cs="Times New Roman"/>
          <w:sz w:val="24"/>
          <w:szCs w:val="24"/>
          <w:lang w:eastAsia="en-GB"/>
        </w:rPr>
      </w:pPr>
    </w:p>
    <w:p w14:paraId="68F1971F"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Edinburgh </w:t>
      </w:r>
    </w:p>
    <w:p w14:paraId="173F6A5D"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http://www.edinburgh.gov.uk/info/20015/social_care_and_health </w:t>
      </w:r>
    </w:p>
    <w:p w14:paraId="76E02D0D"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lastRenderedPageBreak/>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Children and Families: 0131 200 2000 </w:t>
      </w:r>
    </w:p>
    <w:p w14:paraId="112D3F91"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Criminal Justice, Mental Health, and Substance Misuse: 0131 553 8200 </w:t>
      </w:r>
    </w:p>
    <w:p w14:paraId="0FEC4A43"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Health and Social Care: 0131 553 8520 </w:t>
      </w:r>
    </w:p>
    <w:p w14:paraId="76E9A2BC"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Care Direct (Adults): 0131 200 2324 </w:t>
      </w:r>
    </w:p>
    <w:p w14:paraId="7C15018D"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Care Direct (Children): 0131 200 2327 </w:t>
      </w:r>
    </w:p>
    <w:p w14:paraId="4CE976C8"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Falkirk </w:t>
      </w:r>
    </w:p>
    <w:p w14:paraId="337EBA89"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http://www.falkirk.gov.uk/services/social-care/ </w:t>
      </w:r>
    </w:p>
    <w:p w14:paraId="1FC6F87B" w14:textId="77777777" w:rsidR="00341F30" w:rsidRPr="00341F30" w:rsidRDefault="00517515" w:rsidP="00C31D31">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01324 506400 </w:t>
      </w:r>
    </w:p>
    <w:p w14:paraId="2F3750F0"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Fife </w:t>
      </w:r>
    </w:p>
    <w:p w14:paraId="7828E140"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Glasgow </w:t>
      </w:r>
    </w:p>
    <w:p w14:paraId="53563AD3"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https://www.glasgow.gov.uk/index.aspx?articleid=15900 </w:t>
      </w:r>
    </w:p>
    <w:p w14:paraId="2E1BA41E"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Care Direct: 0141 287 0555 </w:t>
      </w:r>
    </w:p>
    <w:p w14:paraId="7573E937"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Easterhouse</w:t>
      </w:r>
      <w:proofErr w:type="spellEnd"/>
      <w:r w:rsidRPr="00341F30">
        <w:rPr>
          <w:rFonts w:ascii="Arial" w:eastAsia="Times New Roman" w:hAnsi="Arial" w:cs="Arial"/>
          <w:sz w:val="20"/>
          <w:szCs w:val="20"/>
          <w:lang w:eastAsia="en-GB"/>
        </w:rPr>
        <w:t xml:space="preserve">: 0141 276 3410 </w:t>
      </w:r>
    </w:p>
    <w:p w14:paraId="7AC6C668"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Parkhead: 0141 565 0100 </w:t>
      </w:r>
    </w:p>
    <w:p w14:paraId="36B6857C"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Drumchapel: 0141 276 4300 </w:t>
      </w:r>
    </w:p>
    <w:p w14:paraId="132BA9B6"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Possilpark</w:t>
      </w:r>
      <w:proofErr w:type="spellEnd"/>
      <w:r w:rsidRPr="00341F30">
        <w:rPr>
          <w:rFonts w:ascii="Arial" w:eastAsia="Times New Roman" w:hAnsi="Arial" w:cs="Arial"/>
          <w:sz w:val="20"/>
          <w:szCs w:val="20"/>
          <w:lang w:eastAsia="en-GB"/>
        </w:rPr>
        <w:t xml:space="preserve">: 0141 276 6210 </w:t>
      </w:r>
    </w:p>
    <w:p w14:paraId="0D1A5F6C"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Partick</w:t>
      </w:r>
      <w:proofErr w:type="spellEnd"/>
      <w:r w:rsidRPr="00341F30">
        <w:rPr>
          <w:rFonts w:ascii="Arial" w:eastAsia="Times New Roman" w:hAnsi="Arial" w:cs="Arial"/>
          <w:sz w:val="20"/>
          <w:szCs w:val="20"/>
          <w:lang w:eastAsia="en-GB"/>
        </w:rPr>
        <w:t xml:space="preserve">: 0141 276 3112 </w:t>
      </w:r>
    </w:p>
    <w:p w14:paraId="47CB5D78"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Anniesland: 0141 276 2420 </w:t>
      </w:r>
    </w:p>
    <w:p w14:paraId="5FCD9703"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East </w:t>
      </w:r>
      <w:proofErr w:type="spellStart"/>
      <w:r w:rsidRPr="00341F30">
        <w:rPr>
          <w:rFonts w:ascii="Arial" w:eastAsia="Times New Roman" w:hAnsi="Arial" w:cs="Arial"/>
          <w:sz w:val="20"/>
          <w:szCs w:val="20"/>
          <w:lang w:eastAsia="en-GB"/>
        </w:rPr>
        <w:t>Pollockshields</w:t>
      </w:r>
      <w:proofErr w:type="spellEnd"/>
      <w:r w:rsidRPr="00341F30">
        <w:rPr>
          <w:rFonts w:ascii="Arial" w:eastAsia="Times New Roman" w:hAnsi="Arial" w:cs="Arial"/>
          <w:sz w:val="20"/>
          <w:szCs w:val="20"/>
          <w:lang w:eastAsia="en-GB"/>
        </w:rPr>
        <w:t xml:space="preserve">: 0141 420 0060 </w:t>
      </w:r>
    </w:p>
    <w:p w14:paraId="6D2746CC"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Gorbals/</w:t>
      </w:r>
      <w:proofErr w:type="spellStart"/>
      <w:r w:rsidRPr="00341F30">
        <w:rPr>
          <w:rFonts w:ascii="Arial" w:eastAsia="Times New Roman" w:hAnsi="Arial" w:cs="Arial"/>
          <w:sz w:val="20"/>
          <w:szCs w:val="20"/>
          <w:lang w:eastAsia="en-GB"/>
        </w:rPr>
        <w:t>Govanhill</w:t>
      </w:r>
      <w:proofErr w:type="spellEnd"/>
      <w:r w:rsidRPr="00341F30">
        <w:rPr>
          <w:rFonts w:ascii="Arial" w:eastAsia="Times New Roman" w:hAnsi="Arial" w:cs="Arial"/>
          <w:sz w:val="20"/>
          <w:szCs w:val="20"/>
          <w:lang w:eastAsia="en-GB"/>
        </w:rPr>
        <w:t xml:space="preserve">: 0141 420 0060 </w:t>
      </w:r>
    </w:p>
    <w:p w14:paraId="16D3F1DA"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Govan: 0141 276 8700 </w:t>
      </w:r>
    </w:p>
    <w:p w14:paraId="5BF207D8"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Pollock: 0141 276 2900 </w:t>
      </w:r>
      <w:r w:rsidRPr="00341F30">
        <w:rPr>
          <w:rFonts w:ascii="Arial,Bold" w:eastAsia="Times New Roman" w:hAnsi="Arial,Bold" w:cs="Times New Roman"/>
          <w:sz w:val="20"/>
          <w:szCs w:val="20"/>
          <w:lang w:eastAsia="en-GB"/>
        </w:rPr>
        <w:t xml:space="preserve">Highland </w:t>
      </w:r>
    </w:p>
    <w:p w14:paraId="6F23C687"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http://www.highland.gov.uk/info/1347/social_care_and_health </w:t>
      </w:r>
    </w:p>
    <w:p w14:paraId="4A8419CF"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Emergency Out-of-Hours Number: 0845 610 4813 </w:t>
      </w:r>
    </w:p>
    <w:p w14:paraId="48DF0246"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Protection: 0800 902 0042 </w:t>
      </w:r>
    </w:p>
    <w:p w14:paraId="2E671CBC"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08000 938 100 </w:t>
      </w:r>
    </w:p>
    <w:p w14:paraId="44C621F4" w14:textId="77777777" w:rsidR="00341F30" w:rsidRPr="00341F30" w:rsidRDefault="00517515" w:rsidP="00341F3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Inverclyde </w:t>
      </w:r>
    </w:p>
    <w:p w14:paraId="00115653"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https://www.inverclyde.gov.uk/health-and-social-care </w:t>
      </w:r>
    </w:p>
    <w:p w14:paraId="342968F9"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Emergency Out-of-Hours: 0300 343 1505 </w:t>
      </w:r>
    </w:p>
    <w:p w14:paraId="33ACE27D" w14:textId="77777777" w:rsidR="00341F30" w:rsidRPr="00341F30" w:rsidRDefault="00517515" w:rsidP="00C31D31">
      <w:pPr>
        <w:numPr>
          <w:ilvl w:val="1"/>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Health and Social Care Partnership: 01475 715 365, </w:t>
      </w:r>
    </w:p>
    <w:p w14:paraId="0A79A836" w14:textId="77777777" w:rsidR="00341F30" w:rsidRPr="00341F30" w:rsidRDefault="00517515" w:rsidP="00341F3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1F30">
        <w:rPr>
          <w:rFonts w:ascii="Arial" w:eastAsia="Times New Roman" w:hAnsi="Arial" w:cs="Arial"/>
          <w:color w:val="0560BF"/>
          <w:sz w:val="20"/>
          <w:szCs w:val="20"/>
          <w:lang w:eastAsia="en-GB"/>
        </w:rPr>
        <w:t xml:space="preserve">HSCP.Communications@ggc.scot.nhs.uk </w:t>
      </w:r>
    </w:p>
    <w:p w14:paraId="7836C813" w14:textId="174ABBDF" w:rsidR="00341F30" w:rsidRPr="00341F30" w:rsidRDefault="00341F30" w:rsidP="00341F30">
      <w:pPr>
        <w:spacing w:after="0" w:line="240" w:lineRule="auto"/>
        <w:rPr>
          <w:rFonts w:ascii="Times New Roman" w:eastAsia="Times New Roman" w:hAnsi="Times New Roman" w:cs="Times New Roman"/>
          <w:sz w:val="24"/>
          <w:szCs w:val="24"/>
          <w:lang w:eastAsia="en-GB"/>
        </w:rPr>
      </w:pPr>
    </w:p>
    <w:p w14:paraId="68A68466" w14:textId="77777777" w:rsidR="00341F30" w:rsidRPr="00341F30" w:rsidRDefault="00517515" w:rsidP="00C31D31">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560BF"/>
          <w:sz w:val="20"/>
          <w:szCs w:val="20"/>
          <w:lang w:eastAsia="en-GB"/>
        </w:rPr>
        <w:t xml:space="preserve">http://www.fifedirect.org.uk/topics/index.cfm?fuseaction=themes.display&amp;themeid=79F2819F- 4DB4-448D-A6D8-3C55AB04F634 </w:t>
      </w:r>
    </w:p>
    <w:p w14:paraId="573234DD" w14:textId="77777777" w:rsidR="00341F30" w:rsidRPr="00341F30" w:rsidRDefault="00517515" w:rsidP="00C31D31">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Protection: 01383 602200 </w:t>
      </w:r>
    </w:p>
    <w:p w14:paraId="3C22ED22" w14:textId="77777777" w:rsidR="00341F30" w:rsidRPr="00341F30" w:rsidRDefault="00517515" w:rsidP="00C31D31">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MT" w:eastAsia="Times New Roman" w:hAnsi="ArialMT" w:cs="Times New Roman"/>
          <w:sz w:val="20"/>
          <w:szCs w:val="20"/>
          <w:lang w:eastAsia="en-GB"/>
        </w:rPr>
        <w:t xml:space="preserve">Fife Council Social Work Offices: 01334 659323 </w:t>
      </w:r>
    </w:p>
    <w:p w14:paraId="22F00BF1" w14:textId="77777777" w:rsidR="00341F30" w:rsidRPr="00341F30" w:rsidRDefault="00517515" w:rsidP="00C31D31">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Health and Social Care Contact Centre: 03451 551503 </w:t>
      </w:r>
    </w:p>
    <w:p w14:paraId="6E06E72D" w14:textId="4DEBB3DF" w:rsidR="00341F30" w:rsidRPr="00341F30" w:rsidRDefault="00341F30" w:rsidP="00341F30">
      <w:pPr>
        <w:spacing w:after="0" w:line="240" w:lineRule="auto"/>
        <w:rPr>
          <w:rFonts w:ascii="Times New Roman" w:eastAsia="Times New Roman" w:hAnsi="Times New Roman" w:cs="Times New Roman"/>
          <w:sz w:val="24"/>
          <w:szCs w:val="24"/>
          <w:lang w:eastAsia="en-GB"/>
        </w:rPr>
      </w:pPr>
    </w:p>
    <w:p w14:paraId="19DFA641"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Arial" w:eastAsia="Times New Roman" w:hAnsi="Arial" w:cs="Arial"/>
          <w:sz w:val="20"/>
          <w:szCs w:val="20"/>
          <w:lang w:eastAsia="en-GB"/>
        </w:rPr>
        <w:t xml:space="preserve">Social Work Department: 01475 714400 </w:t>
      </w:r>
      <w:r w:rsidRPr="00341F30">
        <w:rPr>
          <w:rFonts w:ascii="Arial,Bold" w:eastAsia="Times New Roman" w:hAnsi="Arial,Bold" w:cs="Times New Roman"/>
          <w:sz w:val="20"/>
          <w:szCs w:val="20"/>
          <w:lang w:eastAsia="en-GB"/>
        </w:rPr>
        <w:t xml:space="preserve">Midlothian </w:t>
      </w:r>
    </w:p>
    <w:p w14:paraId="33F9DDA9"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https://www.midlothian.gov.uk/info/1347/health_and_social_care </w:t>
      </w:r>
    </w:p>
    <w:p w14:paraId="13B97244"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0131 270 7500, </w:t>
      </w:r>
      <w:r w:rsidRPr="00341F30">
        <w:rPr>
          <w:rFonts w:ascii="Arial" w:eastAsia="Times New Roman" w:hAnsi="Arial" w:cs="Arial"/>
          <w:color w:val="0260BF"/>
          <w:sz w:val="20"/>
          <w:szCs w:val="20"/>
          <w:lang w:eastAsia="en-GB"/>
        </w:rPr>
        <w:t xml:space="preserve">social.work@midlothian.gov.uk </w:t>
      </w:r>
    </w:p>
    <w:p w14:paraId="4C615453"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Dalkeith: 0131 271 3860 </w:t>
      </w:r>
    </w:p>
    <w:p w14:paraId="4CECC1C7"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Loanhead</w:t>
      </w:r>
      <w:proofErr w:type="spellEnd"/>
      <w:r w:rsidRPr="00341F30">
        <w:rPr>
          <w:rFonts w:ascii="Arial" w:eastAsia="Times New Roman" w:hAnsi="Arial" w:cs="Arial"/>
          <w:sz w:val="20"/>
          <w:szCs w:val="20"/>
          <w:lang w:eastAsia="en-GB"/>
        </w:rPr>
        <w:t xml:space="preserve">: 0131 271 3900 </w:t>
      </w:r>
    </w:p>
    <w:p w14:paraId="31D2D007"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lastRenderedPageBreak/>
        <w:t xml:space="preserve">Moray </w:t>
      </w:r>
    </w:p>
    <w:p w14:paraId="7F83631F"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http://www.moray.gov.uk/moray_standard/page_40122.html </w:t>
      </w:r>
    </w:p>
    <w:p w14:paraId="6E7EA082"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Access Care: 01343 563999, </w:t>
      </w:r>
      <w:r w:rsidRPr="00341F30">
        <w:rPr>
          <w:rFonts w:ascii="Arial" w:eastAsia="Times New Roman" w:hAnsi="Arial" w:cs="Arial"/>
          <w:color w:val="0260BF"/>
          <w:sz w:val="20"/>
          <w:szCs w:val="20"/>
          <w:lang w:eastAsia="en-GB"/>
        </w:rPr>
        <w:t xml:space="preserve">accesscareteam@moray.gov.uk </w:t>
      </w:r>
    </w:p>
    <w:p w14:paraId="0AE08BFF"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Triage: 01343 563900 </w:t>
      </w:r>
    </w:p>
    <w:p w14:paraId="63677759"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Protecting Children: 01343 554370 </w:t>
      </w:r>
    </w:p>
    <w:p w14:paraId="135A76A3"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Assessment (East): 01542 837222 </w:t>
      </w:r>
    </w:p>
    <w:p w14:paraId="108614DF"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Assessment (West): 01343 563900 </w:t>
      </w:r>
    </w:p>
    <w:p w14:paraId="02DB77B2"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Continuing Support (East): 01542 837236, </w:t>
      </w:r>
      <w:r w:rsidRPr="00341F30">
        <w:rPr>
          <w:rFonts w:ascii="Arial" w:eastAsia="Times New Roman" w:hAnsi="Arial" w:cs="Arial"/>
          <w:color w:val="0260BF"/>
          <w:sz w:val="20"/>
          <w:szCs w:val="20"/>
          <w:lang w:eastAsia="en-GB"/>
        </w:rPr>
        <w:t xml:space="preserve">continuingsuppeast@moray.gov.uk </w:t>
      </w:r>
    </w:p>
    <w:p w14:paraId="388BA27C"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Continuing Support (West): 01309 694 034, </w:t>
      </w:r>
      <w:r w:rsidRPr="00341F30">
        <w:rPr>
          <w:rFonts w:ascii="Arial" w:eastAsia="Times New Roman" w:hAnsi="Arial" w:cs="Arial"/>
          <w:color w:val="0260BF"/>
          <w:sz w:val="20"/>
          <w:szCs w:val="20"/>
          <w:lang w:eastAsia="en-GB"/>
        </w:rPr>
        <w:t xml:space="preserve">continuingsuppwest@moray.gov.uk </w:t>
      </w:r>
    </w:p>
    <w:p w14:paraId="5FE53914" w14:textId="77777777" w:rsidR="00341F30" w:rsidRPr="00341F30" w:rsidRDefault="00517515" w:rsidP="00C31D31">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Engagement: 01343 55 9999/9970, </w:t>
      </w:r>
      <w:r w:rsidRPr="00341F30">
        <w:rPr>
          <w:rFonts w:ascii="Arial" w:eastAsia="Times New Roman" w:hAnsi="Arial" w:cs="Arial"/>
          <w:color w:val="0260BF"/>
          <w:sz w:val="20"/>
          <w:szCs w:val="20"/>
          <w:lang w:eastAsia="en-GB"/>
        </w:rPr>
        <w:t xml:space="preserve">engagement@moray.gov.uk </w:t>
      </w:r>
    </w:p>
    <w:p w14:paraId="77CB906D"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Na </w:t>
      </w:r>
      <w:proofErr w:type="spellStart"/>
      <w:r w:rsidRPr="00341F30">
        <w:rPr>
          <w:rFonts w:ascii="Arial,Bold" w:eastAsia="Times New Roman" w:hAnsi="Arial,Bold" w:cs="Times New Roman"/>
          <w:sz w:val="20"/>
          <w:szCs w:val="20"/>
          <w:lang w:eastAsia="en-GB"/>
        </w:rPr>
        <w:t>Eilean</w:t>
      </w:r>
      <w:proofErr w:type="spellEnd"/>
      <w:r w:rsidRPr="00341F30">
        <w:rPr>
          <w:rFonts w:ascii="Arial,Bold" w:eastAsia="Times New Roman" w:hAnsi="Arial,Bold" w:cs="Times New Roman"/>
          <w:sz w:val="20"/>
          <w:szCs w:val="20"/>
          <w:lang w:eastAsia="en-GB"/>
        </w:rPr>
        <w:t xml:space="preserve"> </w:t>
      </w:r>
      <w:proofErr w:type="spellStart"/>
      <w:r w:rsidRPr="00341F30">
        <w:rPr>
          <w:rFonts w:ascii="Arial,Bold" w:eastAsia="Times New Roman" w:hAnsi="Arial,Bold" w:cs="Times New Roman"/>
          <w:sz w:val="20"/>
          <w:szCs w:val="20"/>
          <w:lang w:eastAsia="en-GB"/>
        </w:rPr>
        <w:t>Siar</w:t>
      </w:r>
      <w:proofErr w:type="spellEnd"/>
      <w:r w:rsidRPr="00341F30">
        <w:rPr>
          <w:rFonts w:ascii="Arial,Bold" w:eastAsia="Times New Roman" w:hAnsi="Arial,Bold" w:cs="Times New Roman"/>
          <w:sz w:val="20"/>
          <w:szCs w:val="20"/>
          <w:lang w:eastAsia="en-GB"/>
        </w:rPr>
        <w:t xml:space="preserve"> </w:t>
      </w:r>
    </w:p>
    <w:p w14:paraId="57708F78" w14:textId="77777777" w:rsidR="00341F30" w:rsidRPr="00341F30" w:rsidRDefault="00517515" w:rsidP="00C31D31">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http://www.cne-siar.gov.uk/socialwork/index.asp </w:t>
      </w:r>
    </w:p>
    <w:p w14:paraId="143CE1C3" w14:textId="77777777" w:rsidR="00341F30" w:rsidRPr="00341F30" w:rsidRDefault="00517515" w:rsidP="00C31D31">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Stornoway: 01851 822708 </w:t>
      </w:r>
    </w:p>
    <w:p w14:paraId="7EADB048" w14:textId="77777777" w:rsidR="00341F30" w:rsidRPr="00341F30" w:rsidRDefault="00517515" w:rsidP="00C31D31">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Tarbert: 01859 502973 </w:t>
      </w:r>
    </w:p>
    <w:p w14:paraId="6850AE11" w14:textId="77777777" w:rsidR="00341F30" w:rsidRPr="00341F30" w:rsidRDefault="00517515" w:rsidP="00C31D31">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Balivanich</w:t>
      </w:r>
      <w:proofErr w:type="spellEnd"/>
      <w:r w:rsidRPr="00341F30">
        <w:rPr>
          <w:rFonts w:ascii="Arial" w:eastAsia="Times New Roman" w:hAnsi="Arial" w:cs="Arial"/>
          <w:sz w:val="20"/>
          <w:szCs w:val="20"/>
          <w:lang w:eastAsia="en-GB"/>
        </w:rPr>
        <w:t xml:space="preserve">: 01870 604984 </w:t>
      </w:r>
    </w:p>
    <w:p w14:paraId="7A32C260" w14:textId="77777777" w:rsidR="00341F30" w:rsidRPr="00341F30" w:rsidRDefault="00517515" w:rsidP="00C31D31">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proofErr w:type="spellStart"/>
      <w:r w:rsidRPr="00341F30">
        <w:rPr>
          <w:rFonts w:ascii="Arial" w:eastAsia="Times New Roman" w:hAnsi="Arial" w:cs="Arial"/>
          <w:sz w:val="20"/>
          <w:szCs w:val="20"/>
          <w:lang w:eastAsia="en-GB"/>
        </w:rPr>
        <w:t>Castlebay</w:t>
      </w:r>
      <w:proofErr w:type="spellEnd"/>
      <w:r w:rsidRPr="00341F30">
        <w:rPr>
          <w:rFonts w:ascii="Arial" w:eastAsia="Times New Roman" w:hAnsi="Arial" w:cs="Arial"/>
          <w:sz w:val="20"/>
          <w:szCs w:val="20"/>
          <w:lang w:eastAsia="en-GB"/>
        </w:rPr>
        <w:t xml:space="preserve">: 01871 817217 </w:t>
      </w:r>
      <w:r w:rsidRPr="00341F30">
        <w:rPr>
          <w:rFonts w:ascii="Arial,Bold" w:eastAsia="Times New Roman" w:hAnsi="Arial,Bold" w:cs="Times New Roman"/>
          <w:sz w:val="20"/>
          <w:szCs w:val="20"/>
          <w:lang w:eastAsia="en-GB"/>
        </w:rPr>
        <w:t xml:space="preserve">North Ayrshire </w:t>
      </w:r>
    </w:p>
    <w:p w14:paraId="0857D4EA" w14:textId="77777777" w:rsidR="00341F30" w:rsidRPr="00341F30" w:rsidRDefault="00517515" w:rsidP="00C31D31">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http://www.north-ayrshire.gov.uk/resident/health-and-social-care/health-and-social-care.aspx </w:t>
      </w:r>
    </w:p>
    <w:p w14:paraId="2C8FC82F" w14:textId="77777777" w:rsidR="00341F30" w:rsidRPr="00341F30" w:rsidRDefault="00517515" w:rsidP="00C31D31">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01294 310444, </w:t>
      </w:r>
      <w:r w:rsidRPr="00341F30">
        <w:rPr>
          <w:rFonts w:ascii="Arial" w:eastAsia="Times New Roman" w:hAnsi="Arial" w:cs="Arial"/>
          <w:color w:val="0260BF"/>
          <w:sz w:val="20"/>
          <w:szCs w:val="20"/>
          <w:lang w:eastAsia="en-GB"/>
        </w:rPr>
        <w:t xml:space="preserve">cpc@north-ayrshire.gcsx.gov.uk </w:t>
      </w:r>
    </w:p>
    <w:p w14:paraId="22FF8F3D" w14:textId="77777777" w:rsidR="00341F30" w:rsidRPr="00341F30" w:rsidRDefault="00517515" w:rsidP="00C31D31">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Health and Social Care Partnership: 01294 317700, </w:t>
      </w:r>
      <w:r w:rsidRPr="00341F30">
        <w:rPr>
          <w:rFonts w:ascii="Arial" w:eastAsia="Times New Roman" w:hAnsi="Arial" w:cs="Arial"/>
          <w:color w:val="0260BF"/>
          <w:sz w:val="20"/>
          <w:szCs w:val="20"/>
          <w:lang w:eastAsia="en-GB"/>
        </w:rPr>
        <w:t xml:space="preserve">contactus@north-ayrshire.gov.uk </w:t>
      </w:r>
    </w:p>
    <w:p w14:paraId="4126DAAC"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North Lanarkshire </w:t>
      </w:r>
    </w:p>
    <w:p w14:paraId="0A9FC537"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http://www.northlanarkshire.gov.uk/index.aspx?articleid=27624 </w:t>
      </w:r>
    </w:p>
    <w:p w14:paraId="2E5D8275"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Airdrie: 01236 757000 </w:t>
      </w:r>
    </w:p>
    <w:p w14:paraId="5462942D"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Bellshill: 01698 346666 </w:t>
      </w:r>
    </w:p>
    <w:p w14:paraId="64DB5BBC"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Coatbridge: 01236 622100 </w:t>
      </w:r>
    </w:p>
    <w:p w14:paraId="4E5B2FE2"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Cumbernauld: 01236 638700 </w:t>
      </w:r>
    </w:p>
    <w:p w14:paraId="1B48E338"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Motherwell: 01698 332100 </w:t>
      </w:r>
    </w:p>
    <w:p w14:paraId="5641A752" w14:textId="77777777" w:rsidR="00341F30" w:rsidRPr="00341F30" w:rsidRDefault="00517515" w:rsidP="00C31D31">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Wishaw: 01698 348200 </w:t>
      </w:r>
    </w:p>
    <w:p w14:paraId="2FBCD5AC"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Orkney Islands </w:t>
      </w:r>
    </w:p>
    <w:p w14:paraId="7A5DFC00" w14:textId="77777777" w:rsidR="00341F30" w:rsidRPr="00341F30" w:rsidRDefault="00517515" w:rsidP="00C31D31">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http://www.orkney.gov.uk/Service-Directory/S/orkney-health-and-care.htm </w:t>
      </w:r>
    </w:p>
    <w:p w14:paraId="02998803" w14:textId="77777777" w:rsidR="00341F30" w:rsidRPr="00341F30" w:rsidRDefault="00517515" w:rsidP="00C31D31">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Health and Care: 01856 873535 </w:t>
      </w:r>
    </w:p>
    <w:p w14:paraId="57037FE1" w14:textId="28C982F4" w:rsidR="00341F30" w:rsidRPr="00341F30" w:rsidRDefault="00341F30" w:rsidP="00341F30">
      <w:pPr>
        <w:spacing w:after="0" w:line="240" w:lineRule="auto"/>
        <w:rPr>
          <w:rFonts w:ascii="Times New Roman" w:eastAsia="Times New Roman" w:hAnsi="Times New Roman" w:cs="Times New Roman"/>
          <w:sz w:val="24"/>
          <w:szCs w:val="24"/>
          <w:lang w:eastAsia="en-GB"/>
        </w:rPr>
      </w:pPr>
    </w:p>
    <w:p w14:paraId="3C4DBBB3"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Perth &amp; Kinross </w:t>
      </w:r>
    </w:p>
    <w:p w14:paraId="0D268E28" w14:textId="77777777" w:rsidR="00341F30" w:rsidRPr="00341F30" w:rsidRDefault="00517515" w:rsidP="00C31D31">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http://www.pkc.gov.uk/socialcare </w:t>
      </w:r>
    </w:p>
    <w:p w14:paraId="1B285CFD" w14:textId="77777777" w:rsidR="00341F30" w:rsidRPr="00341F30" w:rsidRDefault="00517515" w:rsidP="00C31D31">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Protection: 0345 301 11 20 </w:t>
      </w:r>
    </w:p>
    <w:p w14:paraId="7684222F" w14:textId="77777777" w:rsidR="00341F30" w:rsidRPr="00341F30" w:rsidRDefault="00517515" w:rsidP="00C31D31">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01738 476881, </w:t>
      </w:r>
      <w:r w:rsidRPr="00341F30">
        <w:rPr>
          <w:rFonts w:ascii="Arial" w:eastAsia="Times New Roman" w:hAnsi="Arial" w:cs="Arial"/>
          <w:color w:val="0260BF"/>
          <w:sz w:val="20"/>
          <w:szCs w:val="20"/>
          <w:lang w:eastAsia="en-GB"/>
        </w:rPr>
        <w:t xml:space="preserve">childprotectioncommittee@pkc.gov.uk </w:t>
      </w:r>
    </w:p>
    <w:p w14:paraId="462061D4" w14:textId="77777777" w:rsidR="00341F30" w:rsidRPr="00341F30" w:rsidRDefault="00517515" w:rsidP="00C31D31">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Community Care Access: 0345 30 111 20, </w:t>
      </w:r>
      <w:r w:rsidRPr="00341F30">
        <w:rPr>
          <w:rFonts w:ascii="Arial" w:eastAsia="Times New Roman" w:hAnsi="Arial" w:cs="Arial"/>
          <w:color w:val="0260BF"/>
          <w:sz w:val="20"/>
          <w:szCs w:val="20"/>
          <w:lang w:eastAsia="en-GB"/>
        </w:rPr>
        <w:t xml:space="preserve">accessteam@pkc.gov.uk </w:t>
      </w:r>
    </w:p>
    <w:p w14:paraId="6355EC7D" w14:textId="77777777" w:rsidR="00341F30" w:rsidRPr="00341F30" w:rsidRDefault="00517515" w:rsidP="00C31D31">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Self-Directed Support: 01738 476938, </w:t>
      </w:r>
      <w:r w:rsidRPr="00341F30">
        <w:rPr>
          <w:rFonts w:ascii="Arial" w:eastAsia="Times New Roman" w:hAnsi="Arial" w:cs="Arial"/>
          <w:color w:val="0260BF"/>
          <w:sz w:val="20"/>
          <w:szCs w:val="20"/>
          <w:lang w:eastAsia="en-GB"/>
        </w:rPr>
        <w:t xml:space="preserve">selfdirectedsupport@pkc.gov.uk </w:t>
      </w:r>
    </w:p>
    <w:p w14:paraId="725E5584"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Renfrewshire </w:t>
      </w:r>
    </w:p>
    <w:p w14:paraId="2803AE8D" w14:textId="77777777" w:rsidR="00341F30" w:rsidRPr="00341F30" w:rsidRDefault="00517515" w:rsidP="00C31D31">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http://www.renfrewshire.gov.uk/ </w:t>
      </w:r>
    </w:p>
    <w:p w14:paraId="304C2BF8" w14:textId="77777777" w:rsidR="00341F30" w:rsidRPr="00341F30" w:rsidRDefault="00517515" w:rsidP="00C31D31">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0300 300 1199, </w:t>
      </w:r>
      <w:r w:rsidRPr="00341F30">
        <w:rPr>
          <w:rFonts w:ascii="Arial" w:eastAsia="Times New Roman" w:hAnsi="Arial" w:cs="Arial"/>
          <w:color w:val="0260BF"/>
          <w:sz w:val="20"/>
          <w:szCs w:val="20"/>
          <w:lang w:eastAsia="en-GB"/>
        </w:rPr>
        <w:t xml:space="preserve">adultservicesreferral.sw@renfrewshire.gov.uk </w:t>
      </w:r>
    </w:p>
    <w:p w14:paraId="753F8D47"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Scottish Borders </w:t>
      </w:r>
    </w:p>
    <w:p w14:paraId="221BC1E0" w14:textId="77777777" w:rsidR="00341F30" w:rsidRPr="00341F30" w:rsidRDefault="00517515" w:rsidP="00C31D31">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https://www.scotborders.gov.uk/info/20014/social_care_and_health </w:t>
      </w:r>
    </w:p>
    <w:p w14:paraId="1DE96334" w14:textId="77777777" w:rsidR="00341F30" w:rsidRPr="00341F30" w:rsidRDefault="00517515" w:rsidP="00C31D31">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lastRenderedPageBreak/>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0300 100 1800 </w:t>
      </w:r>
    </w:p>
    <w:p w14:paraId="1D8F778B"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Shetland Islands </w:t>
      </w:r>
    </w:p>
    <w:p w14:paraId="23E9C512" w14:textId="77777777" w:rsidR="00341F30" w:rsidRPr="00341F30" w:rsidRDefault="00517515" w:rsidP="00C31D31">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http://www.shetland.gov.uk/community_care/default.asp </w:t>
      </w:r>
    </w:p>
    <w:p w14:paraId="5A3A1882" w14:textId="77777777" w:rsidR="00341F30" w:rsidRPr="00341F30" w:rsidRDefault="00517515" w:rsidP="00C31D31">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Emergency Out-of-Hours: 01595 744400 </w:t>
      </w:r>
    </w:p>
    <w:p w14:paraId="01CB0C52" w14:textId="77777777" w:rsidR="00341F30" w:rsidRPr="00341F30" w:rsidRDefault="00517515" w:rsidP="00C31D31">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01595 695611 </w:t>
      </w:r>
    </w:p>
    <w:p w14:paraId="65A45824"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South Ayrshire </w:t>
      </w:r>
    </w:p>
    <w:p w14:paraId="6CD63951" w14:textId="77777777" w:rsidR="00341F30" w:rsidRPr="00341F30" w:rsidRDefault="00517515" w:rsidP="00C31D31">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http://www.south-ayrshire.gov.uk/social-care-and-health/ </w:t>
      </w:r>
    </w:p>
    <w:p w14:paraId="7161B9E8" w14:textId="77777777" w:rsidR="00341F30" w:rsidRPr="00341F30" w:rsidRDefault="00517515" w:rsidP="00C31D31">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Support and Protection: 01292 612055, </w:t>
      </w:r>
      <w:r w:rsidRPr="00341F30">
        <w:rPr>
          <w:rFonts w:ascii="Arial" w:eastAsia="Times New Roman" w:hAnsi="Arial" w:cs="Arial"/>
          <w:color w:val="0260BF"/>
          <w:sz w:val="20"/>
          <w:szCs w:val="20"/>
          <w:lang w:eastAsia="en-GB"/>
        </w:rPr>
        <w:t xml:space="preserve">asp@south-ayrshire.gov.uk </w:t>
      </w:r>
    </w:p>
    <w:p w14:paraId="4D25DF42" w14:textId="77777777" w:rsidR="00341F30" w:rsidRPr="00341F30" w:rsidRDefault="00517515" w:rsidP="00C31D31">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01292 267675 </w:t>
      </w:r>
    </w:p>
    <w:p w14:paraId="40F2C90F" w14:textId="77777777" w:rsidR="00341F30" w:rsidRPr="00341F30" w:rsidRDefault="00517515" w:rsidP="00C31D31">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Criminal Justice: 01292 289749, </w:t>
      </w:r>
      <w:r w:rsidRPr="00341F30">
        <w:rPr>
          <w:rFonts w:ascii="Arial" w:eastAsia="Times New Roman" w:hAnsi="Arial" w:cs="Arial"/>
          <w:color w:val="0260BF"/>
          <w:sz w:val="20"/>
          <w:szCs w:val="20"/>
          <w:lang w:eastAsia="en-GB"/>
        </w:rPr>
        <w:t xml:space="preserve">criminaljt@south-ayrshire.gov.uk </w:t>
      </w:r>
    </w:p>
    <w:p w14:paraId="3D18155F" w14:textId="77777777" w:rsidR="00341F30" w:rsidRPr="00341F30" w:rsidRDefault="00517515" w:rsidP="00C31D31">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0300 123 0900 </w:t>
      </w:r>
    </w:p>
    <w:p w14:paraId="5FF8BDF1"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South Lanarkshire </w:t>
      </w:r>
    </w:p>
    <w:p w14:paraId="649BBDFC" w14:textId="77777777" w:rsidR="00341F30" w:rsidRPr="00341F30" w:rsidRDefault="00517515" w:rsidP="00C31D31">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http://www.southlanarkshire.gov.uk/info/200146/social_care_and_health </w:t>
      </w:r>
    </w:p>
    <w:p w14:paraId="45D45AEB" w14:textId="77777777" w:rsidR="00341F30" w:rsidRPr="00341F30" w:rsidRDefault="00517515" w:rsidP="00C31D31">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0303 123 1008 </w:t>
      </w:r>
    </w:p>
    <w:p w14:paraId="7EB0B233"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Stirling </w:t>
      </w:r>
    </w:p>
    <w:p w14:paraId="5BB13DA5" w14:textId="77777777" w:rsidR="00341F30" w:rsidRPr="00341F30" w:rsidRDefault="00517515" w:rsidP="00C31D31">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http://my.stirling.gov.uk/services/social-care-and-health </w:t>
      </w:r>
    </w:p>
    <w:p w14:paraId="3996CB2B" w14:textId="77777777" w:rsidR="00341F30" w:rsidRPr="00341F30" w:rsidRDefault="00517515" w:rsidP="00C31D31">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01786 471177 </w:t>
      </w:r>
    </w:p>
    <w:p w14:paraId="68FCFD7F" w14:textId="77777777" w:rsidR="00341F30" w:rsidRPr="00341F30" w:rsidRDefault="00517515" w:rsidP="00341F3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West Dunbartonshire </w:t>
      </w:r>
    </w:p>
    <w:p w14:paraId="4C95D8E9" w14:textId="77777777" w:rsidR="00341F30" w:rsidRPr="00341F30" w:rsidRDefault="00517515" w:rsidP="00C31D31">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https://www.west-dunbarton.gov.uk/health-social-care/ </w:t>
      </w:r>
    </w:p>
    <w:p w14:paraId="2BAF5270" w14:textId="77777777" w:rsidR="00341F30" w:rsidRPr="00341F30" w:rsidRDefault="00517515" w:rsidP="00C31D31">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Adult Services and Protection </w:t>
      </w:r>
    </w:p>
    <w:p w14:paraId="452DC833" w14:textId="24B78318"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Clydebank: 01389 81176</w:t>
      </w:r>
    </w:p>
    <w:p w14:paraId="08661596"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Dumbarton: 01389 737020 </w:t>
      </w:r>
    </w:p>
    <w:p w14:paraId="4F56D2CA" w14:textId="77777777" w:rsidR="00341F30" w:rsidRPr="00341F30" w:rsidRDefault="00517515" w:rsidP="00C31D31">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Criminal Justice: 01389 738484 </w:t>
      </w:r>
    </w:p>
    <w:p w14:paraId="50E16B2B" w14:textId="77777777" w:rsidR="00341F30" w:rsidRPr="00341F30" w:rsidRDefault="00517515" w:rsidP="00C31D31">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Child Protection </w:t>
      </w:r>
    </w:p>
    <w:p w14:paraId="72D93E03"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Clydebank: 0141 562 8800 </w:t>
      </w:r>
      <w:r w:rsidRPr="00341F30">
        <w:rPr>
          <w:rFonts w:ascii="Courier New" w:eastAsia="Times New Roman" w:hAnsi="Courier New" w:cs="Courier New"/>
          <w:sz w:val="20"/>
          <w:szCs w:val="20"/>
          <w:lang w:eastAsia="en-GB"/>
        </w:rPr>
        <w:t xml:space="preserve">o </w:t>
      </w:r>
      <w:r w:rsidRPr="00341F30">
        <w:rPr>
          <w:rFonts w:ascii="Arial" w:eastAsia="Times New Roman" w:hAnsi="Arial" w:cs="Arial"/>
          <w:sz w:val="20"/>
          <w:szCs w:val="20"/>
          <w:lang w:eastAsia="en-GB"/>
        </w:rPr>
        <w:t xml:space="preserve">Dumbarton: 01389 608080 </w:t>
      </w:r>
    </w:p>
    <w:p w14:paraId="132D00CA" w14:textId="77777777" w:rsidR="00341F30" w:rsidRPr="00341F30" w:rsidRDefault="00517515" w:rsidP="00341F30">
      <w:p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Arial,Bold" w:eastAsia="Times New Roman" w:hAnsi="Arial,Bold" w:cs="Times New Roman"/>
          <w:sz w:val="20"/>
          <w:szCs w:val="20"/>
          <w:lang w:eastAsia="en-GB"/>
        </w:rPr>
        <w:t xml:space="preserve">West Lothian </w:t>
      </w:r>
    </w:p>
    <w:p w14:paraId="4083F710" w14:textId="77777777" w:rsidR="00341F30" w:rsidRPr="00341F30" w:rsidRDefault="00517515" w:rsidP="00C31D31">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color w:val="0260BF"/>
          <w:sz w:val="20"/>
          <w:szCs w:val="20"/>
          <w:lang w:eastAsia="en-GB"/>
        </w:rPr>
        <w:t xml:space="preserve">http://www.westlothianchcp.org.uk/socialwork </w:t>
      </w:r>
    </w:p>
    <w:p w14:paraId="21A9E4B3" w14:textId="2E138D17" w:rsidR="00341F30" w:rsidRPr="00DE11B2" w:rsidRDefault="00517515" w:rsidP="00C31D31">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GB"/>
        </w:rPr>
      </w:pPr>
      <w:r w:rsidRPr="00341F30">
        <w:rPr>
          <w:rFonts w:ascii="Symbol" w:eastAsia="Times New Roman" w:hAnsi="Symbol" w:cs="Times New Roman"/>
          <w:sz w:val="20"/>
          <w:szCs w:val="20"/>
          <w:lang w:eastAsia="en-GB"/>
        </w:rPr>
        <w:sym w:font="Symbol" w:char="F0B7"/>
      </w:r>
      <w:r w:rsidRPr="00341F30">
        <w:rPr>
          <w:rFonts w:ascii="Symbol" w:eastAsia="Times New Roman" w:hAnsi="Symbol" w:cs="Times New Roman"/>
          <w:sz w:val="20"/>
          <w:szCs w:val="20"/>
          <w:lang w:eastAsia="en-GB"/>
        </w:rPr>
        <w:sym w:font="Symbol" w:char="F020"/>
      </w:r>
      <w:r w:rsidRPr="00341F30">
        <w:rPr>
          <w:rFonts w:ascii="Cambria" w:eastAsia="Times New Roman" w:hAnsi="Cambria" w:cs="Cambria"/>
          <w:sz w:val="20"/>
          <w:szCs w:val="20"/>
          <w:lang w:eastAsia="en-GB"/>
        </w:rPr>
        <w:t> </w:t>
      </w:r>
      <w:r w:rsidRPr="00341F30">
        <w:rPr>
          <w:rFonts w:ascii="Arial" w:eastAsia="Times New Roman" w:hAnsi="Arial" w:cs="Arial"/>
          <w:sz w:val="20"/>
          <w:szCs w:val="20"/>
          <w:lang w:eastAsia="en-GB"/>
        </w:rPr>
        <w:t xml:space="preserve">Social Work Department: 01506 282252, </w:t>
      </w:r>
      <w:r w:rsidRPr="00341F30">
        <w:rPr>
          <w:rFonts w:ascii="Arial" w:eastAsia="Times New Roman" w:hAnsi="Arial" w:cs="Arial"/>
          <w:color w:val="0260BF"/>
          <w:sz w:val="20"/>
          <w:szCs w:val="20"/>
          <w:lang w:eastAsia="en-GB"/>
        </w:rPr>
        <w:t xml:space="preserve">socialwork@westlothian.gov.uk </w:t>
      </w:r>
    </w:p>
    <w:p w14:paraId="3F186487" w14:textId="25D55939"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04CCB2CE" w14:textId="3BF44D2C"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26415DA3" w14:textId="34B20916"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2D1366C9" w14:textId="5C5B0608"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2B035905" w14:textId="3A7ACED0"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145CCBAB" w14:textId="46FE2B40" w:rsidR="00DE11B2"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1FCDFEB5" w14:textId="77777777" w:rsidR="00DE11B2" w:rsidRPr="00341F30" w:rsidRDefault="00DE11B2" w:rsidP="00DE11B2">
      <w:pPr>
        <w:spacing w:before="100" w:beforeAutospacing="1" w:after="100" w:afterAutospacing="1" w:line="240" w:lineRule="auto"/>
        <w:rPr>
          <w:rFonts w:ascii="Times New Roman" w:eastAsia="Times New Roman" w:hAnsi="Times New Roman" w:cs="Times New Roman"/>
          <w:sz w:val="24"/>
          <w:szCs w:val="24"/>
          <w:lang w:eastAsia="en-GB"/>
        </w:rPr>
      </w:pPr>
    </w:p>
    <w:p w14:paraId="6F8C475C" w14:textId="77777777" w:rsidR="00855383" w:rsidRPr="00855383" w:rsidRDefault="00517515" w:rsidP="0085538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lang w:eastAsia="en-GB"/>
        </w:rPr>
      </w:pPr>
      <w:r w:rsidRPr="00855383">
        <w:rPr>
          <w:rFonts w:ascii="Arial" w:eastAsia="Times New Roman" w:hAnsi="Arial" w:cs="Arial"/>
          <w:b/>
          <w:bCs/>
          <w:color w:val="000000"/>
          <w:sz w:val="28"/>
          <w:szCs w:val="28"/>
          <w:lang w:eastAsia="en-GB"/>
        </w:rPr>
        <w:t>POLICY IMPLEMENTATION – STAFF SIGNING RECORD</w:t>
      </w:r>
    </w:p>
    <w:p w14:paraId="739A76F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p w14:paraId="4858D0F5"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p w14:paraId="07D24317" w14:textId="77777777" w:rsidR="00855383" w:rsidRPr="00855383" w:rsidRDefault="00517515" w:rsidP="00855383">
      <w:pPr>
        <w:numPr>
          <w:ilvl w:val="0"/>
          <w:numId w:val="72"/>
        </w:numPr>
        <w:spacing w:after="0" w:line="240" w:lineRule="auto"/>
        <w:jc w:val="both"/>
        <w:textAlignment w:val="baseline"/>
        <w:rPr>
          <w:rFonts w:ascii="Arial" w:eastAsia="Times New Roman" w:hAnsi="Arial" w:cs="Arial"/>
          <w:color w:val="000000"/>
          <w:lang w:eastAsia="en-GB"/>
        </w:rPr>
      </w:pPr>
      <w:r w:rsidRPr="00855383">
        <w:rPr>
          <w:rFonts w:ascii="Arial" w:eastAsia="Times New Roman" w:hAnsi="Arial" w:cs="Arial"/>
          <w:color w:val="000000"/>
          <w:lang w:eastAsia="en-GB"/>
        </w:rPr>
        <w:t>I acknowledge that I have read and understood the contents of this policy. </w:t>
      </w:r>
    </w:p>
    <w:p w14:paraId="286471BE" w14:textId="77777777" w:rsidR="00855383" w:rsidRPr="00855383" w:rsidRDefault="00517515" w:rsidP="00855383">
      <w:pPr>
        <w:numPr>
          <w:ilvl w:val="0"/>
          <w:numId w:val="72"/>
        </w:numPr>
        <w:spacing w:after="0" w:line="240" w:lineRule="auto"/>
        <w:jc w:val="both"/>
        <w:textAlignment w:val="baseline"/>
        <w:rPr>
          <w:rFonts w:ascii="Arial" w:eastAsia="Times New Roman" w:hAnsi="Arial" w:cs="Arial"/>
          <w:color w:val="000000"/>
          <w:lang w:eastAsia="en-GB"/>
        </w:rPr>
      </w:pPr>
      <w:r w:rsidRPr="00855383">
        <w:rPr>
          <w:rFonts w:ascii="Arial" w:eastAsia="Times New Roman" w:hAnsi="Arial" w:cs="Arial"/>
          <w:color w:val="000000"/>
          <w:lang w:eastAsia="en-GB"/>
        </w:rPr>
        <w:t xml:space="preserve">I acknowledge that by signing this form, I hereby agree to abide by the contents of this policy and procedures as part of my working practices whilst in the employ of </w:t>
      </w:r>
      <w:proofErr w:type="spellStart"/>
      <w:r w:rsidRPr="00855383">
        <w:rPr>
          <w:rFonts w:ascii="Arial" w:eastAsia="Times New Roman" w:hAnsi="Arial" w:cs="Arial"/>
          <w:color w:val="000000"/>
          <w:lang w:eastAsia="en-GB"/>
        </w:rPr>
        <w:t>CareTech</w:t>
      </w:r>
      <w:proofErr w:type="spellEnd"/>
      <w:r w:rsidRPr="00855383">
        <w:rPr>
          <w:rFonts w:ascii="Arial" w:eastAsia="Times New Roman" w:hAnsi="Arial" w:cs="Arial"/>
          <w:color w:val="000000"/>
          <w:lang w:eastAsia="en-GB"/>
        </w:rPr>
        <w:t xml:space="preserve"> Children's Services, and associated subsidiary holdings. </w:t>
      </w:r>
    </w:p>
    <w:p w14:paraId="306C5C31" w14:textId="77777777" w:rsidR="00855383" w:rsidRPr="00855383" w:rsidRDefault="00517515" w:rsidP="00855383">
      <w:pPr>
        <w:numPr>
          <w:ilvl w:val="0"/>
          <w:numId w:val="72"/>
        </w:numPr>
        <w:spacing w:after="0" w:line="240" w:lineRule="auto"/>
        <w:jc w:val="both"/>
        <w:textAlignment w:val="baseline"/>
        <w:rPr>
          <w:rFonts w:ascii="Arial" w:eastAsia="Times New Roman" w:hAnsi="Arial" w:cs="Arial"/>
          <w:color w:val="000000"/>
          <w:lang w:eastAsia="en-GB"/>
        </w:rPr>
      </w:pPr>
      <w:r w:rsidRPr="00855383">
        <w:rPr>
          <w:rFonts w:ascii="Arial" w:eastAsia="Times New Roman" w:hAnsi="Arial" w:cs="Arial"/>
          <w:color w:val="000000"/>
          <w:lang w:eastAsia="en-GB"/>
        </w:rPr>
        <w:t>I acknowledge that breach of company policy can amount to employee misconduct, and may lead to disciplinary action being taken against me.</w:t>
      </w:r>
    </w:p>
    <w:p w14:paraId="4819994B"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bl>
      <w:tblPr>
        <w:tblW w:w="10358" w:type="dxa"/>
        <w:tblCellMar>
          <w:top w:w="15" w:type="dxa"/>
          <w:left w:w="15" w:type="dxa"/>
          <w:bottom w:w="15" w:type="dxa"/>
          <w:right w:w="15" w:type="dxa"/>
        </w:tblCellMar>
        <w:tblLook w:val="04A0" w:firstRow="1" w:lastRow="0" w:firstColumn="1" w:lastColumn="0" w:noHBand="0" w:noVBand="1"/>
      </w:tblPr>
      <w:tblGrid>
        <w:gridCol w:w="4914"/>
        <w:gridCol w:w="3919"/>
        <w:gridCol w:w="1525"/>
      </w:tblGrid>
      <w:tr w:rsidR="006B11D5" w14:paraId="31BA3230" w14:textId="77777777" w:rsidTr="00855383">
        <w:trPr>
          <w:trHeight w:val="62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1AB5C1" w14:textId="77777777" w:rsidR="00855383" w:rsidRPr="00855383" w:rsidRDefault="00517515" w:rsidP="00855383">
            <w:pPr>
              <w:spacing w:after="0" w:line="240" w:lineRule="auto"/>
              <w:jc w:val="both"/>
              <w:rPr>
                <w:rFonts w:ascii="Times New Roman" w:eastAsia="Times New Roman" w:hAnsi="Times New Roman" w:cs="Times New Roman"/>
                <w:sz w:val="24"/>
                <w:szCs w:val="24"/>
                <w:lang w:eastAsia="en-GB"/>
              </w:rPr>
            </w:pPr>
            <w:r w:rsidRPr="00855383">
              <w:rPr>
                <w:rFonts w:ascii="Arial" w:eastAsia="Times New Roman" w:hAnsi="Arial" w:cs="Arial"/>
                <w:b/>
                <w:bCs/>
                <w:color w:val="000000"/>
                <w:lang w:eastAsia="en-GB"/>
              </w:rPr>
              <w:t>Staff Name (PRINT)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BB68FB" w14:textId="77777777" w:rsidR="00855383" w:rsidRPr="00855383" w:rsidRDefault="00517515" w:rsidP="00855383">
            <w:pPr>
              <w:spacing w:after="0" w:line="240" w:lineRule="auto"/>
              <w:jc w:val="both"/>
              <w:rPr>
                <w:rFonts w:ascii="Times New Roman" w:eastAsia="Times New Roman" w:hAnsi="Times New Roman" w:cs="Times New Roman"/>
                <w:sz w:val="24"/>
                <w:szCs w:val="24"/>
                <w:lang w:eastAsia="en-GB"/>
              </w:rPr>
            </w:pPr>
            <w:r w:rsidRPr="00855383">
              <w:rPr>
                <w:rFonts w:ascii="Arial" w:eastAsia="Times New Roman" w:hAnsi="Arial" w:cs="Arial"/>
                <w:b/>
                <w:bCs/>
                <w:color w:val="000000"/>
                <w:lang w:eastAsia="en-GB"/>
              </w:rPr>
              <w:t>Staff Signature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B7440C" w14:textId="77777777" w:rsidR="00855383" w:rsidRPr="00855383" w:rsidRDefault="00517515" w:rsidP="00855383">
            <w:pPr>
              <w:spacing w:after="0" w:line="240" w:lineRule="auto"/>
              <w:jc w:val="both"/>
              <w:rPr>
                <w:rFonts w:ascii="Times New Roman" w:eastAsia="Times New Roman" w:hAnsi="Times New Roman" w:cs="Times New Roman"/>
                <w:sz w:val="24"/>
                <w:szCs w:val="24"/>
                <w:lang w:eastAsia="en-GB"/>
              </w:rPr>
            </w:pPr>
            <w:r w:rsidRPr="00855383">
              <w:rPr>
                <w:rFonts w:ascii="Arial" w:eastAsia="Times New Roman" w:hAnsi="Arial" w:cs="Arial"/>
                <w:b/>
                <w:bCs/>
                <w:color w:val="000000"/>
                <w:lang w:eastAsia="en-GB"/>
              </w:rPr>
              <w:t>Date</w:t>
            </w:r>
          </w:p>
        </w:tc>
      </w:tr>
      <w:tr w:rsidR="006B11D5" w14:paraId="0821384B" w14:textId="77777777" w:rsidTr="00855383">
        <w:trPr>
          <w:trHeight w:val="5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42D42"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9244E"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28A52"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274F0E55" w14:textId="77777777" w:rsidTr="00855383">
        <w:trPr>
          <w:trHeight w:val="4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95A2D"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574BF"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9BBB"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297EE193" w14:textId="77777777" w:rsidTr="00855383">
        <w:trPr>
          <w:trHeight w:hRule="exact" w:val="4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58B9A"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959AD"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22DAC"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7E03907C"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07FD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76B4"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A1F2"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275C759B"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AE180"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9E077"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4FD75"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59A505DB"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877C7"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7D72C"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69092"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5FFA59AA"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E9414"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7DDC"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03C69"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36ED4F79" w14:textId="77777777" w:rsidTr="00855383">
        <w:trPr>
          <w:trHeight w:val="9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EC09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E9DDF"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B3F0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1183605A" w14:textId="77777777" w:rsidTr="00855383">
        <w:trPr>
          <w:trHeight w:hRule="exact" w:val="9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EB8B0"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008B6"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B009D"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263061BC"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423F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1784"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6EEB5"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7F89EE86"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223D1"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4DD73"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40F"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6B11D5" w14:paraId="57A58C4F"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08B08"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29196"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825F8"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tc>
      </w:tr>
      <w:tr w:rsidR="00DE11B2" w14:paraId="4119E222"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584DF"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71C01"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A26A8"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27A8BE2F"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5BA25"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2EDD6"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B271F"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72AD2F01"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91AD2"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69200"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BEE2F"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64F5DB08"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8F61"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3A5B"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D7ECA"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6104B48A"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BF70D"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17B80"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A5CE"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4F0F6D72"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16C71"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9FB99"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008A"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32FF0D21"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DAF5D"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D2DA4"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CE8E2"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r w:rsidR="00DE11B2" w14:paraId="6CC124E1" w14:textId="77777777" w:rsidTr="00855383">
        <w:trPr>
          <w:trHeight w:val="1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42A43"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64C8B"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3423D" w14:textId="77777777" w:rsidR="00DE11B2" w:rsidRPr="00855383" w:rsidRDefault="00DE11B2" w:rsidP="00855383">
            <w:pPr>
              <w:spacing w:after="0" w:line="240" w:lineRule="auto"/>
              <w:rPr>
                <w:rFonts w:ascii="Times New Roman" w:eastAsia="Times New Roman" w:hAnsi="Times New Roman" w:cs="Times New Roman"/>
                <w:sz w:val="24"/>
                <w:szCs w:val="24"/>
                <w:lang w:eastAsia="en-GB"/>
              </w:rPr>
            </w:pPr>
          </w:p>
        </w:tc>
      </w:tr>
    </w:tbl>
    <w:p w14:paraId="05049E26"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p w14:paraId="125520FF"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p w14:paraId="66DF8FE1" w14:textId="77777777" w:rsidR="00855383" w:rsidRPr="00855383" w:rsidRDefault="00855383" w:rsidP="00855383">
      <w:pPr>
        <w:spacing w:after="0" w:line="240" w:lineRule="auto"/>
        <w:rPr>
          <w:rFonts w:ascii="Times New Roman" w:eastAsia="Times New Roman" w:hAnsi="Times New Roman" w:cs="Times New Roman"/>
          <w:sz w:val="24"/>
          <w:szCs w:val="24"/>
          <w:lang w:eastAsia="en-GB"/>
        </w:rPr>
      </w:pPr>
    </w:p>
    <w:p w14:paraId="1D33DD6A" w14:textId="77777777" w:rsidR="00855383" w:rsidRPr="00855383" w:rsidRDefault="00517515" w:rsidP="00855383">
      <w:pPr>
        <w:pBdr>
          <w:top w:val="single" w:sz="4" w:space="1" w:color="000000"/>
          <w:left w:val="single" w:sz="4" w:space="4" w:color="000000"/>
          <w:bottom w:val="single" w:sz="4" w:space="1" w:color="000000"/>
          <w:right w:val="single" w:sz="4" w:space="4" w:color="000000"/>
        </w:pBdr>
        <w:shd w:val="clear" w:color="auto" w:fill="D9D9D9"/>
        <w:spacing w:after="0" w:line="480" w:lineRule="auto"/>
        <w:jc w:val="both"/>
        <w:rPr>
          <w:rFonts w:ascii="Times New Roman" w:eastAsia="Times New Roman" w:hAnsi="Times New Roman" w:cs="Times New Roman"/>
          <w:sz w:val="24"/>
          <w:szCs w:val="24"/>
          <w:lang w:eastAsia="en-GB"/>
        </w:rPr>
      </w:pPr>
      <w:r w:rsidRPr="00855383">
        <w:rPr>
          <w:rFonts w:ascii="Arial" w:eastAsia="Times New Roman" w:hAnsi="Arial" w:cs="Arial"/>
          <w:b/>
          <w:bCs/>
          <w:color w:val="000000"/>
          <w:sz w:val="28"/>
          <w:szCs w:val="28"/>
          <w:lang w:eastAsia="en-GB"/>
        </w:rPr>
        <w:t>POLICY IMPLEMENTATION DATE: </w:t>
      </w:r>
    </w:p>
    <w:p w14:paraId="58744620" w14:textId="77777777" w:rsidR="00341F30" w:rsidRPr="00C8667D" w:rsidRDefault="00341F30">
      <w:pPr>
        <w:rPr>
          <w:rFonts w:ascii="Arial" w:hAnsi="Arial" w:cs="Arial"/>
          <w:b/>
          <w:sz w:val="24"/>
          <w:szCs w:val="24"/>
        </w:rPr>
      </w:pPr>
    </w:p>
    <w:sectPr w:rsidR="00341F30" w:rsidRPr="00C8667D" w:rsidSect="00E12B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322D" w14:textId="77777777" w:rsidR="00F636A0" w:rsidRDefault="00F636A0">
      <w:pPr>
        <w:spacing w:after="0" w:line="240" w:lineRule="auto"/>
      </w:pPr>
      <w:r>
        <w:separator/>
      </w:r>
    </w:p>
  </w:endnote>
  <w:endnote w:type="continuationSeparator" w:id="0">
    <w:p w14:paraId="102F3DD5" w14:textId="77777777" w:rsidR="00F636A0" w:rsidRDefault="00F6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LT 45 Light">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ligraffitt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76600"/>
      <w:docPartObj>
        <w:docPartGallery w:val="Page Numbers (Bottom of Page)"/>
        <w:docPartUnique/>
      </w:docPartObj>
    </w:sdtPr>
    <w:sdtEndPr>
      <w:rPr>
        <w:noProof/>
      </w:rPr>
    </w:sdtEndPr>
    <w:sdtContent>
      <w:p w14:paraId="5CCD2763" w14:textId="77777777" w:rsidR="00F636A0" w:rsidRDefault="00F636A0">
        <w:pPr>
          <w:pStyle w:val="Footer"/>
        </w:pPr>
        <w:r>
          <w:fldChar w:fldCharType="begin"/>
        </w:r>
        <w:r>
          <w:instrText xml:space="preserve"> PAGE   \* MERGEFORMAT </w:instrText>
        </w:r>
        <w:r>
          <w:fldChar w:fldCharType="separate"/>
        </w:r>
        <w:r>
          <w:rPr>
            <w:noProof/>
          </w:rPr>
          <w:t>1</w:t>
        </w:r>
        <w:r>
          <w:rPr>
            <w:noProof/>
          </w:rPr>
          <w:fldChar w:fldCharType="end"/>
        </w:r>
      </w:p>
    </w:sdtContent>
  </w:sdt>
  <w:p w14:paraId="456CED29" w14:textId="77777777" w:rsidR="00F636A0" w:rsidRDefault="00F6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B392" w14:textId="77777777" w:rsidR="00F636A0" w:rsidRDefault="00F636A0">
      <w:pPr>
        <w:spacing w:after="0" w:line="240" w:lineRule="auto"/>
      </w:pPr>
      <w:r>
        <w:separator/>
      </w:r>
    </w:p>
  </w:footnote>
  <w:footnote w:type="continuationSeparator" w:id="0">
    <w:p w14:paraId="0C7CF623" w14:textId="77777777" w:rsidR="00F636A0" w:rsidRDefault="00F6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D4AA" w14:textId="420B9122" w:rsidR="00F636A0" w:rsidRDefault="00F636A0">
    <w:pPr>
      <w:pStyle w:val="Header"/>
    </w:pPr>
    <w:r>
      <w:t xml:space="preserve">Child Protection and Safeguarding Policy </w:t>
    </w:r>
    <w:r>
      <w:tab/>
    </w:r>
    <w:r>
      <w:tab/>
      <w:t>Caledonian Campus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84302"/>
    <w:multiLevelType w:val="hybridMultilevel"/>
    <w:tmpl w:val="A030B982"/>
    <w:lvl w:ilvl="0" w:tplc="936AAF9E">
      <w:start w:val="1"/>
      <w:numFmt w:val="bullet"/>
      <w:lvlText w:val=""/>
      <w:lvlJc w:val="left"/>
      <w:pPr>
        <w:ind w:left="720" w:hanging="360"/>
      </w:pPr>
      <w:rPr>
        <w:rFonts w:ascii="Symbol" w:hAnsi="Symbol" w:hint="default"/>
      </w:rPr>
    </w:lvl>
    <w:lvl w:ilvl="1" w:tplc="E8F208C2">
      <w:start w:val="1"/>
      <w:numFmt w:val="bullet"/>
      <w:lvlText w:val="o"/>
      <w:lvlJc w:val="left"/>
      <w:pPr>
        <w:ind w:left="1440" w:hanging="360"/>
      </w:pPr>
      <w:rPr>
        <w:rFonts w:ascii="Courier New" w:hAnsi="Courier New" w:cs="Courier New" w:hint="default"/>
      </w:rPr>
    </w:lvl>
    <w:lvl w:ilvl="2" w:tplc="3D52C0F2">
      <w:start w:val="1"/>
      <w:numFmt w:val="bullet"/>
      <w:lvlText w:val=""/>
      <w:lvlJc w:val="left"/>
      <w:pPr>
        <w:ind w:left="2160" w:hanging="360"/>
      </w:pPr>
      <w:rPr>
        <w:rFonts w:ascii="Wingdings" w:hAnsi="Wingdings" w:hint="default"/>
      </w:rPr>
    </w:lvl>
    <w:lvl w:ilvl="3" w:tplc="84AE9ACC">
      <w:start w:val="1"/>
      <w:numFmt w:val="bullet"/>
      <w:lvlText w:val=""/>
      <w:lvlJc w:val="left"/>
      <w:pPr>
        <w:ind w:left="2880" w:hanging="360"/>
      </w:pPr>
      <w:rPr>
        <w:rFonts w:ascii="Symbol" w:hAnsi="Symbol" w:hint="default"/>
      </w:rPr>
    </w:lvl>
    <w:lvl w:ilvl="4" w:tplc="00FE50C8" w:tentative="1">
      <w:start w:val="1"/>
      <w:numFmt w:val="bullet"/>
      <w:lvlText w:val="o"/>
      <w:lvlJc w:val="left"/>
      <w:pPr>
        <w:ind w:left="3600" w:hanging="360"/>
      </w:pPr>
      <w:rPr>
        <w:rFonts w:ascii="Courier New" w:hAnsi="Courier New" w:cs="Courier New" w:hint="default"/>
      </w:rPr>
    </w:lvl>
    <w:lvl w:ilvl="5" w:tplc="5A76EA7E" w:tentative="1">
      <w:start w:val="1"/>
      <w:numFmt w:val="bullet"/>
      <w:lvlText w:val=""/>
      <w:lvlJc w:val="left"/>
      <w:pPr>
        <w:ind w:left="4320" w:hanging="360"/>
      </w:pPr>
      <w:rPr>
        <w:rFonts w:ascii="Wingdings" w:hAnsi="Wingdings" w:hint="default"/>
      </w:rPr>
    </w:lvl>
    <w:lvl w:ilvl="6" w:tplc="98686A86" w:tentative="1">
      <w:start w:val="1"/>
      <w:numFmt w:val="bullet"/>
      <w:lvlText w:val=""/>
      <w:lvlJc w:val="left"/>
      <w:pPr>
        <w:ind w:left="5040" w:hanging="360"/>
      </w:pPr>
      <w:rPr>
        <w:rFonts w:ascii="Symbol" w:hAnsi="Symbol" w:hint="default"/>
      </w:rPr>
    </w:lvl>
    <w:lvl w:ilvl="7" w:tplc="24C0239A" w:tentative="1">
      <w:start w:val="1"/>
      <w:numFmt w:val="bullet"/>
      <w:lvlText w:val="o"/>
      <w:lvlJc w:val="left"/>
      <w:pPr>
        <w:ind w:left="5760" w:hanging="360"/>
      </w:pPr>
      <w:rPr>
        <w:rFonts w:ascii="Courier New" w:hAnsi="Courier New" w:cs="Courier New" w:hint="default"/>
      </w:rPr>
    </w:lvl>
    <w:lvl w:ilvl="8" w:tplc="4134B91A" w:tentative="1">
      <w:start w:val="1"/>
      <w:numFmt w:val="bullet"/>
      <w:lvlText w:val=""/>
      <w:lvlJc w:val="left"/>
      <w:pPr>
        <w:ind w:left="6480" w:hanging="360"/>
      </w:pPr>
      <w:rPr>
        <w:rFonts w:ascii="Wingdings" w:hAnsi="Wingdings" w:hint="default"/>
      </w:rPr>
    </w:lvl>
  </w:abstractNum>
  <w:abstractNum w:abstractNumId="2" w15:restartNumberingAfterBreak="0">
    <w:nsid w:val="02831A55"/>
    <w:multiLevelType w:val="multilevel"/>
    <w:tmpl w:val="DF7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93576"/>
    <w:multiLevelType w:val="hybridMultilevel"/>
    <w:tmpl w:val="72D0F0B4"/>
    <w:lvl w:ilvl="0" w:tplc="0C4ACE70">
      <w:start w:val="1"/>
      <w:numFmt w:val="bullet"/>
      <w:lvlText w:val=""/>
      <w:lvlJc w:val="left"/>
      <w:pPr>
        <w:ind w:left="1080" w:hanging="360"/>
      </w:pPr>
      <w:rPr>
        <w:rFonts w:ascii="Symbol" w:hAnsi="Symbol" w:hint="default"/>
      </w:rPr>
    </w:lvl>
    <w:lvl w:ilvl="1" w:tplc="39B2D4DA" w:tentative="1">
      <w:start w:val="1"/>
      <w:numFmt w:val="bullet"/>
      <w:lvlText w:val="o"/>
      <w:lvlJc w:val="left"/>
      <w:pPr>
        <w:ind w:left="1800" w:hanging="360"/>
      </w:pPr>
      <w:rPr>
        <w:rFonts w:ascii="Courier New" w:hAnsi="Courier New" w:cs="Courier New" w:hint="default"/>
      </w:rPr>
    </w:lvl>
    <w:lvl w:ilvl="2" w:tplc="47BC5126" w:tentative="1">
      <w:start w:val="1"/>
      <w:numFmt w:val="bullet"/>
      <w:lvlText w:val=""/>
      <w:lvlJc w:val="left"/>
      <w:pPr>
        <w:ind w:left="2520" w:hanging="360"/>
      </w:pPr>
      <w:rPr>
        <w:rFonts w:ascii="Wingdings" w:hAnsi="Wingdings" w:hint="default"/>
      </w:rPr>
    </w:lvl>
    <w:lvl w:ilvl="3" w:tplc="A2F88CD4" w:tentative="1">
      <w:start w:val="1"/>
      <w:numFmt w:val="bullet"/>
      <w:lvlText w:val=""/>
      <w:lvlJc w:val="left"/>
      <w:pPr>
        <w:ind w:left="3240" w:hanging="360"/>
      </w:pPr>
      <w:rPr>
        <w:rFonts w:ascii="Symbol" w:hAnsi="Symbol" w:hint="default"/>
      </w:rPr>
    </w:lvl>
    <w:lvl w:ilvl="4" w:tplc="2C2C14A8" w:tentative="1">
      <w:start w:val="1"/>
      <w:numFmt w:val="bullet"/>
      <w:lvlText w:val="o"/>
      <w:lvlJc w:val="left"/>
      <w:pPr>
        <w:ind w:left="3960" w:hanging="360"/>
      </w:pPr>
      <w:rPr>
        <w:rFonts w:ascii="Courier New" w:hAnsi="Courier New" w:cs="Courier New" w:hint="default"/>
      </w:rPr>
    </w:lvl>
    <w:lvl w:ilvl="5" w:tplc="BC2C84A8" w:tentative="1">
      <w:start w:val="1"/>
      <w:numFmt w:val="bullet"/>
      <w:lvlText w:val=""/>
      <w:lvlJc w:val="left"/>
      <w:pPr>
        <w:ind w:left="4680" w:hanging="360"/>
      </w:pPr>
      <w:rPr>
        <w:rFonts w:ascii="Wingdings" w:hAnsi="Wingdings" w:hint="default"/>
      </w:rPr>
    </w:lvl>
    <w:lvl w:ilvl="6" w:tplc="AC4A173E" w:tentative="1">
      <w:start w:val="1"/>
      <w:numFmt w:val="bullet"/>
      <w:lvlText w:val=""/>
      <w:lvlJc w:val="left"/>
      <w:pPr>
        <w:ind w:left="5400" w:hanging="360"/>
      </w:pPr>
      <w:rPr>
        <w:rFonts w:ascii="Symbol" w:hAnsi="Symbol" w:hint="default"/>
      </w:rPr>
    </w:lvl>
    <w:lvl w:ilvl="7" w:tplc="EF10CF38" w:tentative="1">
      <w:start w:val="1"/>
      <w:numFmt w:val="bullet"/>
      <w:lvlText w:val="o"/>
      <w:lvlJc w:val="left"/>
      <w:pPr>
        <w:ind w:left="6120" w:hanging="360"/>
      </w:pPr>
      <w:rPr>
        <w:rFonts w:ascii="Courier New" w:hAnsi="Courier New" w:cs="Courier New" w:hint="default"/>
      </w:rPr>
    </w:lvl>
    <w:lvl w:ilvl="8" w:tplc="4D90EAB2" w:tentative="1">
      <w:start w:val="1"/>
      <w:numFmt w:val="bullet"/>
      <w:lvlText w:val=""/>
      <w:lvlJc w:val="left"/>
      <w:pPr>
        <w:ind w:left="6840" w:hanging="360"/>
      </w:pPr>
      <w:rPr>
        <w:rFonts w:ascii="Wingdings" w:hAnsi="Wingdings" w:hint="default"/>
      </w:rPr>
    </w:lvl>
  </w:abstractNum>
  <w:abstractNum w:abstractNumId="4" w15:restartNumberingAfterBreak="0">
    <w:nsid w:val="05D7477B"/>
    <w:multiLevelType w:val="hybridMultilevel"/>
    <w:tmpl w:val="F356C230"/>
    <w:lvl w:ilvl="0" w:tplc="6D1EAA88">
      <w:start w:val="1"/>
      <w:numFmt w:val="bullet"/>
      <w:lvlText w:val=""/>
      <w:lvlJc w:val="left"/>
      <w:pPr>
        <w:ind w:left="720" w:hanging="360"/>
      </w:pPr>
      <w:rPr>
        <w:rFonts w:ascii="Symbol" w:hAnsi="Symbol" w:hint="default"/>
      </w:rPr>
    </w:lvl>
    <w:lvl w:ilvl="1" w:tplc="968013DC" w:tentative="1">
      <w:start w:val="1"/>
      <w:numFmt w:val="bullet"/>
      <w:lvlText w:val="o"/>
      <w:lvlJc w:val="left"/>
      <w:pPr>
        <w:ind w:left="1440" w:hanging="360"/>
      </w:pPr>
      <w:rPr>
        <w:rFonts w:ascii="Courier New" w:hAnsi="Courier New" w:cs="Courier New" w:hint="default"/>
      </w:rPr>
    </w:lvl>
    <w:lvl w:ilvl="2" w:tplc="5AC80882" w:tentative="1">
      <w:start w:val="1"/>
      <w:numFmt w:val="bullet"/>
      <w:lvlText w:val=""/>
      <w:lvlJc w:val="left"/>
      <w:pPr>
        <w:ind w:left="2160" w:hanging="360"/>
      </w:pPr>
      <w:rPr>
        <w:rFonts w:ascii="Wingdings" w:hAnsi="Wingdings" w:hint="default"/>
      </w:rPr>
    </w:lvl>
    <w:lvl w:ilvl="3" w:tplc="B0D678A6" w:tentative="1">
      <w:start w:val="1"/>
      <w:numFmt w:val="bullet"/>
      <w:lvlText w:val=""/>
      <w:lvlJc w:val="left"/>
      <w:pPr>
        <w:ind w:left="2880" w:hanging="360"/>
      </w:pPr>
      <w:rPr>
        <w:rFonts w:ascii="Symbol" w:hAnsi="Symbol" w:hint="default"/>
      </w:rPr>
    </w:lvl>
    <w:lvl w:ilvl="4" w:tplc="18AA8BA2" w:tentative="1">
      <w:start w:val="1"/>
      <w:numFmt w:val="bullet"/>
      <w:lvlText w:val="o"/>
      <w:lvlJc w:val="left"/>
      <w:pPr>
        <w:ind w:left="3600" w:hanging="360"/>
      </w:pPr>
      <w:rPr>
        <w:rFonts w:ascii="Courier New" w:hAnsi="Courier New" w:cs="Courier New" w:hint="default"/>
      </w:rPr>
    </w:lvl>
    <w:lvl w:ilvl="5" w:tplc="4C2EE4E0" w:tentative="1">
      <w:start w:val="1"/>
      <w:numFmt w:val="bullet"/>
      <w:lvlText w:val=""/>
      <w:lvlJc w:val="left"/>
      <w:pPr>
        <w:ind w:left="4320" w:hanging="360"/>
      </w:pPr>
      <w:rPr>
        <w:rFonts w:ascii="Wingdings" w:hAnsi="Wingdings" w:hint="default"/>
      </w:rPr>
    </w:lvl>
    <w:lvl w:ilvl="6" w:tplc="14BE097E" w:tentative="1">
      <w:start w:val="1"/>
      <w:numFmt w:val="bullet"/>
      <w:lvlText w:val=""/>
      <w:lvlJc w:val="left"/>
      <w:pPr>
        <w:ind w:left="5040" w:hanging="360"/>
      </w:pPr>
      <w:rPr>
        <w:rFonts w:ascii="Symbol" w:hAnsi="Symbol" w:hint="default"/>
      </w:rPr>
    </w:lvl>
    <w:lvl w:ilvl="7" w:tplc="6D085FF6" w:tentative="1">
      <w:start w:val="1"/>
      <w:numFmt w:val="bullet"/>
      <w:lvlText w:val="o"/>
      <w:lvlJc w:val="left"/>
      <w:pPr>
        <w:ind w:left="5760" w:hanging="360"/>
      </w:pPr>
      <w:rPr>
        <w:rFonts w:ascii="Courier New" w:hAnsi="Courier New" w:cs="Courier New" w:hint="default"/>
      </w:rPr>
    </w:lvl>
    <w:lvl w:ilvl="8" w:tplc="F794AD72" w:tentative="1">
      <w:start w:val="1"/>
      <w:numFmt w:val="bullet"/>
      <w:lvlText w:val=""/>
      <w:lvlJc w:val="left"/>
      <w:pPr>
        <w:ind w:left="6480" w:hanging="360"/>
      </w:pPr>
      <w:rPr>
        <w:rFonts w:ascii="Wingdings" w:hAnsi="Wingdings" w:hint="default"/>
      </w:rPr>
    </w:lvl>
  </w:abstractNum>
  <w:abstractNum w:abstractNumId="5" w15:restartNumberingAfterBreak="0">
    <w:nsid w:val="067742D8"/>
    <w:multiLevelType w:val="hybridMultilevel"/>
    <w:tmpl w:val="26EA271E"/>
    <w:lvl w:ilvl="0" w:tplc="BA2E1CF6">
      <w:start w:val="1"/>
      <w:numFmt w:val="bullet"/>
      <w:lvlText w:val=""/>
      <w:lvlJc w:val="left"/>
      <w:pPr>
        <w:ind w:left="720" w:hanging="360"/>
      </w:pPr>
      <w:rPr>
        <w:rFonts w:ascii="Symbol" w:hAnsi="Symbol" w:hint="default"/>
      </w:rPr>
    </w:lvl>
    <w:lvl w:ilvl="1" w:tplc="947A8870" w:tentative="1">
      <w:start w:val="1"/>
      <w:numFmt w:val="bullet"/>
      <w:lvlText w:val="o"/>
      <w:lvlJc w:val="left"/>
      <w:pPr>
        <w:ind w:left="1440" w:hanging="360"/>
      </w:pPr>
      <w:rPr>
        <w:rFonts w:ascii="Courier New" w:hAnsi="Courier New" w:cs="Courier New" w:hint="default"/>
      </w:rPr>
    </w:lvl>
    <w:lvl w:ilvl="2" w:tplc="D88873EE" w:tentative="1">
      <w:start w:val="1"/>
      <w:numFmt w:val="bullet"/>
      <w:lvlText w:val=""/>
      <w:lvlJc w:val="left"/>
      <w:pPr>
        <w:ind w:left="2160" w:hanging="360"/>
      </w:pPr>
      <w:rPr>
        <w:rFonts w:ascii="Wingdings" w:hAnsi="Wingdings" w:hint="default"/>
      </w:rPr>
    </w:lvl>
    <w:lvl w:ilvl="3" w:tplc="0E344F62" w:tentative="1">
      <w:start w:val="1"/>
      <w:numFmt w:val="bullet"/>
      <w:lvlText w:val=""/>
      <w:lvlJc w:val="left"/>
      <w:pPr>
        <w:ind w:left="2880" w:hanging="360"/>
      </w:pPr>
      <w:rPr>
        <w:rFonts w:ascii="Symbol" w:hAnsi="Symbol" w:hint="default"/>
      </w:rPr>
    </w:lvl>
    <w:lvl w:ilvl="4" w:tplc="CFC42958" w:tentative="1">
      <w:start w:val="1"/>
      <w:numFmt w:val="bullet"/>
      <w:lvlText w:val="o"/>
      <w:lvlJc w:val="left"/>
      <w:pPr>
        <w:ind w:left="3600" w:hanging="360"/>
      </w:pPr>
      <w:rPr>
        <w:rFonts w:ascii="Courier New" w:hAnsi="Courier New" w:cs="Courier New" w:hint="default"/>
      </w:rPr>
    </w:lvl>
    <w:lvl w:ilvl="5" w:tplc="8D6ABD96" w:tentative="1">
      <w:start w:val="1"/>
      <w:numFmt w:val="bullet"/>
      <w:lvlText w:val=""/>
      <w:lvlJc w:val="left"/>
      <w:pPr>
        <w:ind w:left="4320" w:hanging="360"/>
      </w:pPr>
      <w:rPr>
        <w:rFonts w:ascii="Wingdings" w:hAnsi="Wingdings" w:hint="default"/>
      </w:rPr>
    </w:lvl>
    <w:lvl w:ilvl="6" w:tplc="A8BA8EEE" w:tentative="1">
      <w:start w:val="1"/>
      <w:numFmt w:val="bullet"/>
      <w:lvlText w:val=""/>
      <w:lvlJc w:val="left"/>
      <w:pPr>
        <w:ind w:left="5040" w:hanging="360"/>
      </w:pPr>
      <w:rPr>
        <w:rFonts w:ascii="Symbol" w:hAnsi="Symbol" w:hint="default"/>
      </w:rPr>
    </w:lvl>
    <w:lvl w:ilvl="7" w:tplc="D34465E6" w:tentative="1">
      <w:start w:val="1"/>
      <w:numFmt w:val="bullet"/>
      <w:lvlText w:val="o"/>
      <w:lvlJc w:val="left"/>
      <w:pPr>
        <w:ind w:left="5760" w:hanging="360"/>
      </w:pPr>
      <w:rPr>
        <w:rFonts w:ascii="Courier New" w:hAnsi="Courier New" w:cs="Courier New" w:hint="default"/>
      </w:rPr>
    </w:lvl>
    <w:lvl w:ilvl="8" w:tplc="82C4FD82" w:tentative="1">
      <w:start w:val="1"/>
      <w:numFmt w:val="bullet"/>
      <w:lvlText w:val=""/>
      <w:lvlJc w:val="left"/>
      <w:pPr>
        <w:ind w:left="6480" w:hanging="360"/>
      </w:pPr>
      <w:rPr>
        <w:rFonts w:ascii="Wingdings" w:hAnsi="Wingdings" w:hint="default"/>
      </w:rPr>
    </w:lvl>
  </w:abstractNum>
  <w:abstractNum w:abstractNumId="6" w15:restartNumberingAfterBreak="0">
    <w:nsid w:val="06F046DF"/>
    <w:multiLevelType w:val="multilevel"/>
    <w:tmpl w:val="163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7779E"/>
    <w:multiLevelType w:val="multilevel"/>
    <w:tmpl w:val="9A5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554215"/>
    <w:multiLevelType w:val="multilevel"/>
    <w:tmpl w:val="B6C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7159C1"/>
    <w:multiLevelType w:val="hybridMultilevel"/>
    <w:tmpl w:val="1A7ECC42"/>
    <w:lvl w:ilvl="0" w:tplc="EBC8ECB4">
      <w:start w:val="1"/>
      <w:numFmt w:val="bullet"/>
      <w:lvlText w:val=""/>
      <w:lvlJc w:val="left"/>
      <w:pPr>
        <w:ind w:left="1080" w:hanging="360"/>
      </w:pPr>
      <w:rPr>
        <w:rFonts w:ascii="Symbol" w:hAnsi="Symbol" w:hint="default"/>
      </w:rPr>
    </w:lvl>
    <w:lvl w:ilvl="1" w:tplc="63D20FA8" w:tentative="1">
      <w:start w:val="1"/>
      <w:numFmt w:val="bullet"/>
      <w:lvlText w:val="o"/>
      <w:lvlJc w:val="left"/>
      <w:pPr>
        <w:ind w:left="1800" w:hanging="360"/>
      </w:pPr>
      <w:rPr>
        <w:rFonts w:ascii="Courier New" w:hAnsi="Courier New" w:cs="Courier New" w:hint="default"/>
      </w:rPr>
    </w:lvl>
    <w:lvl w:ilvl="2" w:tplc="F8184F32" w:tentative="1">
      <w:start w:val="1"/>
      <w:numFmt w:val="bullet"/>
      <w:lvlText w:val=""/>
      <w:lvlJc w:val="left"/>
      <w:pPr>
        <w:ind w:left="2520" w:hanging="360"/>
      </w:pPr>
      <w:rPr>
        <w:rFonts w:ascii="Wingdings" w:hAnsi="Wingdings" w:hint="default"/>
      </w:rPr>
    </w:lvl>
    <w:lvl w:ilvl="3" w:tplc="8CB8DC6A" w:tentative="1">
      <w:start w:val="1"/>
      <w:numFmt w:val="bullet"/>
      <w:lvlText w:val=""/>
      <w:lvlJc w:val="left"/>
      <w:pPr>
        <w:ind w:left="3240" w:hanging="360"/>
      </w:pPr>
      <w:rPr>
        <w:rFonts w:ascii="Symbol" w:hAnsi="Symbol" w:hint="default"/>
      </w:rPr>
    </w:lvl>
    <w:lvl w:ilvl="4" w:tplc="86841F08" w:tentative="1">
      <w:start w:val="1"/>
      <w:numFmt w:val="bullet"/>
      <w:lvlText w:val="o"/>
      <w:lvlJc w:val="left"/>
      <w:pPr>
        <w:ind w:left="3960" w:hanging="360"/>
      </w:pPr>
      <w:rPr>
        <w:rFonts w:ascii="Courier New" w:hAnsi="Courier New" w:cs="Courier New" w:hint="default"/>
      </w:rPr>
    </w:lvl>
    <w:lvl w:ilvl="5" w:tplc="DFE847F8" w:tentative="1">
      <w:start w:val="1"/>
      <w:numFmt w:val="bullet"/>
      <w:lvlText w:val=""/>
      <w:lvlJc w:val="left"/>
      <w:pPr>
        <w:ind w:left="4680" w:hanging="360"/>
      </w:pPr>
      <w:rPr>
        <w:rFonts w:ascii="Wingdings" w:hAnsi="Wingdings" w:hint="default"/>
      </w:rPr>
    </w:lvl>
    <w:lvl w:ilvl="6" w:tplc="6680BB9C" w:tentative="1">
      <w:start w:val="1"/>
      <w:numFmt w:val="bullet"/>
      <w:lvlText w:val=""/>
      <w:lvlJc w:val="left"/>
      <w:pPr>
        <w:ind w:left="5400" w:hanging="360"/>
      </w:pPr>
      <w:rPr>
        <w:rFonts w:ascii="Symbol" w:hAnsi="Symbol" w:hint="default"/>
      </w:rPr>
    </w:lvl>
    <w:lvl w:ilvl="7" w:tplc="E110A63C" w:tentative="1">
      <w:start w:val="1"/>
      <w:numFmt w:val="bullet"/>
      <w:lvlText w:val="o"/>
      <w:lvlJc w:val="left"/>
      <w:pPr>
        <w:ind w:left="6120" w:hanging="360"/>
      </w:pPr>
      <w:rPr>
        <w:rFonts w:ascii="Courier New" w:hAnsi="Courier New" w:cs="Courier New" w:hint="default"/>
      </w:rPr>
    </w:lvl>
    <w:lvl w:ilvl="8" w:tplc="FE081076" w:tentative="1">
      <w:start w:val="1"/>
      <w:numFmt w:val="bullet"/>
      <w:lvlText w:val=""/>
      <w:lvlJc w:val="left"/>
      <w:pPr>
        <w:ind w:left="6840" w:hanging="360"/>
      </w:pPr>
      <w:rPr>
        <w:rFonts w:ascii="Wingdings" w:hAnsi="Wingdings" w:hint="default"/>
      </w:rPr>
    </w:lvl>
  </w:abstractNum>
  <w:abstractNum w:abstractNumId="10" w15:restartNumberingAfterBreak="0">
    <w:nsid w:val="0B637DEA"/>
    <w:multiLevelType w:val="hybridMultilevel"/>
    <w:tmpl w:val="AA82D3DA"/>
    <w:styleLink w:val="Bullet"/>
    <w:lvl w:ilvl="0" w:tplc="4C801A68">
      <w:start w:val="1"/>
      <w:numFmt w:val="bullet"/>
      <w:lvlText w:val="•"/>
      <w:lvlJc w:val="left"/>
      <w:pPr>
        <w:tabs>
          <w:tab w:val="num" w:pos="600"/>
        </w:tabs>
        <w:ind w:left="24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6EDEA0">
      <w:start w:val="1"/>
      <w:numFmt w:val="bullet"/>
      <w:lvlText w:val="•"/>
      <w:lvlJc w:val="left"/>
      <w:pPr>
        <w:tabs>
          <w:tab w:val="num" w:pos="760"/>
        </w:tabs>
        <w:ind w:left="40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7C7FB4">
      <w:start w:val="1"/>
      <w:numFmt w:val="bullet"/>
      <w:lvlText w:val="•"/>
      <w:lvlJc w:val="left"/>
      <w:pPr>
        <w:tabs>
          <w:tab w:val="num" w:pos="920"/>
        </w:tabs>
        <w:ind w:left="56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8431E">
      <w:start w:val="1"/>
      <w:numFmt w:val="bullet"/>
      <w:lvlText w:val="•"/>
      <w:lvlJc w:val="left"/>
      <w:pPr>
        <w:tabs>
          <w:tab w:val="num" w:pos="1080"/>
        </w:tabs>
        <w:ind w:left="72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D1FA">
      <w:start w:val="1"/>
      <w:numFmt w:val="bullet"/>
      <w:lvlText w:val="•"/>
      <w:lvlJc w:val="left"/>
      <w:pPr>
        <w:tabs>
          <w:tab w:val="num" w:pos="1240"/>
        </w:tabs>
        <w:ind w:left="88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E6B56E">
      <w:start w:val="1"/>
      <w:numFmt w:val="bullet"/>
      <w:lvlText w:val="•"/>
      <w:lvlJc w:val="left"/>
      <w:pPr>
        <w:tabs>
          <w:tab w:val="num" w:pos="1400"/>
        </w:tabs>
        <w:ind w:left="104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E061AC">
      <w:start w:val="1"/>
      <w:numFmt w:val="bullet"/>
      <w:lvlText w:val="•"/>
      <w:lvlJc w:val="left"/>
      <w:pPr>
        <w:tabs>
          <w:tab w:val="num" w:pos="1560"/>
        </w:tabs>
        <w:ind w:left="120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E53C6">
      <w:start w:val="1"/>
      <w:numFmt w:val="bullet"/>
      <w:lvlText w:val="•"/>
      <w:lvlJc w:val="left"/>
      <w:pPr>
        <w:tabs>
          <w:tab w:val="num" w:pos="1720"/>
        </w:tabs>
        <w:ind w:left="136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22A314">
      <w:start w:val="1"/>
      <w:numFmt w:val="bullet"/>
      <w:lvlText w:val="•"/>
      <w:lvlJc w:val="left"/>
      <w:pPr>
        <w:tabs>
          <w:tab w:val="num" w:pos="1880"/>
        </w:tabs>
        <w:ind w:left="1520" w:firstLine="120"/>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C124208"/>
    <w:multiLevelType w:val="multilevel"/>
    <w:tmpl w:val="B9AE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F876BC"/>
    <w:multiLevelType w:val="hybridMultilevel"/>
    <w:tmpl w:val="A9F0D696"/>
    <w:lvl w:ilvl="0" w:tplc="77CE7F9E">
      <w:start w:val="1"/>
      <w:numFmt w:val="bullet"/>
      <w:lvlText w:val=""/>
      <w:lvlJc w:val="left"/>
      <w:pPr>
        <w:ind w:left="420" w:hanging="360"/>
      </w:pPr>
      <w:rPr>
        <w:rFonts w:ascii="Symbol" w:hAnsi="Symbol" w:hint="default"/>
      </w:rPr>
    </w:lvl>
    <w:lvl w:ilvl="1" w:tplc="4A4A48F2">
      <w:start w:val="1"/>
      <w:numFmt w:val="bullet"/>
      <w:lvlText w:val="o"/>
      <w:lvlJc w:val="left"/>
      <w:pPr>
        <w:ind w:left="1140" w:hanging="360"/>
      </w:pPr>
      <w:rPr>
        <w:rFonts w:ascii="Courier New" w:hAnsi="Courier New" w:cs="Courier New" w:hint="default"/>
      </w:rPr>
    </w:lvl>
    <w:lvl w:ilvl="2" w:tplc="FD7C3FFA">
      <w:start w:val="1"/>
      <w:numFmt w:val="bullet"/>
      <w:lvlText w:val=""/>
      <w:lvlJc w:val="left"/>
      <w:pPr>
        <w:ind w:left="1860" w:hanging="360"/>
      </w:pPr>
      <w:rPr>
        <w:rFonts w:ascii="Wingdings" w:hAnsi="Wingdings" w:hint="default"/>
      </w:rPr>
    </w:lvl>
    <w:lvl w:ilvl="3" w:tplc="D4208944" w:tentative="1">
      <w:start w:val="1"/>
      <w:numFmt w:val="bullet"/>
      <w:lvlText w:val=""/>
      <w:lvlJc w:val="left"/>
      <w:pPr>
        <w:ind w:left="2580" w:hanging="360"/>
      </w:pPr>
      <w:rPr>
        <w:rFonts w:ascii="Symbol" w:hAnsi="Symbol" w:hint="default"/>
      </w:rPr>
    </w:lvl>
    <w:lvl w:ilvl="4" w:tplc="62A23746" w:tentative="1">
      <w:start w:val="1"/>
      <w:numFmt w:val="bullet"/>
      <w:lvlText w:val="o"/>
      <w:lvlJc w:val="left"/>
      <w:pPr>
        <w:ind w:left="3300" w:hanging="360"/>
      </w:pPr>
      <w:rPr>
        <w:rFonts w:ascii="Courier New" w:hAnsi="Courier New" w:cs="Courier New" w:hint="default"/>
      </w:rPr>
    </w:lvl>
    <w:lvl w:ilvl="5" w:tplc="DC9AA9CA" w:tentative="1">
      <w:start w:val="1"/>
      <w:numFmt w:val="bullet"/>
      <w:lvlText w:val=""/>
      <w:lvlJc w:val="left"/>
      <w:pPr>
        <w:ind w:left="4020" w:hanging="360"/>
      </w:pPr>
      <w:rPr>
        <w:rFonts w:ascii="Wingdings" w:hAnsi="Wingdings" w:hint="default"/>
      </w:rPr>
    </w:lvl>
    <w:lvl w:ilvl="6" w:tplc="4558B830" w:tentative="1">
      <w:start w:val="1"/>
      <w:numFmt w:val="bullet"/>
      <w:lvlText w:val=""/>
      <w:lvlJc w:val="left"/>
      <w:pPr>
        <w:ind w:left="4740" w:hanging="360"/>
      </w:pPr>
      <w:rPr>
        <w:rFonts w:ascii="Symbol" w:hAnsi="Symbol" w:hint="default"/>
      </w:rPr>
    </w:lvl>
    <w:lvl w:ilvl="7" w:tplc="B65208E4" w:tentative="1">
      <w:start w:val="1"/>
      <w:numFmt w:val="bullet"/>
      <w:lvlText w:val="o"/>
      <w:lvlJc w:val="left"/>
      <w:pPr>
        <w:ind w:left="5460" w:hanging="360"/>
      </w:pPr>
      <w:rPr>
        <w:rFonts w:ascii="Courier New" w:hAnsi="Courier New" w:cs="Courier New" w:hint="default"/>
      </w:rPr>
    </w:lvl>
    <w:lvl w:ilvl="8" w:tplc="8FBCAEA0" w:tentative="1">
      <w:start w:val="1"/>
      <w:numFmt w:val="bullet"/>
      <w:lvlText w:val=""/>
      <w:lvlJc w:val="left"/>
      <w:pPr>
        <w:ind w:left="6180" w:hanging="360"/>
      </w:pPr>
      <w:rPr>
        <w:rFonts w:ascii="Wingdings" w:hAnsi="Wingdings" w:hint="default"/>
      </w:rPr>
    </w:lvl>
  </w:abstractNum>
  <w:abstractNum w:abstractNumId="13" w15:restartNumberingAfterBreak="0">
    <w:nsid w:val="0FB13224"/>
    <w:multiLevelType w:val="hybridMultilevel"/>
    <w:tmpl w:val="8E6097B4"/>
    <w:lvl w:ilvl="0" w:tplc="AB9E5D86">
      <w:start w:val="1"/>
      <w:numFmt w:val="bullet"/>
      <w:lvlText w:val=""/>
      <w:lvlJc w:val="left"/>
      <w:pPr>
        <w:ind w:left="1080" w:hanging="360"/>
      </w:pPr>
      <w:rPr>
        <w:rFonts w:ascii="Symbol" w:hAnsi="Symbol" w:hint="default"/>
      </w:rPr>
    </w:lvl>
    <w:lvl w:ilvl="1" w:tplc="56E054A6" w:tentative="1">
      <w:start w:val="1"/>
      <w:numFmt w:val="bullet"/>
      <w:lvlText w:val="o"/>
      <w:lvlJc w:val="left"/>
      <w:pPr>
        <w:ind w:left="1800" w:hanging="360"/>
      </w:pPr>
      <w:rPr>
        <w:rFonts w:ascii="Courier New" w:hAnsi="Courier New" w:cs="Courier New" w:hint="default"/>
      </w:rPr>
    </w:lvl>
    <w:lvl w:ilvl="2" w:tplc="EF7AD4CC" w:tentative="1">
      <w:start w:val="1"/>
      <w:numFmt w:val="bullet"/>
      <w:lvlText w:val=""/>
      <w:lvlJc w:val="left"/>
      <w:pPr>
        <w:ind w:left="2520" w:hanging="360"/>
      </w:pPr>
      <w:rPr>
        <w:rFonts w:ascii="Wingdings" w:hAnsi="Wingdings" w:hint="default"/>
      </w:rPr>
    </w:lvl>
    <w:lvl w:ilvl="3" w:tplc="25EE6552" w:tentative="1">
      <w:start w:val="1"/>
      <w:numFmt w:val="bullet"/>
      <w:lvlText w:val=""/>
      <w:lvlJc w:val="left"/>
      <w:pPr>
        <w:ind w:left="3240" w:hanging="360"/>
      </w:pPr>
      <w:rPr>
        <w:rFonts w:ascii="Symbol" w:hAnsi="Symbol" w:hint="default"/>
      </w:rPr>
    </w:lvl>
    <w:lvl w:ilvl="4" w:tplc="978A299A" w:tentative="1">
      <w:start w:val="1"/>
      <w:numFmt w:val="bullet"/>
      <w:lvlText w:val="o"/>
      <w:lvlJc w:val="left"/>
      <w:pPr>
        <w:ind w:left="3960" w:hanging="360"/>
      </w:pPr>
      <w:rPr>
        <w:rFonts w:ascii="Courier New" w:hAnsi="Courier New" w:cs="Courier New" w:hint="default"/>
      </w:rPr>
    </w:lvl>
    <w:lvl w:ilvl="5" w:tplc="5E6CD7BA" w:tentative="1">
      <w:start w:val="1"/>
      <w:numFmt w:val="bullet"/>
      <w:lvlText w:val=""/>
      <w:lvlJc w:val="left"/>
      <w:pPr>
        <w:ind w:left="4680" w:hanging="360"/>
      </w:pPr>
      <w:rPr>
        <w:rFonts w:ascii="Wingdings" w:hAnsi="Wingdings" w:hint="default"/>
      </w:rPr>
    </w:lvl>
    <w:lvl w:ilvl="6" w:tplc="A094CBD6" w:tentative="1">
      <w:start w:val="1"/>
      <w:numFmt w:val="bullet"/>
      <w:lvlText w:val=""/>
      <w:lvlJc w:val="left"/>
      <w:pPr>
        <w:ind w:left="5400" w:hanging="360"/>
      </w:pPr>
      <w:rPr>
        <w:rFonts w:ascii="Symbol" w:hAnsi="Symbol" w:hint="default"/>
      </w:rPr>
    </w:lvl>
    <w:lvl w:ilvl="7" w:tplc="809A2A52" w:tentative="1">
      <w:start w:val="1"/>
      <w:numFmt w:val="bullet"/>
      <w:lvlText w:val="o"/>
      <w:lvlJc w:val="left"/>
      <w:pPr>
        <w:ind w:left="6120" w:hanging="360"/>
      </w:pPr>
      <w:rPr>
        <w:rFonts w:ascii="Courier New" w:hAnsi="Courier New" w:cs="Courier New" w:hint="default"/>
      </w:rPr>
    </w:lvl>
    <w:lvl w:ilvl="8" w:tplc="F672F57A" w:tentative="1">
      <w:start w:val="1"/>
      <w:numFmt w:val="bullet"/>
      <w:lvlText w:val=""/>
      <w:lvlJc w:val="left"/>
      <w:pPr>
        <w:ind w:left="6840" w:hanging="360"/>
      </w:pPr>
      <w:rPr>
        <w:rFonts w:ascii="Wingdings" w:hAnsi="Wingdings" w:hint="default"/>
      </w:rPr>
    </w:lvl>
  </w:abstractNum>
  <w:abstractNum w:abstractNumId="14" w15:restartNumberingAfterBreak="0">
    <w:nsid w:val="16602196"/>
    <w:multiLevelType w:val="hybridMultilevel"/>
    <w:tmpl w:val="5F3052DE"/>
    <w:lvl w:ilvl="0" w:tplc="6F4892E2">
      <w:start w:val="1"/>
      <w:numFmt w:val="bullet"/>
      <w:lvlText w:val=""/>
      <w:lvlJc w:val="left"/>
      <w:pPr>
        <w:tabs>
          <w:tab w:val="num" w:pos="720"/>
        </w:tabs>
        <w:ind w:left="720" w:hanging="360"/>
      </w:pPr>
      <w:rPr>
        <w:rFonts w:ascii="Wingdings" w:hAnsi="Wingdings" w:hint="default"/>
      </w:rPr>
    </w:lvl>
    <w:lvl w:ilvl="1" w:tplc="766A5652" w:tentative="1">
      <w:start w:val="1"/>
      <w:numFmt w:val="bullet"/>
      <w:lvlText w:val="o"/>
      <w:lvlJc w:val="left"/>
      <w:pPr>
        <w:tabs>
          <w:tab w:val="num" w:pos="1440"/>
        </w:tabs>
        <w:ind w:left="1440" w:hanging="360"/>
      </w:pPr>
      <w:rPr>
        <w:rFonts w:ascii="Courier New" w:hAnsi="Courier New" w:cs="Courier New" w:hint="default"/>
      </w:rPr>
    </w:lvl>
    <w:lvl w:ilvl="2" w:tplc="E3FCE0D2" w:tentative="1">
      <w:start w:val="1"/>
      <w:numFmt w:val="bullet"/>
      <w:lvlText w:val=""/>
      <w:lvlJc w:val="left"/>
      <w:pPr>
        <w:tabs>
          <w:tab w:val="num" w:pos="2160"/>
        </w:tabs>
        <w:ind w:left="2160" w:hanging="360"/>
      </w:pPr>
      <w:rPr>
        <w:rFonts w:ascii="Wingdings" w:hAnsi="Wingdings" w:hint="default"/>
      </w:rPr>
    </w:lvl>
    <w:lvl w:ilvl="3" w:tplc="65909CEA" w:tentative="1">
      <w:start w:val="1"/>
      <w:numFmt w:val="bullet"/>
      <w:lvlText w:val=""/>
      <w:lvlJc w:val="left"/>
      <w:pPr>
        <w:tabs>
          <w:tab w:val="num" w:pos="2880"/>
        </w:tabs>
        <w:ind w:left="2880" w:hanging="360"/>
      </w:pPr>
      <w:rPr>
        <w:rFonts w:ascii="Symbol" w:hAnsi="Symbol" w:hint="default"/>
      </w:rPr>
    </w:lvl>
    <w:lvl w:ilvl="4" w:tplc="291A19E4" w:tentative="1">
      <w:start w:val="1"/>
      <w:numFmt w:val="bullet"/>
      <w:lvlText w:val="o"/>
      <w:lvlJc w:val="left"/>
      <w:pPr>
        <w:tabs>
          <w:tab w:val="num" w:pos="3600"/>
        </w:tabs>
        <w:ind w:left="3600" w:hanging="360"/>
      </w:pPr>
      <w:rPr>
        <w:rFonts w:ascii="Courier New" w:hAnsi="Courier New" w:cs="Courier New" w:hint="default"/>
      </w:rPr>
    </w:lvl>
    <w:lvl w:ilvl="5" w:tplc="8E06E75C" w:tentative="1">
      <w:start w:val="1"/>
      <w:numFmt w:val="bullet"/>
      <w:lvlText w:val=""/>
      <w:lvlJc w:val="left"/>
      <w:pPr>
        <w:tabs>
          <w:tab w:val="num" w:pos="4320"/>
        </w:tabs>
        <w:ind w:left="4320" w:hanging="360"/>
      </w:pPr>
      <w:rPr>
        <w:rFonts w:ascii="Wingdings" w:hAnsi="Wingdings" w:hint="default"/>
      </w:rPr>
    </w:lvl>
    <w:lvl w:ilvl="6" w:tplc="76783A14" w:tentative="1">
      <w:start w:val="1"/>
      <w:numFmt w:val="bullet"/>
      <w:lvlText w:val=""/>
      <w:lvlJc w:val="left"/>
      <w:pPr>
        <w:tabs>
          <w:tab w:val="num" w:pos="5040"/>
        </w:tabs>
        <w:ind w:left="5040" w:hanging="360"/>
      </w:pPr>
      <w:rPr>
        <w:rFonts w:ascii="Symbol" w:hAnsi="Symbol" w:hint="default"/>
      </w:rPr>
    </w:lvl>
    <w:lvl w:ilvl="7" w:tplc="96722DF6" w:tentative="1">
      <w:start w:val="1"/>
      <w:numFmt w:val="bullet"/>
      <w:lvlText w:val="o"/>
      <w:lvlJc w:val="left"/>
      <w:pPr>
        <w:tabs>
          <w:tab w:val="num" w:pos="5760"/>
        </w:tabs>
        <w:ind w:left="5760" w:hanging="360"/>
      </w:pPr>
      <w:rPr>
        <w:rFonts w:ascii="Courier New" w:hAnsi="Courier New" w:cs="Courier New" w:hint="default"/>
      </w:rPr>
    </w:lvl>
    <w:lvl w:ilvl="8" w:tplc="8F44C9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D6D7F"/>
    <w:multiLevelType w:val="hybridMultilevel"/>
    <w:tmpl w:val="FD58C39C"/>
    <w:lvl w:ilvl="0" w:tplc="18A4B9B4">
      <w:start w:val="1"/>
      <w:numFmt w:val="bullet"/>
      <w:lvlText w:val=""/>
      <w:lvlJc w:val="left"/>
      <w:pPr>
        <w:ind w:left="720" w:hanging="360"/>
      </w:pPr>
      <w:rPr>
        <w:rFonts w:ascii="Symbol" w:hAnsi="Symbol" w:hint="default"/>
      </w:rPr>
    </w:lvl>
    <w:lvl w:ilvl="1" w:tplc="BC3028BC" w:tentative="1">
      <w:start w:val="1"/>
      <w:numFmt w:val="bullet"/>
      <w:lvlText w:val="o"/>
      <w:lvlJc w:val="left"/>
      <w:pPr>
        <w:ind w:left="1440" w:hanging="360"/>
      </w:pPr>
      <w:rPr>
        <w:rFonts w:ascii="Courier New" w:hAnsi="Courier New" w:cs="Courier New" w:hint="default"/>
      </w:rPr>
    </w:lvl>
    <w:lvl w:ilvl="2" w:tplc="01BA80A8" w:tentative="1">
      <w:start w:val="1"/>
      <w:numFmt w:val="bullet"/>
      <w:lvlText w:val=""/>
      <w:lvlJc w:val="left"/>
      <w:pPr>
        <w:ind w:left="2160" w:hanging="360"/>
      </w:pPr>
      <w:rPr>
        <w:rFonts w:ascii="Wingdings" w:hAnsi="Wingdings" w:hint="default"/>
      </w:rPr>
    </w:lvl>
    <w:lvl w:ilvl="3" w:tplc="246E1B64" w:tentative="1">
      <w:start w:val="1"/>
      <w:numFmt w:val="bullet"/>
      <w:lvlText w:val=""/>
      <w:lvlJc w:val="left"/>
      <w:pPr>
        <w:ind w:left="2880" w:hanging="360"/>
      </w:pPr>
      <w:rPr>
        <w:rFonts w:ascii="Symbol" w:hAnsi="Symbol" w:hint="default"/>
      </w:rPr>
    </w:lvl>
    <w:lvl w:ilvl="4" w:tplc="4DB45E48" w:tentative="1">
      <w:start w:val="1"/>
      <w:numFmt w:val="bullet"/>
      <w:lvlText w:val="o"/>
      <w:lvlJc w:val="left"/>
      <w:pPr>
        <w:ind w:left="3600" w:hanging="360"/>
      </w:pPr>
      <w:rPr>
        <w:rFonts w:ascii="Courier New" w:hAnsi="Courier New" w:cs="Courier New" w:hint="default"/>
      </w:rPr>
    </w:lvl>
    <w:lvl w:ilvl="5" w:tplc="609A5F90" w:tentative="1">
      <w:start w:val="1"/>
      <w:numFmt w:val="bullet"/>
      <w:lvlText w:val=""/>
      <w:lvlJc w:val="left"/>
      <w:pPr>
        <w:ind w:left="4320" w:hanging="360"/>
      </w:pPr>
      <w:rPr>
        <w:rFonts w:ascii="Wingdings" w:hAnsi="Wingdings" w:hint="default"/>
      </w:rPr>
    </w:lvl>
    <w:lvl w:ilvl="6" w:tplc="814490C8" w:tentative="1">
      <w:start w:val="1"/>
      <w:numFmt w:val="bullet"/>
      <w:lvlText w:val=""/>
      <w:lvlJc w:val="left"/>
      <w:pPr>
        <w:ind w:left="5040" w:hanging="360"/>
      </w:pPr>
      <w:rPr>
        <w:rFonts w:ascii="Symbol" w:hAnsi="Symbol" w:hint="default"/>
      </w:rPr>
    </w:lvl>
    <w:lvl w:ilvl="7" w:tplc="DAD4AE5C" w:tentative="1">
      <w:start w:val="1"/>
      <w:numFmt w:val="bullet"/>
      <w:lvlText w:val="o"/>
      <w:lvlJc w:val="left"/>
      <w:pPr>
        <w:ind w:left="5760" w:hanging="360"/>
      </w:pPr>
      <w:rPr>
        <w:rFonts w:ascii="Courier New" w:hAnsi="Courier New" w:cs="Courier New" w:hint="default"/>
      </w:rPr>
    </w:lvl>
    <w:lvl w:ilvl="8" w:tplc="9D22B8A8" w:tentative="1">
      <w:start w:val="1"/>
      <w:numFmt w:val="bullet"/>
      <w:lvlText w:val=""/>
      <w:lvlJc w:val="left"/>
      <w:pPr>
        <w:ind w:left="6480" w:hanging="360"/>
      </w:pPr>
      <w:rPr>
        <w:rFonts w:ascii="Wingdings" w:hAnsi="Wingdings" w:hint="default"/>
      </w:rPr>
    </w:lvl>
  </w:abstractNum>
  <w:abstractNum w:abstractNumId="16" w15:restartNumberingAfterBreak="0">
    <w:nsid w:val="17710814"/>
    <w:multiLevelType w:val="hybridMultilevel"/>
    <w:tmpl w:val="4566B41E"/>
    <w:lvl w:ilvl="0" w:tplc="0EB6E242">
      <w:start w:val="1"/>
      <w:numFmt w:val="bullet"/>
      <w:lvlText w:val=""/>
      <w:lvlJc w:val="left"/>
      <w:pPr>
        <w:ind w:left="720" w:hanging="360"/>
      </w:pPr>
      <w:rPr>
        <w:rFonts w:ascii="Symbol" w:hAnsi="Symbol" w:hint="default"/>
      </w:rPr>
    </w:lvl>
    <w:lvl w:ilvl="1" w:tplc="AD68FFE6" w:tentative="1">
      <w:start w:val="1"/>
      <w:numFmt w:val="bullet"/>
      <w:lvlText w:val="o"/>
      <w:lvlJc w:val="left"/>
      <w:pPr>
        <w:ind w:left="1440" w:hanging="360"/>
      </w:pPr>
      <w:rPr>
        <w:rFonts w:ascii="Courier New" w:hAnsi="Courier New" w:cs="Courier New" w:hint="default"/>
      </w:rPr>
    </w:lvl>
    <w:lvl w:ilvl="2" w:tplc="A5AEB56A" w:tentative="1">
      <w:start w:val="1"/>
      <w:numFmt w:val="bullet"/>
      <w:lvlText w:val=""/>
      <w:lvlJc w:val="left"/>
      <w:pPr>
        <w:ind w:left="2160" w:hanging="360"/>
      </w:pPr>
      <w:rPr>
        <w:rFonts w:ascii="Wingdings" w:hAnsi="Wingdings" w:hint="default"/>
      </w:rPr>
    </w:lvl>
    <w:lvl w:ilvl="3" w:tplc="368E431A" w:tentative="1">
      <w:start w:val="1"/>
      <w:numFmt w:val="bullet"/>
      <w:lvlText w:val=""/>
      <w:lvlJc w:val="left"/>
      <w:pPr>
        <w:ind w:left="2880" w:hanging="360"/>
      </w:pPr>
      <w:rPr>
        <w:rFonts w:ascii="Symbol" w:hAnsi="Symbol" w:hint="default"/>
      </w:rPr>
    </w:lvl>
    <w:lvl w:ilvl="4" w:tplc="A7167C74" w:tentative="1">
      <w:start w:val="1"/>
      <w:numFmt w:val="bullet"/>
      <w:lvlText w:val="o"/>
      <w:lvlJc w:val="left"/>
      <w:pPr>
        <w:ind w:left="3600" w:hanging="360"/>
      </w:pPr>
      <w:rPr>
        <w:rFonts w:ascii="Courier New" w:hAnsi="Courier New" w:cs="Courier New" w:hint="default"/>
      </w:rPr>
    </w:lvl>
    <w:lvl w:ilvl="5" w:tplc="0E6CA696" w:tentative="1">
      <w:start w:val="1"/>
      <w:numFmt w:val="bullet"/>
      <w:lvlText w:val=""/>
      <w:lvlJc w:val="left"/>
      <w:pPr>
        <w:ind w:left="4320" w:hanging="360"/>
      </w:pPr>
      <w:rPr>
        <w:rFonts w:ascii="Wingdings" w:hAnsi="Wingdings" w:hint="default"/>
      </w:rPr>
    </w:lvl>
    <w:lvl w:ilvl="6" w:tplc="5F7220E8" w:tentative="1">
      <w:start w:val="1"/>
      <w:numFmt w:val="bullet"/>
      <w:lvlText w:val=""/>
      <w:lvlJc w:val="left"/>
      <w:pPr>
        <w:ind w:left="5040" w:hanging="360"/>
      </w:pPr>
      <w:rPr>
        <w:rFonts w:ascii="Symbol" w:hAnsi="Symbol" w:hint="default"/>
      </w:rPr>
    </w:lvl>
    <w:lvl w:ilvl="7" w:tplc="E4D422DA" w:tentative="1">
      <w:start w:val="1"/>
      <w:numFmt w:val="bullet"/>
      <w:lvlText w:val="o"/>
      <w:lvlJc w:val="left"/>
      <w:pPr>
        <w:ind w:left="5760" w:hanging="360"/>
      </w:pPr>
      <w:rPr>
        <w:rFonts w:ascii="Courier New" w:hAnsi="Courier New" w:cs="Courier New" w:hint="default"/>
      </w:rPr>
    </w:lvl>
    <w:lvl w:ilvl="8" w:tplc="7C1A82A4" w:tentative="1">
      <w:start w:val="1"/>
      <w:numFmt w:val="bullet"/>
      <w:lvlText w:val=""/>
      <w:lvlJc w:val="left"/>
      <w:pPr>
        <w:ind w:left="6480" w:hanging="360"/>
      </w:pPr>
      <w:rPr>
        <w:rFonts w:ascii="Wingdings" w:hAnsi="Wingdings" w:hint="default"/>
      </w:rPr>
    </w:lvl>
  </w:abstractNum>
  <w:abstractNum w:abstractNumId="17" w15:restartNumberingAfterBreak="0">
    <w:nsid w:val="19AF169C"/>
    <w:multiLevelType w:val="hybridMultilevel"/>
    <w:tmpl w:val="142ADD80"/>
    <w:lvl w:ilvl="0" w:tplc="6E66ABDC">
      <w:start w:val="1"/>
      <w:numFmt w:val="bullet"/>
      <w:lvlText w:val=""/>
      <w:lvlJc w:val="left"/>
      <w:pPr>
        <w:ind w:left="720" w:hanging="360"/>
      </w:pPr>
      <w:rPr>
        <w:rFonts w:ascii="Symbol" w:hAnsi="Symbol" w:hint="default"/>
      </w:rPr>
    </w:lvl>
    <w:lvl w:ilvl="1" w:tplc="9062ACDC" w:tentative="1">
      <w:start w:val="1"/>
      <w:numFmt w:val="bullet"/>
      <w:lvlText w:val="o"/>
      <w:lvlJc w:val="left"/>
      <w:pPr>
        <w:ind w:left="1440" w:hanging="360"/>
      </w:pPr>
      <w:rPr>
        <w:rFonts w:ascii="Courier New" w:hAnsi="Courier New" w:cs="Courier New" w:hint="default"/>
      </w:rPr>
    </w:lvl>
    <w:lvl w:ilvl="2" w:tplc="157A6788" w:tentative="1">
      <w:start w:val="1"/>
      <w:numFmt w:val="bullet"/>
      <w:lvlText w:val=""/>
      <w:lvlJc w:val="left"/>
      <w:pPr>
        <w:ind w:left="2160" w:hanging="360"/>
      </w:pPr>
      <w:rPr>
        <w:rFonts w:ascii="Wingdings" w:hAnsi="Wingdings" w:hint="default"/>
      </w:rPr>
    </w:lvl>
    <w:lvl w:ilvl="3" w:tplc="6DFE0FF2" w:tentative="1">
      <w:start w:val="1"/>
      <w:numFmt w:val="bullet"/>
      <w:lvlText w:val=""/>
      <w:lvlJc w:val="left"/>
      <w:pPr>
        <w:ind w:left="2880" w:hanging="360"/>
      </w:pPr>
      <w:rPr>
        <w:rFonts w:ascii="Symbol" w:hAnsi="Symbol" w:hint="default"/>
      </w:rPr>
    </w:lvl>
    <w:lvl w:ilvl="4" w:tplc="2898C930" w:tentative="1">
      <w:start w:val="1"/>
      <w:numFmt w:val="bullet"/>
      <w:lvlText w:val="o"/>
      <w:lvlJc w:val="left"/>
      <w:pPr>
        <w:ind w:left="3600" w:hanging="360"/>
      </w:pPr>
      <w:rPr>
        <w:rFonts w:ascii="Courier New" w:hAnsi="Courier New" w:cs="Courier New" w:hint="default"/>
      </w:rPr>
    </w:lvl>
    <w:lvl w:ilvl="5" w:tplc="B142C4B6" w:tentative="1">
      <w:start w:val="1"/>
      <w:numFmt w:val="bullet"/>
      <w:lvlText w:val=""/>
      <w:lvlJc w:val="left"/>
      <w:pPr>
        <w:ind w:left="4320" w:hanging="360"/>
      </w:pPr>
      <w:rPr>
        <w:rFonts w:ascii="Wingdings" w:hAnsi="Wingdings" w:hint="default"/>
      </w:rPr>
    </w:lvl>
    <w:lvl w:ilvl="6" w:tplc="2EEEB026" w:tentative="1">
      <w:start w:val="1"/>
      <w:numFmt w:val="bullet"/>
      <w:lvlText w:val=""/>
      <w:lvlJc w:val="left"/>
      <w:pPr>
        <w:ind w:left="5040" w:hanging="360"/>
      </w:pPr>
      <w:rPr>
        <w:rFonts w:ascii="Symbol" w:hAnsi="Symbol" w:hint="default"/>
      </w:rPr>
    </w:lvl>
    <w:lvl w:ilvl="7" w:tplc="1A96640A" w:tentative="1">
      <w:start w:val="1"/>
      <w:numFmt w:val="bullet"/>
      <w:lvlText w:val="o"/>
      <w:lvlJc w:val="left"/>
      <w:pPr>
        <w:ind w:left="5760" w:hanging="360"/>
      </w:pPr>
      <w:rPr>
        <w:rFonts w:ascii="Courier New" w:hAnsi="Courier New" w:cs="Courier New" w:hint="default"/>
      </w:rPr>
    </w:lvl>
    <w:lvl w:ilvl="8" w:tplc="6B3423B0" w:tentative="1">
      <w:start w:val="1"/>
      <w:numFmt w:val="bullet"/>
      <w:lvlText w:val=""/>
      <w:lvlJc w:val="left"/>
      <w:pPr>
        <w:ind w:left="6480" w:hanging="360"/>
      </w:pPr>
      <w:rPr>
        <w:rFonts w:ascii="Wingdings" w:hAnsi="Wingdings" w:hint="default"/>
      </w:rPr>
    </w:lvl>
  </w:abstractNum>
  <w:abstractNum w:abstractNumId="18" w15:restartNumberingAfterBreak="0">
    <w:nsid w:val="1A4C0636"/>
    <w:multiLevelType w:val="multilevel"/>
    <w:tmpl w:val="D320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DE3C5E"/>
    <w:multiLevelType w:val="multilevel"/>
    <w:tmpl w:val="5AF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64415"/>
    <w:multiLevelType w:val="hybridMultilevel"/>
    <w:tmpl w:val="553A2DF0"/>
    <w:lvl w:ilvl="0" w:tplc="CB84FBB8">
      <w:start w:val="1"/>
      <w:numFmt w:val="bullet"/>
      <w:lvlText w:val=""/>
      <w:lvlJc w:val="left"/>
      <w:pPr>
        <w:ind w:left="1080" w:hanging="360"/>
      </w:pPr>
      <w:rPr>
        <w:rFonts w:ascii="Symbol" w:hAnsi="Symbol" w:hint="default"/>
      </w:rPr>
    </w:lvl>
    <w:lvl w:ilvl="1" w:tplc="83723A12" w:tentative="1">
      <w:start w:val="1"/>
      <w:numFmt w:val="bullet"/>
      <w:lvlText w:val="o"/>
      <w:lvlJc w:val="left"/>
      <w:pPr>
        <w:ind w:left="1800" w:hanging="360"/>
      </w:pPr>
      <w:rPr>
        <w:rFonts w:ascii="Courier New" w:hAnsi="Courier New" w:cs="Courier New" w:hint="default"/>
      </w:rPr>
    </w:lvl>
    <w:lvl w:ilvl="2" w:tplc="0F72DE5E" w:tentative="1">
      <w:start w:val="1"/>
      <w:numFmt w:val="bullet"/>
      <w:lvlText w:val=""/>
      <w:lvlJc w:val="left"/>
      <w:pPr>
        <w:ind w:left="2520" w:hanging="360"/>
      </w:pPr>
      <w:rPr>
        <w:rFonts w:ascii="Wingdings" w:hAnsi="Wingdings" w:hint="default"/>
      </w:rPr>
    </w:lvl>
    <w:lvl w:ilvl="3" w:tplc="74568E2A" w:tentative="1">
      <w:start w:val="1"/>
      <w:numFmt w:val="bullet"/>
      <w:lvlText w:val=""/>
      <w:lvlJc w:val="left"/>
      <w:pPr>
        <w:ind w:left="3240" w:hanging="360"/>
      </w:pPr>
      <w:rPr>
        <w:rFonts w:ascii="Symbol" w:hAnsi="Symbol" w:hint="default"/>
      </w:rPr>
    </w:lvl>
    <w:lvl w:ilvl="4" w:tplc="6D68C534" w:tentative="1">
      <w:start w:val="1"/>
      <w:numFmt w:val="bullet"/>
      <w:lvlText w:val="o"/>
      <w:lvlJc w:val="left"/>
      <w:pPr>
        <w:ind w:left="3960" w:hanging="360"/>
      </w:pPr>
      <w:rPr>
        <w:rFonts w:ascii="Courier New" w:hAnsi="Courier New" w:cs="Courier New" w:hint="default"/>
      </w:rPr>
    </w:lvl>
    <w:lvl w:ilvl="5" w:tplc="DB886C7E" w:tentative="1">
      <w:start w:val="1"/>
      <w:numFmt w:val="bullet"/>
      <w:lvlText w:val=""/>
      <w:lvlJc w:val="left"/>
      <w:pPr>
        <w:ind w:left="4680" w:hanging="360"/>
      </w:pPr>
      <w:rPr>
        <w:rFonts w:ascii="Wingdings" w:hAnsi="Wingdings" w:hint="default"/>
      </w:rPr>
    </w:lvl>
    <w:lvl w:ilvl="6" w:tplc="83688F36" w:tentative="1">
      <w:start w:val="1"/>
      <w:numFmt w:val="bullet"/>
      <w:lvlText w:val=""/>
      <w:lvlJc w:val="left"/>
      <w:pPr>
        <w:ind w:left="5400" w:hanging="360"/>
      </w:pPr>
      <w:rPr>
        <w:rFonts w:ascii="Symbol" w:hAnsi="Symbol" w:hint="default"/>
      </w:rPr>
    </w:lvl>
    <w:lvl w:ilvl="7" w:tplc="735C03FE" w:tentative="1">
      <w:start w:val="1"/>
      <w:numFmt w:val="bullet"/>
      <w:lvlText w:val="o"/>
      <w:lvlJc w:val="left"/>
      <w:pPr>
        <w:ind w:left="6120" w:hanging="360"/>
      </w:pPr>
      <w:rPr>
        <w:rFonts w:ascii="Courier New" w:hAnsi="Courier New" w:cs="Courier New" w:hint="default"/>
      </w:rPr>
    </w:lvl>
    <w:lvl w:ilvl="8" w:tplc="636460C4" w:tentative="1">
      <w:start w:val="1"/>
      <w:numFmt w:val="bullet"/>
      <w:lvlText w:val=""/>
      <w:lvlJc w:val="left"/>
      <w:pPr>
        <w:ind w:left="6840" w:hanging="360"/>
      </w:pPr>
      <w:rPr>
        <w:rFonts w:ascii="Wingdings" w:hAnsi="Wingdings" w:hint="default"/>
      </w:rPr>
    </w:lvl>
  </w:abstractNum>
  <w:abstractNum w:abstractNumId="21" w15:restartNumberingAfterBreak="0">
    <w:nsid w:val="1F4961A2"/>
    <w:multiLevelType w:val="multilevel"/>
    <w:tmpl w:val="955A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AB1BA0"/>
    <w:multiLevelType w:val="hybridMultilevel"/>
    <w:tmpl w:val="EDC68C1E"/>
    <w:lvl w:ilvl="0" w:tplc="E0244EA8">
      <w:start w:val="1"/>
      <w:numFmt w:val="bullet"/>
      <w:lvlText w:val=""/>
      <w:lvlJc w:val="left"/>
      <w:pPr>
        <w:ind w:left="1140" w:hanging="360"/>
      </w:pPr>
      <w:rPr>
        <w:rFonts w:ascii="Symbol" w:hAnsi="Symbol" w:hint="default"/>
      </w:rPr>
    </w:lvl>
    <w:lvl w:ilvl="1" w:tplc="19A64C8C" w:tentative="1">
      <w:start w:val="1"/>
      <w:numFmt w:val="bullet"/>
      <w:lvlText w:val="o"/>
      <w:lvlJc w:val="left"/>
      <w:pPr>
        <w:ind w:left="1860" w:hanging="360"/>
      </w:pPr>
      <w:rPr>
        <w:rFonts w:ascii="Courier New" w:hAnsi="Courier New" w:cs="Courier New" w:hint="default"/>
      </w:rPr>
    </w:lvl>
    <w:lvl w:ilvl="2" w:tplc="0074A450" w:tentative="1">
      <w:start w:val="1"/>
      <w:numFmt w:val="bullet"/>
      <w:lvlText w:val=""/>
      <w:lvlJc w:val="left"/>
      <w:pPr>
        <w:ind w:left="2580" w:hanging="360"/>
      </w:pPr>
      <w:rPr>
        <w:rFonts w:ascii="Wingdings" w:hAnsi="Wingdings" w:hint="default"/>
      </w:rPr>
    </w:lvl>
    <w:lvl w:ilvl="3" w:tplc="0502884A" w:tentative="1">
      <w:start w:val="1"/>
      <w:numFmt w:val="bullet"/>
      <w:lvlText w:val=""/>
      <w:lvlJc w:val="left"/>
      <w:pPr>
        <w:ind w:left="3300" w:hanging="360"/>
      </w:pPr>
      <w:rPr>
        <w:rFonts w:ascii="Symbol" w:hAnsi="Symbol" w:hint="default"/>
      </w:rPr>
    </w:lvl>
    <w:lvl w:ilvl="4" w:tplc="EF482904" w:tentative="1">
      <w:start w:val="1"/>
      <w:numFmt w:val="bullet"/>
      <w:lvlText w:val="o"/>
      <w:lvlJc w:val="left"/>
      <w:pPr>
        <w:ind w:left="4020" w:hanging="360"/>
      </w:pPr>
      <w:rPr>
        <w:rFonts w:ascii="Courier New" w:hAnsi="Courier New" w:cs="Courier New" w:hint="default"/>
      </w:rPr>
    </w:lvl>
    <w:lvl w:ilvl="5" w:tplc="D2F8F168" w:tentative="1">
      <w:start w:val="1"/>
      <w:numFmt w:val="bullet"/>
      <w:lvlText w:val=""/>
      <w:lvlJc w:val="left"/>
      <w:pPr>
        <w:ind w:left="4740" w:hanging="360"/>
      </w:pPr>
      <w:rPr>
        <w:rFonts w:ascii="Wingdings" w:hAnsi="Wingdings" w:hint="default"/>
      </w:rPr>
    </w:lvl>
    <w:lvl w:ilvl="6" w:tplc="C8F85660" w:tentative="1">
      <w:start w:val="1"/>
      <w:numFmt w:val="bullet"/>
      <w:lvlText w:val=""/>
      <w:lvlJc w:val="left"/>
      <w:pPr>
        <w:ind w:left="5460" w:hanging="360"/>
      </w:pPr>
      <w:rPr>
        <w:rFonts w:ascii="Symbol" w:hAnsi="Symbol" w:hint="default"/>
      </w:rPr>
    </w:lvl>
    <w:lvl w:ilvl="7" w:tplc="FD4C0654" w:tentative="1">
      <w:start w:val="1"/>
      <w:numFmt w:val="bullet"/>
      <w:lvlText w:val="o"/>
      <w:lvlJc w:val="left"/>
      <w:pPr>
        <w:ind w:left="6180" w:hanging="360"/>
      </w:pPr>
      <w:rPr>
        <w:rFonts w:ascii="Courier New" w:hAnsi="Courier New" w:cs="Courier New" w:hint="default"/>
      </w:rPr>
    </w:lvl>
    <w:lvl w:ilvl="8" w:tplc="0F54907A" w:tentative="1">
      <w:start w:val="1"/>
      <w:numFmt w:val="bullet"/>
      <w:lvlText w:val=""/>
      <w:lvlJc w:val="left"/>
      <w:pPr>
        <w:ind w:left="6900" w:hanging="360"/>
      </w:pPr>
      <w:rPr>
        <w:rFonts w:ascii="Wingdings" w:hAnsi="Wingdings" w:hint="default"/>
      </w:rPr>
    </w:lvl>
  </w:abstractNum>
  <w:abstractNum w:abstractNumId="23" w15:restartNumberingAfterBreak="0">
    <w:nsid w:val="21CC4C2E"/>
    <w:multiLevelType w:val="hybridMultilevel"/>
    <w:tmpl w:val="A0EE7758"/>
    <w:lvl w:ilvl="0" w:tplc="4B709998">
      <w:start w:val="1"/>
      <w:numFmt w:val="bullet"/>
      <w:lvlText w:val=""/>
      <w:lvlJc w:val="left"/>
      <w:pPr>
        <w:ind w:left="1080" w:hanging="360"/>
      </w:pPr>
      <w:rPr>
        <w:rFonts w:ascii="Symbol" w:hAnsi="Symbol" w:hint="default"/>
      </w:rPr>
    </w:lvl>
    <w:lvl w:ilvl="1" w:tplc="F1CCB87A" w:tentative="1">
      <w:start w:val="1"/>
      <w:numFmt w:val="bullet"/>
      <w:lvlText w:val="o"/>
      <w:lvlJc w:val="left"/>
      <w:pPr>
        <w:ind w:left="1800" w:hanging="360"/>
      </w:pPr>
      <w:rPr>
        <w:rFonts w:ascii="Courier New" w:hAnsi="Courier New" w:cs="Courier New" w:hint="default"/>
      </w:rPr>
    </w:lvl>
    <w:lvl w:ilvl="2" w:tplc="D264CF1E" w:tentative="1">
      <w:start w:val="1"/>
      <w:numFmt w:val="bullet"/>
      <w:lvlText w:val=""/>
      <w:lvlJc w:val="left"/>
      <w:pPr>
        <w:ind w:left="2520" w:hanging="360"/>
      </w:pPr>
      <w:rPr>
        <w:rFonts w:ascii="Wingdings" w:hAnsi="Wingdings" w:hint="default"/>
      </w:rPr>
    </w:lvl>
    <w:lvl w:ilvl="3" w:tplc="2DBC06F0" w:tentative="1">
      <w:start w:val="1"/>
      <w:numFmt w:val="bullet"/>
      <w:lvlText w:val=""/>
      <w:lvlJc w:val="left"/>
      <w:pPr>
        <w:ind w:left="3240" w:hanging="360"/>
      </w:pPr>
      <w:rPr>
        <w:rFonts w:ascii="Symbol" w:hAnsi="Symbol" w:hint="default"/>
      </w:rPr>
    </w:lvl>
    <w:lvl w:ilvl="4" w:tplc="8F66DED8" w:tentative="1">
      <w:start w:val="1"/>
      <w:numFmt w:val="bullet"/>
      <w:lvlText w:val="o"/>
      <w:lvlJc w:val="left"/>
      <w:pPr>
        <w:ind w:left="3960" w:hanging="360"/>
      </w:pPr>
      <w:rPr>
        <w:rFonts w:ascii="Courier New" w:hAnsi="Courier New" w:cs="Courier New" w:hint="default"/>
      </w:rPr>
    </w:lvl>
    <w:lvl w:ilvl="5" w:tplc="AFDE71A8" w:tentative="1">
      <w:start w:val="1"/>
      <w:numFmt w:val="bullet"/>
      <w:lvlText w:val=""/>
      <w:lvlJc w:val="left"/>
      <w:pPr>
        <w:ind w:left="4680" w:hanging="360"/>
      </w:pPr>
      <w:rPr>
        <w:rFonts w:ascii="Wingdings" w:hAnsi="Wingdings" w:hint="default"/>
      </w:rPr>
    </w:lvl>
    <w:lvl w:ilvl="6" w:tplc="AB5A31E2" w:tentative="1">
      <w:start w:val="1"/>
      <w:numFmt w:val="bullet"/>
      <w:lvlText w:val=""/>
      <w:lvlJc w:val="left"/>
      <w:pPr>
        <w:ind w:left="5400" w:hanging="360"/>
      </w:pPr>
      <w:rPr>
        <w:rFonts w:ascii="Symbol" w:hAnsi="Symbol" w:hint="default"/>
      </w:rPr>
    </w:lvl>
    <w:lvl w:ilvl="7" w:tplc="305C9AEC" w:tentative="1">
      <w:start w:val="1"/>
      <w:numFmt w:val="bullet"/>
      <w:lvlText w:val="o"/>
      <w:lvlJc w:val="left"/>
      <w:pPr>
        <w:ind w:left="6120" w:hanging="360"/>
      </w:pPr>
      <w:rPr>
        <w:rFonts w:ascii="Courier New" w:hAnsi="Courier New" w:cs="Courier New" w:hint="default"/>
      </w:rPr>
    </w:lvl>
    <w:lvl w:ilvl="8" w:tplc="E3F6DE32" w:tentative="1">
      <w:start w:val="1"/>
      <w:numFmt w:val="bullet"/>
      <w:lvlText w:val=""/>
      <w:lvlJc w:val="left"/>
      <w:pPr>
        <w:ind w:left="6840" w:hanging="360"/>
      </w:pPr>
      <w:rPr>
        <w:rFonts w:ascii="Wingdings" w:hAnsi="Wingdings" w:hint="default"/>
      </w:rPr>
    </w:lvl>
  </w:abstractNum>
  <w:abstractNum w:abstractNumId="24" w15:restartNumberingAfterBreak="0">
    <w:nsid w:val="24341BC5"/>
    <w:multiLevelType w:val="hybridMultilevel"/>
    <w:tmpl w:val="3A9E509C"/>
    <w:lvl w:ilvl="0" w:tplc="7E22427A">
      <w:start w:val="1"/>
      <w:numFmt w:val="bullet"/>
      <w:lvlText w:val=""/>
      <w:lvlJc w:val="left"/>
      <w:pPr>
        <w:ind w:left="720" w:hanging="360"/>
      </w:pPr>
      <w:rPr>
        <w:rFonts w:ascii="Symbol" w:hAnsi="Symbol" w:hint="default"/>
      </w:rPr>
    </w:lvl>
    <w:lvl w:ilvl="1" w:tplc="A89CD3BC" w:tentative="1">
      <w:start w:val="1"/>
      <w:numFmt w:val="bullet"/>
      <w:lvlText w:val="o"/>
      <w:lvlJc w:val="left"/>
      <w:pPr>
        <w:ind w:left="1440" w:hanging="360"/>
      </w:pPr>
      <w:rPr>
        <w:rFonts w:ascii="Courier New" w:hAnsi="Courier New" w:cs="Courier New" w:hint="default"/>
      </w:rPr>
    </w:lvl>
    <w:lvl w:ilvl="2" w:tplc="5E58D362" w:tentative="1">
      <w:start w:val="1"/>
      <w:numFmt w:val="bullet"/>
      <w:lvlText w:val=""/>
      <w:lvlJc w:val="left"/>
      <w:pPr>
        <w:ind w:left="2160" w:hanging="360"/>
      </w:pPr>
      <w:rPr>
        <w:rFonts w:ascii="Wingdings" w:hAnsi="Wingdings" w:hint="default"/>
      </w:rPr>
    </w:lvl>
    <w:lvl w:ilvl="3" w:tplc="0A408E4A" w:tentative="1">
      <w:start w:val="1"/>
      <w:numFmt w:val="bullet"/>
      <w:lvlText w:val=""/>
      <w:lvlJc w:val="left"/>
      <w:pPr>
        <w:ind w:left="2880" w:hanging="360"/>
      </w:pPr>
      <w:rPr>
        <w:rFonts w:ascii="Symbol" w:hAnsi="Symbol" w:hint="default"/>
      </w:rPr>
    </w:lvl>
    <w:lvl w:ilvl="4" w:tplc="467EBA42" w:tentative="1">
      <w:start w:val="1"/>
      <w:numFmt w:val="bullet"/>
      <w:lvlText w:val="o"/>
      <w:lvlJc w:val="left"/>
      <w:pPr>
        <w:ind w:left="3600" w:hanging="360"/>
      </w:pPr>
      <w:rPr>
        <w:rFonts w:ascii="Courier New" w:hAnsi="Courier New" w:cs="Courier New" w:hint="default"/>
      </w:rPr>
    </w:lvl>
    <w:lvl w:ilvl="5" w:tplc="105AADA4" w:tentative="1">
      <w:start w:val="1"/>
      <w:numFmt w:val="bullet"/>
      <w:lvlText w:val=""/>
      <w:lvlJc w:val="left"/>
      <w:pPr>
        <w:ind w:left="4320" w:hanging="360"/>
      </w:pPr>
      <w:rPr>
        <w:rFonts w:ascii="Wingdings" w:hAnsi="Wingdings" w:hint="default"/>
      </w:rPr>
    </w:lvl>
    <w:lvl w:ilvl="6" w:tplc="F8EAB0C6" w:tentative="1">
      <w:start w:val="1"/>
      <w:numFmt w:val="bullet"/>
      <w:lvlText w:val=""/>
      <w:lvlJc w:val="left"/>
      <w:pPr>
        <w:ind w:left="5040" w:hanging="360"/>
      </w:pPr>
      <w:rPr>
        <w:rFonts w:ascii="Symbol" w:hAnsi="Symbol" w:hint="default"/>
      </w:rPr>
    </w:lvl>
    <w:lvl w:ilvl="7" w:tplc="4DE23368" w:tentative="1">
      <w:start w:val="1"/>
      <w:numFmt w:val="bullet"/>
      <w:lvlText w:val="o"/>
      <w:lvlJc w:val="left"/>
      <w:pPr>
        <w:ind w:left="5760" w:hanging="360"/>
      </w:pPr>
      <w:rPr>
        <w:rFonts w:ascii="Courier New" w:hAnsi="Courier New" w:cs="Courier New" w:hint="default"/>
      </w:rPr>
    </w:lvl>
    <w:lvl w:ilvl="8" w:tplc="7D0CC562" w:tentative="1">
      <w:start w:val="1"/>
      <w:numFmt w:val="bullet"/>
      <w:lvlText w:val=""/>
      <w:lvlJc w:val="left"/>
      <w:pPr>
        <w:ind w:left="6480" w:hanging="360"/>
      </w:pPr>
      <w:rPr>
        <w:rFonts w:ascii="Wingdings" w:hAnsi="Wingdings" w:hint="default"/>
      </w:rPr>
    </w:lvl>
  </w:abstractNum>
  <w:abstractNum w:abstractNumId="25" w15:restartNumberingAfterBreak="0">
    <w:nsid w:val="25527815"/>
    <w:multiLevelType w:val="hybridMultilevel"/>
    <w:tmpl w:val="793C8BA0"/>
    <w:lvl w:ilvl="0" w:tplc="18C6CEA8">
      <w:start w:val="1"/>
      <w:numFmt w:val="bullet"/>
      <w:lvlText w:val=""/>
      <w:lvlJc w:val="left"/>
      <w:pPr>
        <w:ind w:left="1440" w:hanging="360"/>
      </w:pPr>
      <w:rPr>
        <w:rFonts w:ascii="Symbol" w:hAnsi="Symbol" w:hint="default"/>
      </w:rPr>
    </w:lvl>
    <w:lvl w:ilvl="1" w:tplc="801A0BB2">
      <w:start w:val="1"/>
      <w:numFmt w:val="bullet"/>
      <w:lvlText w:val="o"/>
      <w:lvlJc w:val="left"/>
      <w:pPr>
        <w:ind w:left="2160" w:hanging="360"/>
      </w:pPr>
      <w:rPr>
        <w:rFonts w:ascii="Courier New" w:hAnsi="Courier New" w:cs="Courier New" w:hint="default"/>
      </w:rPr>
    </w:lvl>
    <w:lvl w:ilvl="2" w:tplc="09EE4F7E">
      <w:start w:val="1"/>
      <w:numFmt w:val="bullet"/>
      <w:lvlText w:val=""/>
      <w:lvlJc w:val="left"/>
      <w:pPr>
        <w:ind w:left="2880" w:hanging="360"/>
      </w:pPr>
      <w:rPr>
        <w:rFonts w:ascii="Wingdings" w:hAnsi="Wingdings" w:hint="default"/>
      </w:rPr>
    </w:lvl>
    <w:lvl w:ilvl="3" w:tplc="ED98960A">
      <w:start w:val="1"/>
      <w:numFmt w:val="bullet"/>
      <w:lvlText w:val=""/>
      <w:lvlJc w:val="left"/>
      <w:pPr>
        <w:ind w:left="3600" w:hanging="360"/>
      </w:pPr>
      <w:rPr>
        <w:rFonts w:ascii="Symbol" w:hAnsi="Symbol" w:hint="default"/>
      </w:rPr>
    </w:lvl>
    <w:lvl w:ilvl="4" w:tplc="96D01E06">
      <w:start w:val="1"/>
      <w:numFmt w:val="bullet"/>
      <w:lvlText w:val="o"/>
      <w:lvlJc w:val="left"/>
      <w:pPr>
        <w:ind w:left="4320" w:hanging="360"/>
      </w:pPr>
      <w:rPr>
        <w:rFonts w:ascii="Courier New" w:hAnsi="Courier New" w:cs="Courier New" w:hint="default"/>
      </w:rPr>
    </w:lvl>
    <w:lvl w:ilvl="5" w:tplc="332EDAD2">
      <w:start w:val="1"/>
      <w:numFmt w:val="bullet"/>
      <w:lvlText w:val=""/>
      <w:lvlJc w:val="left"/>
      <w:pPr>
        <w:ind w:left="5040" w:hanging="360"/>
      </w:pPr>
      <w:rPr>
        <w:rFonts w:ascii="Wingdings" w:hAnsi="Wingdings" w:hint="default"/>
      </w:rPr>
    </w:lvl>
    <w:lvl w:ilvl="6" w:tplc="59441664">
      <w:start w:val="1"/>
      <w:numFmt w:val="bullet"/>
      <w:lvlText w:val=""/>
      <w:lvlJc w:val="left"/>
      <w:pPr>
        <w:ind w:left="5760" w:hanging="360"/>
      </w:pPr>
      <w:rPr>
        <w:rFonts w:ascii="Symbol" w:hAnsi="Symbol" w:hint="default"/>
      </w:rPr>
    </w:lvl>
    <w:lvl w:ilvl="7" w:tplc="7B4A235A">
      <w:start w:val="1"/>
      <w:numFmt w:val="bullet"/>
      <w:lvlText w:val="o"/>
      <w:lvlJc w:val="left"/>
      <w:pPr>
        <w:ind w:left="6480" w:hanging="360"/>
      </w:pPr>
      <w:rPr>
        <w:rFonts w:ascii="Courier New" w:hAnsi="Courier New" w:cs="Courier New" w:hint="default"/>
      </w:rPr>
    </w:lvl>
    <w:lvl w:ilvl="8" w:tplc="85CEAE3A">
      <w:start w:val="1"/>
      <w:numFmt w:val="bullet"/>
      <w:lvlText w:val=""/>
      <w:lvlJc w:val="left"/>
      <w:pPr>
        <w:ind w:left="7200" w:hanging="360"/>
      </w:pPr>
      <w:rPr>
        <w:rFonts w:ascii="Wingdings" w:hAnsi="Wingdings" w:hint="default"/>
      </w:rPr>
    </w:lvl>
  </w:abstractNum>
  <w:abstractNum w:abstractNumId="26" w15:restartNumberingAfterBreak="0">
    <w:nsid w:val="262230DE"/>
    <w:multiLevelType w:val="multilevel"/>
    <w:tmpl w:val="F1D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1466FE"/>
    <w:multiLevelType w:val="hybridMultilevel"/>
    <w:tmpl w:val="3AB6D984"/>
    <w:lvl w:ilvl="0" w:tplc="DACE9C00">
      <w:start w:val="1"/>
      <w:numFmt w:val="bullet"/>
      <w:lvlText w:val=""/>
      <w:lvlJc w:val="left"/>
      <w:pPr>
        <w:ind w:left="862" w:hanging="360"/>
      </w:pPr>
      <w:rPr>
        <w:rFonts w:ascii="Symbol" w:hAnsi="Symbol" w:hint="default"/>
      </w:rPr>
    </w:lvl>
    <w:lvl w:ilvl="1" w:tplc="187806BA" w:tentative="1">
      <w:start w:val="1"/>
      <w:numFmt w:val="bullet"/>
      <w:lvlText w:val="o"/>
      <w:lvlJc w:val="left"/>
      <w:pPr>
        <w:ind w:left="1582" w:hanging="360"/>
      </w:pPr>
      <w:rPr>
        <w:rFonts w:ascii="Courier New" w:hAnsi="Courier New" w:cs="Courier New" w:hint="default"/>
      </w:rPr>
    </w:lvl>
    <w:lvl w:ilvl="2" w:tplc="577ED8B8" w:tentative="1">
      <w:start w:val="1"/>
      <w:numFmt w:val="bullet"/>
      <w:lvlText w:val=""/>
      <w:lvlJc w:val="left"/>
      <w:pPr>
        <w:ind w:left="2302" w:hanging="360"/>
      </w:pPr>
      <w:rPr>
        <w:rFonts w:ascii="Wingdings" w:hAnsi="Wingdings" w:hint="default"/>
      </w:rPr>
    </w:lvl>
    <w:lvl w:ilvl="3" w:tplc="9A0AE236" w:tentative="1">
      <w:start w:val="1"/>
      <w:numFmt w:val="bullet"/>
      <w:lvlText w:val=""/>
      <w:lvlJc w:val="left"/>
      <w:pPr>
        <w:ind w:left="3022" w:hanging="360"/>
      </w:pPr>
      <w:rPr>
        <w:rFonts w:ascii="Symbol" w:hAnsi="Symbol" w:hint="default"/>
      </w:rPr>
    </w:lvl>
    <w:lvl w:ilvl="4" w:tplc="B80AEC2A" w:tentative="1">
      <w:start w:val="1"/>
      <w:numFmt w:val="bullet"/>
      <w:lvlText w:val="o"/>
      <w:lvlJc w:val="left"/>
      <w:pPr>
        <w:ind w:left="3742" w:hanging="360"/>
      </w:pPr>
      <w:rPr>
        <w:rFonts w:ascii="Courier New" w:hAnsi="Courier New" w:cs="Courier New" w:hint="default"/>
      </w:rPr>
    </w:lvl>
    <w:lvl w:ilvl="5" w:tplc="BC6AE320" w:tentative="1">
      <w:start w:val="1"/>
      <w:numFmt w:val="bullet"/>
      <w:lvlText w:val=""/>
      <w:lvlJc w:val="left"/>
      <w:pPr>
        <w:ind w:left="4462" w:hanging="360"/>
      </w:pPr>
      <w:rPr>
        <w:rFonts w:ascii="Wingdings" w:hAnsi="Wingdings" w:hint="default"/>
      </w:rPr>
    </w:lvl>
    <w:lvl w:ilvl="6" w:tplc="EE224724" w:tentative="1">
      <w:start w:val="1"/>
      <w:numFmt w:val="bullet"/>
      <w:lvlText w:val=""/>
      <w:lvlJc w:val="left"/>
      <w:pPr>
        <w:ind w:left="5182" w:hanging="360"/>
      </w:pPr>
      <w:rPr>
        <w:rFonts w:ascii="Symbol" w:hAnsi="Symbol" w:hint="default"/>
      </w:rPr>
    </w:lvl>
    <w:lvl w:ilvl="7" w:tplc="8FAC4DF2" w:tentative="1">
      <w:start w:val="1"/>
      <w:numFmt w:val="bullet"/>
      <w:lvlText w:val="o"/>
      <w:lvlJc w:val="left"/>
      <w:pPr>
        <w:ind w:left="5902" w:hanging="360"/>
      </w:pPr>
      <w:rPr>
        <w:rFonts w:ascii="Courier New" w:hAnsi="Courier New" w:cs="Courier New" w:hint="default"/>
      </w:rPr>
    </w:lvl>
    <w:lvl w:ilvl="8" w:tplc="D14CD6E8" w:tentative="1">
      <w:start w:val="1"/>
      <w:numFmt w:val="bullet"/>
      <w:lvlText w:val=""/>
      <w:lvlJc w:val="left"/>
      <w:pPr>
        <w:ind w:left="6622" w:hanging="360"/>
      </w:pPr>
      <w:rPr>
        <w:rFonts w:ascii="Wingdings" w:hAnsi="Wingdings" w:hint="default"/>
      </w:rPr>
    </w:lvl>
  </w:abstractNum>
  <w:abstractNum w:abstractNumId="28" w15:restartNumberingAfterBreak="0">
    <w:nsid w:val="2A036992"/>
    <w:multiLevelType w:val="multilevel"/>
    <w:tmpl w:val="924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67A30"/>
    <w:multiLevelType w:val="multilevel"/>
    <w:tmpl w:val="B6A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1002B2"/>
    <w:multiLevelType w:val="hybridMultilevel"/>
    <w:tmpl w:val="2E62D9D4"/>
    <w:lvl w:ilvl="0" w:tplc="78FE4350">
      <w:start w:val="1"/>
      <w:numFmt w:val="bullet"/>
      <w:lvlText w:val=""/>
      <w:lvlJc w:val="left"/>
      <w:pPr>
        <w:ind w:left="1080" w:hanging="360"/>
      </w:pPr>
      <w:rPr>
        <w:rFonts w:ascii="Symbol" w:hAnsi="Symbol" w:hint="default"/>
      </w:rPr>
    </w:lvl>
    <w:lvl w:ilvl="1" w:tplc="B20ADAF4" w:tentative="1">
      <w:start w:val="1"/>
      <w:numFmt w:val="bullet"/>
      <w:lvlText w:val="o"/>
      <w:lvlJc w:val="left"/>
      <w:pPr>
        <w:ind w:left="1800" w:hanging="360"/>
      </w:pPr>
      <w:rPr>
        <w:rFonts w:ascii="Courier New" w:hAnsi="Courier New" w:cs="Courier New" w:hint="default"/>
      </w:rPr>
    </w:lvl>
    <w:lvl w:ilvl="2" w:tplc="7DE89A8C" w:tentative="1">
      <w:start w:val="1"/>
      <w:numFmt w:val="bullet"/>
      <w:lvlText w:val=""/>
      <w:lvlJc w:val="left"/>
      <w:pPr>
        <w:ind w:left="2520" w:hanging="360"/>
      </w:pPr>
      <w:rPr>
        <w:rFonts w:ascii="Wingdings" w:hAnsi="Wingdings" w:hint="default"/>
      </w:rPr>
    </w:lvl>
    <w:lvl w:ilvl="3" w:tplc="6890CF56" w:tentative="1">
      <w:start w:val="1"/>
      <w:numFmt w:val="bullet"/>
      <w:lvlText w:val=""/>
      <w:lvlJc w:val="left"/>
      <w:pPr>
        <w:ind w:left="3240" w:hanging="360"/>
      </w:pPr>
      <w:rPr>
        <w:rFonts w:ascii="Symbol" w:hAnsi="Symbol" w:hint="default"/>
      </w:rPr>
    </w:lvl>
    <w:lvl w:ilvl="4" w:tplc="9724DF2E" w:tentative="1">
      <w:start w:val="1"/>
      <w:numFmt w:val="bullet"/>
      <w:lvlText w:val="o"/>
      <w:lvlJc w:val="left"/>
      <w:pPr>
        <w:ind w:left="3960" w:hanging="360"/>
      </w:pPr>
      <w:rPr>
        <w:rFonts w:ascii="Courier New" w:hAnsi="Courier New" w:cs="Courier New" w:hint="default"/>
      </w:rPr>
    </w:lvl>
    <w:lvl w:ilvl="5" w:tplc="666E149E" w:tentative="1">
      <w:start w:val="1"/>
      <w:numFmt w:val="bullet"/>
      <w:lvlText w:val=""/>
      <w:lvlJc w:val="left"/>
      <w:pPr>
        <w:ind w:left="4680" w:hanging="360"/>
      </w:pPr>
      <w:rPr>
        <w:rFonts w:ascii="Wingdings" w:hAnsi="Wingdings" w:hint="default"/>
      </w:rPr>
    </w:lvl>
    <w:lvl w:ilvl="6" w:tplc="5DF4D7E4" w:tentative="1">
      <w:start w:val="1"/>
      <w:numFmt w:val="bullet"/>
      <w:lvlText w:val=""/>
      <w:lvlJc w:val="left"/>
      <w:pPr>
        <w:ind w:left="5400" w:hanging="360"/>
      </w:pPr>
      <w:rPr>
        <w:rFonts w:ascii="Symbol" w:hAnsi="Symbol" w:hint="default"/>
      </w:rPr>
    </w:lvl>
    <w:lvl w:ilvl="7" w:tplc="E96EBD4E" w:tentative="1">
      <w:start w:val="1"/>
      <w:numFmt w:val="bullet"/>
      <w:lvlText w:val="o"/>
      <w:lvlJc w:val="left"/>
      <w:pPr>
        <w:ind w:left="6120" w:hanging="360"/>
      </w:pPr>
      <w:rPr>
        <w:rFonts w:ascii="Courier New" w:hAnsi="Courier New" w:cs="Courier New" w:hint="default"/>
      </w:rPr>
    </w:lvl>
    <w:lvl w:ilvl="8" w:tplc="E6B2C146" w:tentative="1">
      <w:start w:val="1"/>
      <w:numFmt w:val="bullet"/>
      <w:lvlText w:val=""/>
      <w:lvlJc w:val="left"/>
      <w:pPr>
        <w:ind w:left="6840" w:hanging="360"/>
      </w:pPr>
      <w:rPr>
        <w:rFonts w:ascii="Wingdings" w:hAnsi="Wingdings" w:hint="default"/>
      </w:rPr>
    </w:lvl>
  </w:abstractNum>
  <w:abstractNum w:abstractNumId="31" w15:restartNumberingAfterBreak="0">
    <w:nsid w:val="320071FC"/>
    <w:multiLevelType w:val="multilevel"/>
    <w:tmpl w:val="53E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28547B"/>
    <w:multiLevelType w:val="hybridMultilevel"/>
    <w:tmpl w:val="8D824B80"/>
    <w:lvl w:ilvl="0" w:tplc="A2645268">
      <w:start w:val="1"/>
      <w:numFmt w:val="bullet"/>
      <w:lvlText w:val=""/>
      <w:lvlJc w:val="left"/>
      <w:pPr>
        <w:tabs>
          <w:tab w:val="num" w:pos="720"/>
        </w:tabs>
        <w:ind w:left="720" w:hanging="360"/>
      </w:pPr>
      <w:rPr>
        <w:rFonts w:ascii="Symbol" w:hAnsi="Symbol" w:hint="default"/>
      </w:rPr>
    </w:lvl>
    <w:lvl w:ilvl="1" w:tplc="F0849DF8" w:tentative="1">
      <w:start w:val="1"/>
      <w:numFmt w:val="bullet"/>
      <w:lvlText w:val="o"/>
      <w:lvlJc w:val="left"/>
      <w:pPr>
        <w:tabs>
          <w:tab w:val="num" w:pos="1440"/>
        </w:tabs>
        <w:ind w:left="1440" w:hanging="360"/>
      </w:pPr>
      <w:rPr>
        <w:rFonts w:ascii="Courier New" w:hAnsi="Courier New" w:cs="Courier New" w:hint="default"/>
      </w:rPr>
    </w:lvl>
    <w:lvl w:ilvl="2" w:tplc="E1E821FA" w:tentative="1">
      <w:start w:val="1"/>
      <w:numFmt w:val="bullet"/>
      <w:lvlText w:val=""/>
      <w:lvlJc w:val="left"/>
      <w:pPr>
        <w:tabs>
          <w:tab w:val="num" w:pos="2160"/>
        </w:tabs>
        <w:ind w:left="2160" w:hanging="360"/>
      </w:pPr>
      <w:rPr>
        <w:rFonts w:ascii="Wingdings" w:hAnsi="Wingdings" w:hint="default"/>
      </w:rPr>
    </w:lvl>
    <w:lvl w:ilvl="3" w:tplc="C5A28B60" w:tentative="1">
      <w:start w:val="1"/>
      <w:numFmt w:val="bullet"/>
      <w:lvlText w:val=""/>
      <w:lvlJc w:val="left"/>
      <w:pPr>
        <w:tabs>
          <w:tab w:val="num" w:pos="2880"/>
        </w:tabs>
        <w:ind w:left="2880" w:hanging="360"/>
      </w:pPr>
      <w:rPr>
        <w:rFonts w:ascii="Symbol" w:hAnsi="Symbol" w:hint="default"/>
      </w:rPr>
    </w:lvl>
    <w:lvl w:ilvl="4" w:tplc="4C9A2D06" w:tentative="1">
      <w:start w:val="1"/>
      <w:numFmt w:val="bullet"/>
      <w:lvlText w:val="o"/>
      <w:lvlJc w:val="left"/>
      <w:pPr>
        <w:tabs>
          <w:tab w:val="num" w:pos="3600"/>
        </w:tabs>
        <w:ind w:left="3600" w:hanging="360"/>
      </w:pPr>
      <w:rPr>
        <w:rFonts w:ascii="Courier New" w:hAnsi="Courier New" w:cs="Courier New" w:hint="default"/>
      </w:rPr>
    </w:lvl>
    <w:lvl w:ilvl="5" w:tplc="98B28FA6" w:tentative="1">
      <w:start w:val="1"/>
      <w:numFmt w:val="bullet"/>
      <w:lvlText w:val=""/>
      <w:lvlJc w:val="left"/>
      <w:pPr>
        <w:tabs>
          <w:tab w:val="num" w:pos="4320"/>
        </w:tabs>
        <w:ind w:left="4320" w:hanging="360"/>
      </w:pPr>
      <w:rPr>
        <w:rFonts w:ascii="Wingdings" w:hAnsi="Wingdings" w:hint="default"/>
      </w:rPr>
    </w:lvl>
    <w:lvl w:ilvl="6" w:tplc="800E3EA4" w:tentative="1">
      <w:start w:val="1"/>
      <w:numFmt w:val="bullet"/>
      <w:lvlText w:val=""/>
      <w:lvlJc w:val="left"/>
      <w:pPr>
        <w:tabs>
          <w:tab w:val="num" w:pos="5040"/>
        </w:tabs>
        <w:ind w:left="5040" w:hanging="360"/>
      </w:pPr>
      <w:rPr>
        <w:rFonts w:ascii="Symbol" w:hAnsi="Symbol" w:hint="default"/>
      </w:rPr>
    </w:lvl>
    <w:lvl w:ilvl="7" w:tplc="82AC99AA" w:tentative="1">
      <w:start w:val="1"/>
      <w:numFmt w:val="bullet"/>
      <w:lvlText w:val="o"/>
      <w:lvlJc w:val="left"/>
      <w:pPr>
        <w:tabs>
          <w:tab w:val="num" w:pos="5760"/>
        </w:tabs>
        <w:ind w:left="5760" w:hanging="360"/>
      </w:pPr>
      <w:rPr>
        <w:rFonts w:ascii="Courier New" w:hAnsi="Courier New" w:cs="Courier New" w:hint="default"/>
      </w:rPr>
    </w:lvl>
    <w:lvl w:ilvl="8" w:tplc="833285C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453E20"/>
    <w:multiLevelType w:val="multilevel"/>
    <w:tmpl w:val="02E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DA13BF"/>
    <w:multiLevelType w:val="multilevel"/>
    <w:tmpl w:val="6982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493DA2"/>
    <w:multiLevelType w:val="multilevel"/>
    <w:tmpl w:val="3F6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ED434C"/>
    <w:multiLevelType w:val="hybridMultilevel"/>
    <w:tmpl w:val="00341070"/>
    <w:lvl w:ilvl="0" w:tplc="8AEE60D4">
      <w:start w:val="1"/>
      <w:numFmt w:val="bullet"/>
      <w:lvlText w:val=""/>
      <w:lvlJc w:val="left"/>
      <w:pPr>
        <w:ind w:left="720" w:hanging="360"/>
      </w:pPr>
      <w:rPr>
        <w:rFonts w:ascii="Symbol" w:hAnsi="Symbol" w:hint="default"/>
      </w:rPr>
    </w:lvl>
    <w:lvl w:ilvl="1" w:tplc="3B349D64" w:tentative="1">
      <w:start w:val="1"/>
      <w:numFmt w:val="bullet"/>
      <w:lvlText w:val="o"/>
      <w:lvlJc w:val="left"/>
      <w:pPr>
        <w:ind w:left="1440" w:hanging="360"/>
      </w:pPr>
      <w:rPr>
        <w:rFonts w:ascii="Courier New" w:hAnsi="Courier New" w:cs="Courier New" w:hint="default"/>
      </w:rPr>
    </w:lvl>
    <w:lvl w:ilvl="2" w:tplc="977E687A" w:tentative="1">
      <w:start w:val="1"/>
      <w:numFmt w:val="bullet"/>
      <w:lvlText w:val=""/>
      <w:lvlJc w:val="left"/>
      <w:pPr>
        <w:ind w:left="2160" w:hanging="360"/>
      </w:pPr>
      <w:rPr>
        <w:rFonts w:ascii="Wingdings" w:hAnsi="Wingdings" w:hint="default"/>
      </w:rPr>
    </w:lvl>
    <w:lvl w:ilvl="3" w:tplc="A38263F0" w:tentative="1">
      <w:start w:val="1"/>
      <w:numFmt w:val="bullet"/>
      <w:lvlText w:val=""/>
      <w:lvlJc w:val="left"/>
      <w:pPr>
        <w:ind w:left="2880" w:hanging="360"/>
      </w:pPr>
      <w:rPr>
        <w:rFonts w:ascii="Symbol" w:hAnsi="Symbol" w:hint="default"/>
      </w:rPr>
    </w:lvl>
    <w:lvl w:ilvl="4" w:tplc="5BC05138" w:tentative="1">
      <w:start w:val="1"/>
      <w:numFmt w:val="bullet"/>
      <w:lvlText w:val="o"/>
      <w:lvlJc w:val="left"/>
      <w:pPr>
        <w:ind w:left="3600" w:hanging="360"/>
      </w:pPr>
      <w:rPr>
        <w:rFonts w:ascii="Courier New" w:hAnsi="Courier New" w:cs="Courier New" w:hint="default"/>
      </w:rPr>
    </w:lvl>
    <w:lvl w:ilvl="5" w:tplc="5914C2E0" w:tentative="1">
      <w:start w:val="1"/>
      <w:numFmt w:val="bullet"/>
      <w:lvlText w:val=""/>
      <w:lvlJc w:val="left"/>
      <w:pPr>
        <w:ind w:left="4320" w:hanging="360"/>
      </w:pPr>
      <w:rPr>
        <w:rFonts w:ascii="Wingdings" w:hAnsi="Wingdings" w:hint="default"/>
      </w:rPr>
    </w:lvl>
    <w:lvl w:ilvl="6" w:tplc="9160B48C" w:tentative="1">
      <w:start w:val="1"/>
      <w:numFmt w:val="bullet"/>
      <w:lvlText w:val=""/>
      <w:lvlJc w:val="left"/>
      <w:pPr>
        <w:ind w:left="5040" w:hanging="360"/>
      </w:pPr>
      <w:rPr>
        <w:rFonts w:ascii="Symbol" w:hAnsi="Symbol" w:hint="default"/>
      </w:rPr>
    </w:lvl>
    <w:lvl w:ilvl="7" w:tplc="CE38AED0" w:tentative="1">
      <w:start w:val="1"/>
      <w:numFmt w:val="bullet"/>
      <w:lvlText w:val="o"/>
      <w:lvlJc w:val="left"/>
      <w:pPr>
        <w:ind w:left="5760" w:hanging="360"/>
      </w:pPr>
      <w:rPr>
        <w:rFonts w:ascii="Courier New" w:hAnsi="Courier New" w:cs="Courier New" w:hint="default"/>
      </w:rPr>
    </w:lvl>
    <w:lvl w:ilvl="8" w:tplc="0BE6DCCA" w:tentative="1">
      <w:start w:val="1"/>
      <w:numFmt w:val="bullet"/>
      <w:lvlText w:val=""/>
      <w:lvlJc w:val="left"/>
      <w:pPr>
        <w:ind w:left="6480" w:hanging="360"/>
      </w:pPr>
      <w:rPr>
        <w:rFonts w:ascii="Wingdings" w:hAnsi="Wingdings" w:hint="default"/>
      </w:rPr>
    </w:lvl>
  </w:abstractNum>
  <w:abstractNum w:abstractNumId="37" w15:restartNumberingAfterBreak="0">
    <w:nsid w:val="34310AD4"/>
    <w:multiLevelType w:val="hybridMultilevel"/>
    <w:tmpl w:val="2D48739C"/>
    <w:lvl w:ilvl="0" w:tplc="D9841D64">
      <w:start w:val="1"/>
      <w:numFmt w:val="bullet"/>
      <w:lvlText w:val=""/>
      <w:lvlJc w:val="left"/>
      <w:pPr>
        <w:ind w:left="720" w:hanging="360"/>
      </w:pPr>
      <w:rPr>
        <w:rFonts w:ascii="Symbol" w:hAnsi="Symbol" w:hint="default"/>
      </w:rPr>
    </w:lvl>
    <w:lvl w:ilvl="1" w:tplc="00784228" w:tentative="1">
      <w:start w:val="1"/>
      <w:numFmt w:val="bullet"/>
      <w:lvlText w:val="o"/>
      <w:lvlJc w:val="left"/>
      <w:pPr>
        <w:ind w:left="1440" w:hanging="360"/>
      </w:pPr>
      <w:rPr>
        <w:rFonts w:ascii="Courier New" w:hAnsi="Courier New" w:cs="Courier New" w:hint="default"/>
      </w:rPr>
    </w:lvl>
    <w:lvl w:ilvl="2" w:tplc="84B22D6E" w:tentative="1">
      <w:start w:val="1"/>
      <w:numFmt w:val="bullet"/>
      <w:lvlText w:val=""/>
      <w:lvlJc w:val="left"/>
      <w:pPr>
        <w:ind w:left="2160" w:hanging="360"/>
      </w:pPr>
      <w:rPr>
        <w:rFonts w:ascii="Wingdings" w:hAnsi="Wingdings" w:hint="default"/>
      </w:rPr>
    </w:lvl>
    <w:lvl w:ilvl="3" w:tplc="2A24F5EE" w:tentative="1">
      <w:start w:val="1"/>
      <w:numFmt w:val="bullet"/>
      <w:lvlText w:val=""/>
      <w:lvlJc w:val="left"/>
      <w:pPr>
        <w:ind w:left="2880" w:hanging="360"/>
      </w:pPr>
      <w:rPr>
        <w:rFonts w:ascii="Symbol" w:hAnsi="Symbol" w:hint="default"/>
      </w:rPr>
    </w:lvl>
    <w:lvl w:ilvl="4" w:tplc="31DC1FB8" w:tentative="1">
      <w:start w:val="1"/>
      <w:numFmt w:val="bullet"/>
      <w:lvlText w:val="o"/>
      <w:lvlJc w:val="left"/>
      <w:pPr>
        <w:ind w:left="3600" w:hanging="360"/>
      </w:pPr>
      <w:rPr>
        <w:rFonts w:ascii="Courier New" w:hAnsi="Courier New" w:cs="Courier New" w:hint="default"/>
      </w:rPr>
    </w:lvl>
    <w:lvl w:ilvl="5" w:tplc="4614CDF2" w:tentative="1">
      <w:start w:val="1"/>
      <w:numFmt w:val="bullet"/>
      <w:lvlText w:val=""/>
      <w:lvlJc w:val="left"/>
      <w:pPr>
        <w:ind w:left="4320" w:hanging="360"/>
      </w:pPr>
      <w:rPr>
        <w:rFonts w:ascii="Wingdings" w:hAnsi="Wingdings" w:hint="default"/>
      </w:rPr>
    </w:lvl>
    <w:lvl w:ilvl="6" w:tplc="5E541AD6" w:tentative="1">
      <w:start w:val="1"/>
      <w:numFmt w:val="bullet"/>
      <w:lvlText w:val=""/>
      <w:lvlJc w:val="left"/>
      <w:pPr>
        <w:ind w:left="5040" w:hanging="360"/>
      </w:pPr>
      <w:rPr>
        <w:rFonts w:ascii="Symbol" w:hAnsi="Symbol" w:hint="default"/>
      </w:rPr>
    </w:lvl>
    <w:lvl w:ilvl="7" w:tplc="0B46BAC0" w:tentative="1">
      <w:start w:val="1"/>
      <w:numFmt w:val="bullet"/>
      <w:lvlText w:val="o"/>
      <w:lvlJc w:val="left"/>
      <w:pPr>
        <w:ind w:left="5760" w:hanging="360"/>
      </w:pPr>
      <w:rPr>
        <w:rFonts w:ascii="Courier New" w:hAnsi="Courier New" w:cs="Courier New" w:hint="default"/>
      </w:rPr>
    </w:lvl>
    <w:lvl w:ilvl="8" w:tplc="C7AC994A" w:tentative="1">
      <w:start w:val="1"/>
      <w:numFmt w:val="bullet"/>
      <w:lvlText w:val=""/>
      <w:lvlJc w:val="left"/>
      <w:pPr>
        <w:ind w:left="6480" w:hanging="360"/>
      </w:pPr>
      <w:rPr>
        <w:rFonts w:ascii="Wingdings" w:hAnsi="Wingdings" w:hint="default"/>
      </w:rPr>
    </w:lvl>
  </w:abstractNum>
  <w:abstractNum w:abstractNumId="38" w15:restartNumberingAfterBreak="0">
    <w:nsid w:val="36580E5F"/>
    <w:multiLevelType w:val="hybridMultilevel"/>
    <w:tmpl w:val="0574A806"/>
    <w:lvl w:ilvl="0" w:tplc="B664AF12">
      <w:start w:val="1"/>
      <w:numFmt w:val="bullet"/>
      <w:lvlText w:val=""/>
      <w:lvlJc w:val="left"/>
      <w:pPr>
        <w:ind w:left="1080" w:hanging="360"/>
      </w:pPr>
      <w:rPr>
        <w:rFonts w:ascii="Symbol" w:hAnsi="Symbol" w:hint="default"/>
      </w:rPr>
    </w:lvl>
    <w:lvl w:ilvl="1" w:tplc="EA927224" w:tentative="1">
      <w:start w:val="1"/>
      <w:numFmt w:val="bullet"/>
      <w:lvlText w:val="o"/>
      <w:lvlJc w:val="left"/>
      <w:pPr>
        <w:ind w:left="1800" w:hanging="360"/>
      </w:pPr>
      <w:rPr>
        <w:rFonts w:ascii="Courier New" w:hAnsi="Courier New" w:cs="Courier New" w:hint="default"/>
      </w:rPr>
    </w:lvl>
    <w:lvl w:ilvl="2" w:tplc="318ADD76" w:tentative="1">
      <w:start w:val="1"/>
      <w:numFmt w:val="bullet"/>
      <w:lvlText w:val=""/>
      <w:lvlJc w:val="left"/>
      <w:pPr>
        <w:ind w:left="2520" w:hanging="360"/>
      </w:pPr>
      <w:rPr>
        <w:rFonts w:ascii="Wingdings" w:hAnsi="Wingdings" w:hint="default"/>
      </w:rPr>
    </w:lvl>
    <w:lvl w:ilvl="3" w:tplc="9AA2B698" w:tentative="1">
      <w:start w:val="1"/>
      <w:numFmt w:val="bullet"/>
      <w:lvlText w:val=""/>
      <w:lvlJc w:val="left"/>
      <w:pPr>
        <w:ind w:left="3240" w:hanging="360"/>
      </w:pPr>
      <w:rPr>
        <w:rFonts w:ascii="Symbol" w:hAnsi="Symbol" w:hint="default"/>
      </w:rPr>
    </w:lvl>
    <w:lvl w:ilvl="4" w:tplc="5F0835DA" w:tentative="1">
      <w:start w:val="1"/>
      <w:numFmt w:val="bullet"/>
      <w:lvlText w:val="o"/>
      <w:lvlJc w:val="left"/>
      <w:pPr>
        <w:ind w:left="3960" w:hanging="360"/>
      </w:pPr>
      <w:rPr>
        <w:rFonts w:ascii="Courier New" w:hAnsi="Courier New" w:cs="Courier New" w:hint="default"/>
      </w:rPr>
    </w:lvl>
    <w:lvl w:ilvl="5" w:tplc="5244517C" w:tentative="1">
      <w:start w:val="1"/>
      <w:numFmt w:val="bullet"/>
      <w:lvlText w:val=""/>
      <w:lvlJc w:val="left"/>
      <w:pPr>
        <w:ind w:left="4680" w:hanging="360"/>
      </w:pPr>
      <w:rPr>
        <w:rFonts w:ascii="Wingdings" w:hAnsi="Wingdings" w:hint="default"/>
      </w:rPr>
    </w:lvl>
    <w:lvl w:ilvl="6" w:tplc="7C88EF26" w:tentative="1">
      <w:start w:val="1"/>
      <w:numFmt w:val="bullet"/>
      <w:lvlText w:val=""/>
      <w:lvlJc w:val="left"/>
      <w:pPr>
        <w:ind w:left="5400" w:hanging="360"/>
      </w:pPr>
      <w:rPr>
        <w:rFonts w:ascii="Symbol" w:hAnsi="Symbol" w:hint="default"/>
      </w:rPr>
    </w:lvl>
    <w:lvl w:ilvl="7" w:tplc="396C74DE" w:tentative="1">
      <w:start w:val="1"/>
      <w:numFmt w:val="bullet"/>
      <w:lvlText w:val="o"/>
      <w:lvlJc w:val="left"/>
      <w:pPr>
        <w:ind w:left="6120" w:hanging="360"/>
      </w:pPr>
      <w:rPr>
        <w:rFonts w:ascii="Courier New" w:hAnsi="Courier New" w:cs="Courier New" w:hint="default"/>
      </w:rPr>
    </w:lvl>
    <w:lvl w:ilvl="8" w:tplc="E6608090" w:tentative="1">
      <w:start w:val="1"/>
      <w:numFmt w:val="bullet"/>
      <w:lvlText w:val=""/>
      <w:lvlJc w:val="left"/>
      <w:pPr>
        <w:ind w:left="6840" w:hanging="360"/>
      </w:pPr>
      <w:rPr>
        <w:rFonts w:ascii="Wingdings" w:hAnsi="Wingdings" w:hint="default"/>
      </w:rPr>
    </w:lvl>
  </w:abstractNum>
  <w:abstractNum w:abstractNumId="39" w15:restartNumberingAfterBreak="0">
    <w:nsid w:val="3AC71C1C"/>
    <w:multiLevelType w:val="multilevel"/>
    <w:tmpl w:val="356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35034C"/>
    <w:multiLevelType w:val="multilevel"/>
    <w:tmpl w:val="759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4E7A92"/>
    <w:multiLevelType w:val="hybridMultilevel"/>
    <w:tmpl w:val="F3802FBA"/>
    <w:lvl w:ilvl="0" w:tplc="2730A150">
      <w:start w:val="1"/>
      <w:numFmt w:val="bullet"/>
      <w:lvlText w:val=""/>
      <w:lvlJc w:val="left"/>
      <w:pPr>
        <w:ind w:left="1080" w:hanging="360"/>
      </w:pPr>
      <w:rPr>
        <w:rFonts w:ascii="Symbol" w:hAnsi="Symbol" w:hint="default"/>
      </w:rPr>
    </w:lvl>
    <w:lvl w:ilvl="1" w:tplc="F9086D30" w:tentative="1">
      <w:start w:val="1"/>
      <w:numFmt w:val="bullet"/>
      <w:lvlText w:val="o"/>
      <w:lvlJc w:val="left"/>
      <w:pPr>
        <w:ind w:left="1800" w:hanging="360"/>
      </w:pPr>
      <w:rPr>
        <w:rFonts w:ascii="Courier New" w:hAnsi="Courier New" w:cs="Courier New" w:hint="default"/>
      </w:rPr>
    </w:lvl>
    <w:lvl w:ilvl="2" w:tplc="6C98A220" w:tentative="1">
      <w:start w:val="1"/>
      <w:numFmt w:val="bullet"/>
      <w:lvlText w:val=""/>
      <w:lvlJc w:val="left"/>
      <w:pPr>
        <w:ind w:left="2520" w:hanging="360"/>
      </w:pPr>
      <w:rPr>
        <w:rFonts w:ascii="Wingdings" w:hAnsi="Wingdings" w:hint="default"/>
      </w:rPr>
    </w:lvl>
    <w:lvl w:ilvl="3" w:tplc="2984F70E" w:tentative="1">
      <w:start w:val="1"/>
      <w:numFmt w:val="bullet"/>
      <w:lvlText w:val=""/>
      <w:lvlJc w:val="left"/>
      <w:pPr>
        <w:ind w:left="3240" w:hanging="360"/>
      </w:pPr>
      <w:rPr>
        <w:rFonts w:ascii="Symbol" w:hAnsi="Symbol" w:hint="default"/>
      </w:rPr>
    </w:lvl>
    <w:lvl w:ilvl="4" w:tplc="6486BE0C" w:tentative="1">
      <w:start w:val="1"/>
      <w:numFmt w:val="bullet"/>
      <w:lvlText w:val="o"/>
      <w:lvlJc w:val="left"/>
      <w:pPr>
        <w:ind w:left="3960" w:hanging="360"/>
      </w:pPr>
      <w:rPr>
        <w:rFonts w:ascii="Courier New" w:hAnsi="Courier New" w:cs="Courier New" w:hint="default"/>
      </w:rPr>
    </w:lvl>
    <w:lvl w:ilvl="5" w:tplc="8CDC662C" w:tentative="1">
      <w:start w:val="1"/>
      <w:numFmt w:val="bullet"/>
      <w:lvlText w:val=""/>
      <w:lvlJc w:val="left"/>
      <w:pPr>
        <w:ind w:left="4680" w:hanging="360"/>
      </w:pPr>
      <w:rPr>
        <w:rFonts w:ascii="Wingdings" w:hAnsi="Wingdings" w:hint="default"/>
      </w:rPr>
    </w:lvl>
    <w:lvl w:ilvl="6" w:tplc="137E4BB8" w:tentative="1">
      <w:start w:val="1"/>
      <w:numFmt w:val="bullet"/>
      <w:lvlText w:val=""/>
      <w:lvlJc w:val="left"/>
      <w:pPr>
        <w:ind w:left="5400" w:hanging="360"/>
      </w:pPr>
      <w:rPr>
        <w:rFonts w:ascii="Symbol" w:hAnsi="Symbol" w:hint="default"/>
      </w:rPr>
    </w:lvl>
    <w:lvl w:ilvl="7" w:tplc="2E56EAE6" w:tentative="1">
      <w:start w:val="1"/>
      <w:numFmt w:val="bullet"/>
      <w:lvlText w:val="o"/>
      <w:lvlJc w:val="left"/>
      <w:pPr>
        <w:ind w:left="6120" w:hanging="360"/>
      </w:pPr>
      <w:rPr>
        <w:rFonts w:ascii="Courier New" w:hAnsi="Courier New" w:cs="Courier New" w:hint="default"/>
      </w:rPr>
    </w:lvl>
    <w:lvl w:ilvl="8" w:tplc="28A22F9A" w:tentative="1">
      <w:start w:val="1"/>
      <w:numFmt w:val="bullet"/>
      <w:lvlText w:val=""/>
      <w:lvlJc w:val="left"/>
      <w:pPr>
        <w:ind w:left="6840" w:hanging="360"/>
      </w:pPr>
      <w:rPr>
        <w:rFonts w:ascii="Wingdings" w:hAnsi="Wingdings" w:hint="default"/>
      </w:rPr>
    </w:lvl>
  </w:abstractNum>
  <w:abstractNum w:abstractNumId="42" w15:restartNumberingAfterBreak="0">
    <w:nsid w:val="434E4FD3"/>
    <w:multiLevelType w:val="multilevel"/>
    <w:tmpl w:val="2C3C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0D5389"/>
    <w:multiLevelType w:val="hybridMultilevel"/>
    <w:tmpl w:val="FD1A9236"/>
    <w:lvl w:ilvl="0" w:tplc="8FFE8310">
      <w:start w:val="1"/>
      <w:numFmt w:val="bullet"/>
      <w:lvlText w:val=""/>
      <w:lvlJc w:val="left"/>
      <w:pPr>
        <w:ind w:left="1080" w:hanging="360"/>
      </w:pPr>
      <w:rPr>
        <w:rFonts w:ascii="Symbol" w:hAnsi="Symbol" w:hint="default"/>
      </w:rPr>
    </w:lvl>
    <w:lvl w:ilvl="1" w:tplc="A538C16C" w:tentative="1">
      <w:start w:val="1"/>
      <w:numFmt w:val="bullet"/>
      <w:lvlText w:val="o"/>
      <w:lvlJc w:val="left"/>
      <w:pPr>
        <w:ind w:left="1800" w:hanging="360"/>
      </w:pPr>
      <w:rPr>
        <w:rFonts w:ascii="Courier New" w:hAnsi="Courier New" w:cs="Courier New" w:hint="default"/>
      </w:rPr>
    </w:lvl>
    <w:lvl w:ilvl="2" w:tplc="E1286AB2" w:tentative="1">
      <w:start w:val="1"/>
      <w:numFmt w:val="bullet"/>
      <w:lvlText w:val=""/>
      <w:lvlJc w:val="left"/>
      <w:pPr>
        <w:ind w:left="2520" w:hanging="360"/>
      </w:pPr>
      <w:rPr>
        <w:rFonts w:ascii="Wingdings" w:hAnsi="Wingdings" w:hint="default"/>
      </w:rPr>
    </w:lvl>
    <w:lvl w:ilvl="3" w:tplc="B9DCD060" w:tentative="1">
      <w:start w:val="1"/>
      <w:numFmt w:val="bullet"/>
      <w:lvlText w:val=""/>
      <w:lvlJc w:val="left"/>
      <w:pPr>
        <w:ind w:left="3240" w:hanging="360"/>
      </w:pPr>
      <w:rPr>
        <w:rFonts w:ascii="Symbol" w:hAnsi="Symbol" w:hint="default"/>
      </w:rPr>
    </w:lvl>
    <w:lvl w:ilvl="4" w:tplc="6B180D42" w:tentative="1">
      <w:start w:val="1"/>
      <w:numFmt w:val="bullet"/>
      <w:lvlText w:val="o"/>
      <w:lvlJc w:val="left"/>
      <w:pPr>
        <w:ind w:left="3960" w:hanging="360"/>
      </w:pPr>
      <w:rPr>
        <w:rFonts w:ascii="Courier New" w:hAnsi="Courier New" w:cs="Courier New" w:hint="default"/>
      </w:rPr>
    </w:lvl>
    <w:lvl w:ilvl="5" w:tplc="EF44C756" w:tentative="1">
      <w:start w:val="1"/>
      <w:numFmt w:val="bullet"/>
      <w:lvlText w:val=""/>
      <w:lvlJc w:val="left"/>
      <w:pPr>
        <w:ind w:left="4680" w:hanging="360"/>
      </w:pPr>
      <w:rPr>
        <w:rFonts w:ascii="Wingdings" w:hAnsi="Wingdings" w:hint="default"/>
      </w:rPr>
    </w:lvl>
    <w:lvl w:ilvl="6" w:tplc="A0C8C19A" w:tentative="1">
      <w:start w:val="1"/>
      <w:numFmt w:val="bullet"/>
      <w:lvlText w:val=""/>
      <w:lvlJc w:val="left"/>
      <w:pPr>
        <w:ind w:left="5400" w:hanging="360"/>
      </w:pPr>
      <w:rPr>
        <w:rFonts w:ascii="Symbol" w:hAnsi="Symbol" w:hint="default"/>
      </w:rPr>
    </w:lvl>
    <w:lvl w:ilvl="7" w:tplc="C55E4F2A" w:tentative="1">
      <w:start w:val="1"/>
      <w:numFmt w:val="bullet"/>
      <w:lvlText w:val="o"/>
      <w:lvlJc w:val="left"/>
      <w:pPr>
        <w:ind w:left="6120" w:hanging="360"/>
      </w:pPr>
      <w:rPr>
        <w:rFonts w:ascii="Courier New" w:hAnsi="Courier New" w:cs="Courier New" w:hint="default"/>
      </w:rPr>
    </w:lvl>
    <w:lvl w:ilvl="8" w:tplc="4FE21DF6" w:tentative="1">
      <w:start w:val="1"/>
      <w:numFmt w:val="bullet"/>
      <w:lvlText w:val=""/>
      <w:lvlJc w:val="left"/>
      <w:pPr>
        <w:ind w:left="6840" w:hanging="360"/>
      </w:pPr>
      <w:rPr>
        <w:rFonts w:ascii="Wingdings" w:hAnsi="Wingdings" w:hint="default"/>
      </w:rPr>
    </w:lvl>
  </w:abstractNum>
  <w:abstractNum w:abstractNumId="44" w15:restartNumberingAfterBreak="0">
    <w:nsid w:val="456459E4"/>
    <w:multiLevelType w:val="hybridMultilevel"/>
    <w:tmpl w:val="D0283A1A"/>
    <w:lvl w:ilvl="0" w:tplc="5DE23406">
      <w:start w:val="1"/>
      <w:numFmt w:val="bullet"/>
      <w:lvlText w:val=""/>
      <w:lvlJc w:val="left"/>
      <w:pPr>
        <w:ind w:left="1440" w:hanging="360"/>
      </w:pPr>
      <w:rPr>
        <w:rFonts w:ascii="Symbol" w:hAnsi="Symbol" w:hint="default"/>
      </w:rPr>
    </w:lvl>
    <w:lvl w:ilvl="1" w:tplc="50CE6D14">
      <w:start w:val="1"/>
      <w:numFmt w:val="bullet"/>
      <w:lvlText w:val="o"/>
      <w:lvlJc w:val="left"/>
      <w:pPr>
        <w:ind w:left="2160" w:hanging="360"/>
      </w:pPr>
      <w:rPr>
        <w:rFonts w:ascii="Courier New" w:hAnsi="Courier New" w:cs="Courier New" w:hint="default"/>
      </w:rPr>
    </w:lvl>
    <w:lvl w:ilvl="2" w:tplc="3A3EF03E">
      <w:start w:val="1"/>
      <w:numFmt w:val="bullet"/>
      <w:lvlText w:val=""/>
      <w:lvlJc w:val="left"/>
      <w:pPr>
        <w:ind w:left="2880" w:hanging="360"/>
      </w:pPr>
      <w:rPr>
        <w:rFonts w:ascii="Wingdings" w:hAnsi="Wingdings" w:hint="default"/>
      </w:rPr>
    </w:lvl>
    <w:lvl w:ilvl="3" w:tplc="FA8800E6">
      <w:start w:val="1"/>
      <w:numFmt w:val="bullet"/>
      <w:lvlText w:val=""/>
      <w:lvlJc w:val="left"/>
      <w:pPr>
        <w:ind w:left="3600" w:hanging="360"/>
      </w:pPr>
      <w:rPr>
        <w:rFonts w:ascii="Symbol" w:hAnsi="Symbol" w:hint="default"/>
      </w:rPr>
    </w:lvl>
    <w:lvl w:ilvl="4" w:tplc="B0DC8D8C">
      <w:start w:val="1"/>
      <w:numFmt w:val="bullet"/>
      <w:lvlText w:val="o"/>
      <w:lvlJc w:val="left"/>
      <w:pPr>
        <w:ind w:left="4320" w:hanging="360"/>
      </w:pPr>
      <w:rPr>
        <w:rFonts w:ascii="Courier New" w:hAnsi="Courier New" w:cs="Courier New" w:hint="default"/>
      </w:rPr>
    </w:lvl>
    <w:lvl w:ilvl="5" w:tplc="C5B42ACC">
      <w:start w:val="1"/>
      <w:numFmt w:val="bullet"/>
      <w:lvlText w:val=""/>
      <w:lvlJc w:val="left"/>
      <w:pPr>
        <w:ind w:left="5040" w:hanging="360"/>
      </w:pPr>
      <w:rPr>
        <w:rFonts w:ascii="Wingdings" w:hAnsi="Wingdings" w:hint="default"/>
      </w:rPr>
    </w:lvl>
    <w:lvl w:ilvl="6" w:tplc="1C1E34C0">
      <w:start w:val="1"/>
      <w:numFmt w:val="bullet"/>
      <w:lvlText w:val=""/>
      <w:lvlJc w:val="left"/>
      <w:pPr>
        <w:ind w:left="5760" w:hanging="360"/>
      </w:pPr>
      <w:rPr>
        <w:rFonts w:ascii="Symbol" w:hAnsi="Symbol" w:hint="default"/>
      </w:rPr>
    </w:lvl>
    <w:lvl w:ilvl="7" w:tplc="22CA0A34">
      <w:start w:val="1"/>
      <w:numFmt w:val="bullet"/>
      <w:lvlText w:val="o"/>
      <w:lvlJc w:val="left"/>
      <w:pPr>
        <w:ind w:left="6480" w:hanging="360"/>
      </w:pPr>
      <w:rPr>
        <w:rFonts w:ascii="Courier New" w:hAnsi="Courier New" w:cs="Courier New" w:hint="default"/>
      </w:rPr>
    </w:lvl>
    <w:lvl w:ilvl="8" w:tplc="EDB4DB74">
      <w:start w:val="1"/>
      <w:numFmt w:val="bullet"/>
      <w:lvlText w:val=""/>
      <w:lvlJc w:val="left"/>
      <w:pPr>
        <w:ind w:left="7200" w:hanging="360"/>
      </w:pPr>
      <w:rPr>
        <w:rFonts w:ascii="Wingdings" w:hAnsi="Wingdings" w:hint="default"/>
      </w:rPr>
    </w:lvl>
  </w:abstractNum>
  <w:abstractNum w:abstractNumId="45" w15:restartNumberingAfterBreak="0">
    <w:nsid w:val="4ACE7AF3"/>
    <w:multiLevelType w:val="hybridMultilevel"/>
    <w:tmpl w:val="0D3059CE"/>
    <w:lvl w:ilvl="0" w:tplc="5CC68D1A">
      <w:start w:val="1"/>
      <w:numFmt w:val="bullet"/>
      <w:lvlText w:val=""/>
      <w:lvlJc w:val="left"/>
      <w:pPr>
        <w:ind w:left="720" w:hanging="360"/>
      </w:pPr>
      <w:rPr>
        <w:rFonts w:ascii="Symbol" w:hAnsi="Symbol" w:hint="default"/>
      </w:rPr>
    </w:lvl>
    <w:lvl w:ilvl="1" w:tplc="BC9054C4" w:tentative="1">
      <w:start w:val="1"/>
      <w:numFmt w:val="bullet"/>
      <w:lvlText w:val="o"/>
      <w:lvlJc w:val="left"/>
      <w:pPr>
        <w:ind w:left="1440" w:hanging="360"/>
      </w:pPr>
      <w:rPr>
        <w:rFonts w:ascii="Courier New" w:hAnsi="Courier New" w:cs="Courier New" w:hint="default"/>
      </w:rPr>
    </w:lvl>
    <w:lvl w:ilvl="2" w:tplc="3A9024FE" w:tentative="1">
      <w:start w:val="1"/>
      <w:numFmt w:val="bullet"/>
      <w:lvlText w:val=""/>
      <w:lvlJc w:val="left"/>
      <w:pPr>
        <w:ind w:left="2160" w:hanging="360"/>
      </w:pPr>
      <w:rPr>
        <w:rFonts w:ascii="Wingdings" w:hAnsi="Wingdings" w:hint="default"/>
      </w:rPr>
    </w:lvl>
    <w:lvl w:ilvl="3" w:tplc="70DC0CDC" w:tentative="1">
      <w:start w:val="1"/>
      <w:numFmt w:val="bullet"/>
      <w:lvlText w:val=""/>
      <w:lvlJc w:val="left"/>
      <w:pPr>
        <w:ind w:left="2880" w:hanging="360"/>
      </w:pPr>
      <w:rPr>
        <w:rFonts w:ascii="Symbol" w:hAnsi="Symbol" w:hint="default"/>
      </w:rPr>
    </w:lvl>
    <w:lvl w:ilvl="4" w:tplc="C510AEC6" w:tentative="1">
      <w:start w:val="1"/>
      <w:numFmt w:val="bullet"/>
      <w:lvlText w:val="o"/>
      <w:lvlJc w:val="left"/>
      <w:pPr>
        <w:ind w:left="3600" w:hanging="360"/>
      </w:pPr>
      <w:rPr>
        <w:rFonts w:ascii="Courier New" w:hAnsi="Courier New" w:cs="Courier New" w:hint="default"/>
      </w:rPr>
    </w:lvl>
    <w:lvl w:ilvl="5" w:tplc="4F4436AA" w:tentative="1">
      <w:start w:val="1"/>
      <w:numFmt w:val="bullet"/>
      <w:lvlText w:val=""/>
      <w:lvlJc w:val="left"/>
      <w:pPr>
        <w:ind w:left="4320" w:hanging="360"/>
      </w:pPr>
      <w:rPr>
        <w:rFonts w:ascii="Wingdings" w:hAnsi="Wingdings" w:hint="default"/>
      </w:rPr>
    </w:lvl>
    <w:lvl w:ilvl="6" w:tplc="65025B5E" w:tentative="1">
      <w:start w:val="1"/>
      <w:numFmt w:val="bullet"/>
      <w:lvlText w:val=""/>
      <w:lvlJc w:val="left"/>
      <w:pPr>
        <w:ind w:left="5040" w:hanging="360"/>
      </w:pPr>
      <w:rPr>
        <w:rFonts w:ascii="Symbol" w:hAnsi="Symbol" w:hint="default"/>
      </w:rPr>
    </w:lvl>
    <w:lvl w:ilvl="7" w:tplc="7FA2C8C4" w:tentative="1">
      <w:start w:val="1"/>
      <w:numFmt w:val="bullet"/>
      <w:lvlText w:val="o"/>
      <w:lvlJc w:val="left"/>
      <w:pPr>
        <w:ind w:left="5760" w:hanging="360"/>
      </w:pPr>
      <w:rPr>
        <w:rFonts w:ascii="Courier New" w:hAnsi="Courier New" w:cs="Courier New" w:hint="default"/>
      </w:rPr>
    </w:lvl>
    <w:lvl w:ilvl="8" w:tplc="A5985B0A" w:tentative="1">
      <w:start w:val="1"/>
      <w:numFmt w:val="bullet"/>
      <w:lvlText w:val=""/>
      <w:lvlJc w:val="left"/>
      <w:pPr>
        <w:ind w:left="6480" w:hanging="360"/>
      </w:pPr>
      <w:rPr>
        <w:rFonts w:ascii="Wingdings" w:hAnsi="Wingdings" w:hint="default"/>
      </w:rPr>
    </w:lvl>
  </w:abstractNum>
  <w:abstractNum w:abstractNumId="46" w15:restartNumberingAfterBreak="0">
    <w:nsid w:val="4C2C7980"/>
    <w:multiLevelType w:val="multilevel"/>
    <w:tmpl w:val="0212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3143F3"/>
    <w:multiLevelType w:val="hybridMultilevel"/>
    <w:tmpl w:val="B150FE22"/>
    <w:lvl w:ilvl="0" w:tplc="5C8CCA06">
      <w:start w:val="1"/>
      <w:numFmt w:val="bullet"/>
      <w:lvlText w:val=""/>
      <w:lvlJc w:val="left"/>
      <w:pPr>
        <w:ind w:left="720" w:hanging="360"/>
      </w:pPr>
      <w:rPr>
        <w:rFonts w:ascii="Symbol" w:hAnsi="Symbol" w:hint="default"/>
      </w:rPr>
    </w:lvl>
    <w:lvl w:ilvl="1" w:tplc="DF6A992C" w:tentative="1">
      <w:start w:val="1"/>
      <w:numFmt w:val="bullet"/>
      <w:lvlText w:val="o"/>
      <w:lvlJc w:val="left"/>
      <w:pPr>
        <w:ind w:left="1440" w:hanging="360"/>
      </w:pPr>
      <w:rPr>
        <w:rFonts w:ascii="Courier New" w:hAnsi="Courier New" w:cs="Courier New" w:hint="default"/>
      </w:rPr>
    </w:lvl>
    <w:lvl w:ilvl="2" w:tplc="A552DE50" w:tentative="1">
      <w:start w:val="1"/>
      <w:numFmt w:val="bullet"/>
      <w:lvlText w:val=""/>
      <w:lvlJc w:val="left"/>
      <w:pPr>
        <w:ind w:left="2160" w:hanging="360"/>
      </w:pPr>
      <w:rPr>
        <w:rFonts w:ascii="Wingdings" w:hAnsi="Wingdings" w:hint="default"/>
      </w:rPr>
    </w:lvl>
    <w:lvl w:ilvl="3" w:tplc="326257D8" w:tentative="1">
      <w:start w:val="1"/>
      <w:numFmt w:val="bullet"/>
      <w:lvlText w:val=""/>
      <w:lvlJc w:val="left"/>
      <w:pPr>
        <w:ind w:left="2880" w:hanging="360"/>
      </w:pPr>
      <w:rPr>
        <w:rFonts w:ascii="Symbol" w:hAnsi="Symbol" w:hint="default"/>
      </w:rPr>
    </w:lvl>
    <w:lvl w:ilvl="4" w:tplc="729ADB7C" w:tentative="1">
      <w:start w:val="1"/>
      <w:numFmt w:val="bullet"/>
      <w:lvlText w:val="o"/>
      <w:lvlJc w:val="left"/>
      <w:pPr>
        <w:ind w:left="3600" w:hanging="360"/>
      </w:pPr>
      <w:rPr>
        <w:rFonts w:ascii="Courier New" w:hAnsi="Courier New" w:cs="Courier New" w:hint="default"/>
      </w:rPr>
    </w:lvl>
    <w:lvl w:ilvl="5" w:tplc="D1E25534" w:tentative="1">
      <w:start w:val="1"/>
      <w:numFmt w:val="bullet"/>
      <w:lvlText w:val=""/>
      <w:lvlJc w:val="left"/>
      <w:pPr>
        <w:ind w:left="4320" w:hanging="360"/>
      </w:pPr>
      <w:rPr>
        <w:rFonts w:ascii="Wingdings" w:hAnsi="Wingdings" w:hint="default"/>
      </w:rPr>
    </w:lvl>
    <w:lvl w:ilvl="6" w:tplc="1B1C7E54" w:tentative="1">
      <w:start w:val="1"/>
      <w:numFmt w:val="bullet"/>
      <w:lvlText w:val=""/>
      <w:lvlJc w:val="left"/>
      <w:pPr>
        <w:ind w:left="5040" w:hanging="360"/>
      </w:pPr>
      <w:rPr>
        <w:rFonts w:ascii="Symbol" w:hAnsi="Symbol" w:hint="default"/>
      </w:rPr>
    </w:lvl>
    <w:lvl w:ilvl="7" w:tplc="FD10FB1E" w:tentative="1">
      <w:start w:val="1"/>
      <w:numFmt w:val="bullet"/>
      <w:lvlText w:val="o"/>
      <w:lvlJc w:val="left"/>
      <w:pPr>
        <w:ind w:left="5760" w:hanging="360"/>
      </w:pPr>
      <w:rPr>
        <w:rFonts w:ascii="Courier New" w:hAnsi="Courier New" w:cs="Courier New" w:hint="default"/>
      </w:rPr>
    </w:lvl>
    <w:lvl w:ilvl="8" w:tplc="3BA8EB9A" w:tentative="1">
      <w:start w:val="1"/>
      <w:numFmt w:val="bullet"/>
      <w:lvlText w:val=""/>
      <w:lvlJc w:val="left"/>
      <w:pPr>
        <w:ind w:left="6480" w:hanging="360"/>
      </w:pPr>
      <w:rPr>
        <w:rFonts w:ascii="Wingdings" w:hAnsi="Wingdings" w:hint="default"/>
      </w:rPr>
    </w:lvl>
  </w:abstractNum>
  <w:abstractNum w:abstractNumId="48" w15:restartNumberingAfterBreak="0">
    <w:nsid w:val="522D59F5"/>
    <w:multiLevelType w:val="multilevel"/>
    <w:tmpl w:val="BD3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943456"/>
    <w:multiLevelType w:val="multilevel"/>
    <w:tmpl w:val="0FE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5C1D72"/>
    <w:multiLevelType w:val="hybridMultilevel"/>
    <w:tmpl w:val="C576B218"/>
    <w:lvl w:ilvl="0" w:tplc="B28AF2EA">
      <w:start w:val="1"/>
      <w:numFmt w:val="bullet"/>
      <w:lvlText w:val=""/>
      <w:lvlJc w:val="left"/>
      <w:pPr>
        <w:ind w:left="720" w:hanging="360"/>
      </w:pPr>
      <w:rPr>
        <w:rFonts w:ascii="Symbol" w:hAnsi="Symbol" w:hint="default"/>
      </w:rPr>
    </w:lvl>
    <w:lvl w:ilvl="1" w:tplc="8C74E020" w:tentative="1">
      <w:start w:val="1"/>
      <w:numFmt w:val="bullet"/>
      <w:lvlText w:val="o"/>
      <w:lvlJc w:val="left"/>
      <w:pPr>
        <w:ind w:left="1440" w:hanging="360"/>
      </w:pPr>
      <w:rPr>
        <w:rFonts w:ascii="Courier New" w:hAnsi="Courier New" w:cs="Courier New" w:hint="default"/>
      </w:rPr>
    </w:lvl>
    <w:lvl w:ilvl="2" w:tplc="BF98E52E" w:tentative="1">
      <w:start w:val="1"/>
      <w:numFmt w:val="bullet"/>
      <w:lvlText w:val=""/>
      <w:lvlJc w:val="left"/>
      <w:pPr>
        <w:ind w:left="2160" w:hanging="360"/>
      </w:pPr>
      <w:rPr>
        <w:rFonts w:ascii="Wingdings" w:hAnsi="Wingdings" w:hint="default"/>
      </w:rPr>
    </w:lvl>
    <w:lvl w:ilvl="3" w:tplc="92147958" w:tentative="1">
      <w:start w:val="1"/>
      <w:numFmt w:val="bullet"/>
      <w:lvlText w:val=""/>
      <w:lvlJc w:val="left"/>
      <w:pPr>
        <w:ind w:left="2880" w:hanging="360"/>
      </w:pPr>
      <w:rPr>
        <w:rFonts w:ascii="Symbol" w:hAnsi="Symbol" w:hint="default"/>
      </w:rPr>
    </w:lvl>
    <w:lvl w:ilvl="4" w:tplc="C1462CC8" w:tentative="1">
      <w:start w:val="1"/>
      <w:numFmt w:val="bullet"/>
      <w:lvlText w:val="o"/>
      <w:lvlJc w:val="left"/>
      <w:pPr>
        <w:ind w:left="3600" w:hanging="360"/>
      </w:pPr>
      <w:rPr>
        <w:rFonts w:ascii="Courier New" w:hAnsi="Courier New" w:cs="Courier New" w:hint="default"/>
      </w:rPr>
    </w:lvl>
    <w:lvl w:ilvl="5" w:tplc="397A7E86" w:tentative="1">
      <w:start w:val="1"/>
      <w:numFmt w:val="bullet"/>
      <w:lvlText w:val=""/>
      <w:lvlJc w:val="left"/>
      <w:pPr>
        <w:ind w:left="4320" w:hanging="360"/>
      </w:pPr>
      <w:rPr>
        <w:rFonts w:ascii="Wingdings" w:hAnsi="Wingdings" w:hint="default"/>
      </w:rPr>
    </w:lvl>
    <w:lvl w:ilvl="6" w:tplc="5F46780E" w:tentative="1">
      <w:start w:val="1"/>
      <w:numFmt w:val="bullet"/>
      <w:lvlText w:val=""/>
      <w:lvlJc w:val="left"/>
      <w:pPr>
        <w:ind w:left="5040" w:hanging="360"/>
      </w:pPr>
      <w:rPr>
        <w:rFonts w:ascii="Symbol" w:hAnsi="Symbol" w:hint="default"/>
      </w:rPr>
    </w:lvl>
    <w:lvl w:ilvl="7" w:tplc="1C0AF500" w:tentative="1">
      <w:start w:val="1"/>
      <w:numFmt w:val="bullet"/>
      <w:lvlText w:val="o"/>
      <w:lvlJc w:val="left"/>
      <w:pPr>
        <w:ind w:left="5760" w:hanging="360"/>
      </w:pPr>
      <w:rPr>
        <w:rFonts w:ascii="Courier New" w:hAnsi="Courier New" w:cs="Courier New" w:hint="default"/>
      </w:rPr>
    </w:lvl>
    <w:lvl w:ilvl="8" w:tplc="92DC711E" w:tentative="1">
      <w:start w:val="1"/>
      <w:numFmt w:val="bullet"/>
      <w:lvlText w:val=""/>
      <w:lvlJc w:val="left"/>
      <w:pPr>
        <w:ind w:left="6480" w:hanging="360"/>
      </w:pPr>
      <w:rPr>
        <w:rFonts w:ascii="Wingdings" w:hAnsi="Wingdings" w:hint="default"/>
      </w:rPr>
    </w:lvl>
  </w:abstractNum>
  <w:abstractNum w:abstractNumId="51" w15:restartNumberingAfterBreak="0">
    <w:nsid w:val="56EB4E71"/>
    <w:multiLevelType w:val="hybridMultilevel"/>
    <w:tmpl w:val="33106810"/>
    <w:lvl w:ilvl="0" w:tplc="87621BA4">
      <w:start w:val="1"/>
      <w:numFmt w:val="bullet"/>
      <w:lvlText w:val=""/>
      <w:lvlJc w:val="left"/>
      <w:pPr>
        <w:ind w:left="720" w:hanging="360"/>
      </w:pPr>
      <w:rPr>
        <w:rFonts w:ascii="Symbol" w:hAnsi="Symbol" w:hint="default"/>
      </w:rPr>
    </w:lvl>
    <w:lvl w:ilvl="1" w:tplc="D0E8E2CE" w:tentative="1">
      <w:start w:val="1"/>
      <w:numFmt w:val="bullet"/>
      <w:lvlText w:val="o"/>
      <w:lvlJc w:val="left"/>
      <w:pPr>
        <w:ind w:left="1440" w:hanging="360"/>
      </w:pPr>
      <w:rPr>
        <w:rFonts w:ascii="Courier New" w:hAnsi="Courier New" w:cs="Courier New" w:hint="default"/>
      </w:rPr>
    </w:lvl>
    <w:lvl w:ilvl="2" w:tplc="AC64293A" w:tentative="1">
      <w:start w:val="1"/>
      <w:numFmt w:val="bullet"/>
      <w:lvlText w:val=""/>
      <w:lvlJc w:val="left"/>
      <w:pPr>
        <w:ind w:left="2160" w:hanging="360"/>
      </w:pPr>
      <w:rPr>
        <w:rFonts w:ascii="Wingdings" w:hAnsi="Wingdings" w:hint="default"/>
      </w:rPr>
    </w:lvl>
    <w:lvl w:ilvl="3" w:tplc="F7BC9EEC" w:tentative="1">
      <w:start w:val="1"/>
      <w:numFmt w:val="bullet"/>
      <w:lvlText w:val=""/>
      <w:lvlJc w:val="left"/>
      <w:pPr>
        <w:ind w:left="2880" w:hanging="360"/>
      </w:pPr>
      <w:rPr>
        <w:rFonts w:ascii="Symbol" w:hAnsi="Symbol" w:hint="default"/>
      </w:rPr>
    </w:lvl>
    <w:lvl w:ilvl="4" w:tplc="67187D40" w:tentative="1">
      <w:start w:val="1"/>
      <w:numFmt w:val="bullet"/>
      <w:lvlText w:val="o"/>
      <w:lvlJc w:val="left"/>
      <w:pPr>
        <w:ind w:left="3600" w:hanging="360"/>
      </w:pPr>
      <w:rPr>
        <w:rFonts w:ascii="Courier New" w:hAnsi="Courier New" w:cs="Courier New" w:hint="default"/>
      </w:rPr>
    </w:lvl>
    <w:lvl w:ilvl="5" w:tplc="60A87A68" w:tentative="1">
      <w:start w:val="1"/>
      <w:numFmt w:val="bullet"/>
      <w:lvlText w:val=""/>
      <w:lvlJc w:val="left"/>
      <w:pPr>
        <w:ind w:left="4320" w:hanging="360"/>
      </w:pPr>
      <w:rPr>
        <w:rFonts w:ascii="Wingdings" w:hAnsi="Wingdings" w:hint="default"/>
      </w:rPr>
    </w:lvl>
    <w:lvl w:ilvl="6" w:tplc="85D0EAE4" w:tentative="1">
      <w:start w:val="1"/>
      <w:numFmt w:val="bullet"/>
      <w:lvlText w:val=""/>
      <w:lvlJc w:val="left"/>
      <w:pPr>
        <w:ind w:left="5040" w:hanging="360"/>
      </w:pPr>
      <w:rPr>
        <w:rFonts w:ascii="Symbol" w:hAnsi="Symbol" w:hint="default"/>
      </w:rPr>
    </w:lvl>
    <w:lvl w:ilvl="7" w:tplc="D0CCE09A" w:tentative="1">
      <w:start w:val="1"/>
      <w:numFmt w:val="bullet"/>
      <w:lvlText w:val="o"/>
      <w:lvlJc w:val="left"/>
      <w:pPr>
        <w:ind w:left="5760" w:hanging="360"/>
      </w:pPr>
      <w:rPr>
        <w:rFonts w:ascii="Courier New" w:hAnsi="Courier New" w:cs="Courier New" w:hint="default"/>
      </w:rPr>
    </w:lvl>
    <w:lvl w:ilvl="8" w:tplc="268AE306" w:tentative="1">
      <w:start w:val="1"/>
      <w:numFmt w:val="bullet"/>
      <w:lvlText w:val=""/>
      <w:lvlJc w:val="left"/>
      <w:pPr>
        <w:ind w:left="6480" w:hanging="360"/>
      </w:pPr>
      <w:rPr>
        <w:rFonts w:ascii="Wingdings" w:hAnsi="Wingdings" w:hint="default"/>
      </w:rPr>
    </w:lvl>
  </w:abstractNum>
  <w:abstractNum w:abstractNumId="52" w15:restartNumberingAfterBreak="0">
    <w:nsid w:val="589D4D7C"/>
    <w:multiLevelType w:val="hybridMultilevel"/>
    <w:tmpl w:val="17384384"/>
    <w:lvl w:ilvl="0" w:tplc="ED705F28">
      <w:start w:val="1"/>
      <w:numFmt w:val="decimal"/>
      <w:lvlText w:val="%1."/>
      <w:lvlJc w:val="left"/>
      <w:pPr>
        <w:ind w:left="720" w:hanging="360"/>
      </w:pPr>
      <w:rPr>
        <w:rFonts w:hint="default"/>
      </w:rPr>
    </w:lvl>
    <w:lvl w:ilvl="1" w:tplc="FAEA8A06" w:tentative="1">
      <w:start w:val="1"/>
      <w:numFmt w:val="lowerLetter"/>
      <w:lvlText w:val="%2."/>
      <w:lvlJc w:val="left"/>
      <w:pPr>
        <w:ind w:left="1440" w:hanging="360"/>
      </w:pPr>
    </w:lvl>
    <w:lvl w:ilvl="2" w:tplc="A218DD32" w:tentative="1">
      <w:start w:val="1"/>
      <w:numFmt w:val="lowerRoman"/>
      <w:lvlText w:val="%3."/>
      <w:lvlJc w:val="right"/>
      <w:pPr>
        <w:ind w:left="2160" w:hanging="180"/>
      </w:pPr>
    </w:lvl>
    <w:lvl w:ilvl="3" w:tplc="531021AC" w:tentative="1">
      <w:start w:val="1"/>
      <w:numFmt w:val="decimal"/>
      <w:lvlText w:val="%4."/>
      <w:lvlJc w:val="left"/>
      <w:pPr>
        <w:ind w:left="2880" w:hanging="360"/>
      </w:pPr>
    </w:lvl>
    <w:lvl w:ilvl="4" w:tplc="148227F6" w:tentative="1">
      <w:start w:val="1"/>
      <w:numFmt w:val="lowerLetter"/>
      <w:lvlText w:val="%5."/>
      <w:lvlJc w:val="left"/>
      <w:pPr>
        <w:ind w:left="3600" w:hanging="360"/>
      </w:pPr>
    </w:lvl>
    <w:lvl w:ilvl="5" w:tplc="6A1E59EC" w:tentative="1">
      <w:start w:val="1"/>
      <w:numFmt w:val="lowerRoman"/>
      <w:lvlText w:val="%6."/>
      <w:lvlJc w:val="right"/>
      <w:pPr>
        <w:ind w:left="4320" w:hanging="180"/>
      </w:pPr>
    </w:lvl>
    <w:lvl w:ilvl="6" w:tplc="4DD2EBD2" w:tentative="1">
      <w:start w:val="1"/>
      <w:numFmt w:val="decimal"/>
      <w:lvlText w:val="%7."/>
      <w:lvlJc w:val="left"/>
      <w:pPr>
        <w:ind w:left="5040" w:hanging="360"/>
      </w:pPr>
    </w:lvl>
    <w:lvl w:ilvl="7" w:tplc="6BFAD806" w:tentative="1">
      <w:start w:val="1"/>
      <w:numFmt w:val="lowerLetter"/>
      <w:lvlText w:val="%8."/>
      <w:lvlJc w:val="left"/>
      <w:pPr>
        <w:ind w:left="5760" w:hanging="360"/>
      </w:pPr>
    </w:lvl>
    <w:lvl w:ilvl="8" w:tplc="FFC49A14" w:tentative="1">
      <w:start w:val="1"/>
      <w:numFmt w:val="lowerRoman"/>
      <w:lvlText w:val="%9."/>
      <w:lvlJc w:val="right"/>
      <w:pPr>
        <w:ind w:left="6480" w:hanging="180"/>
      </w:pPr>
    </w:lvl>
  </w:abstractNum>
  <w:abstractNum w:abstractNumId="53" w15:restartNumberingAfterBreak="0">
    <w:nsid w:val="59EB43A1"/>
    <w:multiLevelType w:val="multilevel"/>
    <w:tmpl w:val="802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EE3BFE"/>
    <w:multiLevelType w:val="multilevel"/>
    <w:tmpl w:val="68B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007642"/>
    <w:multiLevelType w:val="multilevel"/>
    <w:tmpl w:val="3CA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96520A"/>
    <w:multiLevelType w:val="hybridMultilevel"/>
    <w:tmpl w:val="FD3C9194"/>
    <w:lvl w:ilvl="0" w:tplc="E8800472">
      <w:start w:val="1"/>
      <w:numFmt w:val="bullet"/>
      <w:lvlText w:val=""/>
      <w:lvlJc w:val="left"/>
      <w:pPr>
        <w:ind w:left="720" w:hanging="360"/>
      </w:pPr>
      <w:rPr>
        <w:rFonts w:ascii="Symbol" w:hAnsi="Symbol" w:hint="default"/>
      </w:rPr>
    </w:lvl>
    <w:lvl w:ilvl="1" w:tplc="C5FCCDDE" w:tentative="1">
      <w:start w:val="1"/>
      <w:numFmt w:val="bullet"/>
      <w:lvlText w:val="o"/>
      <w:lvlJc w:val="left"/>
      <w:pPr>
        <w:ind w:left="1440" w:hanging="360"/>
      </w:pPr>
      <w:rPr>
        <w:rFonts w:ascii="Courier New" w:hAnsi="Courier New" w:cs="Courier New" w:hint="default"/>
      </w:rPr>
    </w:lvl>
    <w:lvl w:ilvl="2" w:tplc="3EAA9048" w:tentative="1">
      <w:start w:val="1"/>
      <w:numFmt w:val="bullet"/>
      <w:lvlText w:val=""/>
      <w:lvlJc w:val="left"/>
      <w:pPr>
        <w:ind w:left="2160" w:hanging="360"/>
      </w:pPr>
      <w:rPr>
        <w:rFonts w:ascii="Wingdings" w:hAnsi="Wingdings" w:hint="default"/>
      </w:rPr>
    </w:lvl>
    <w:lvl w:ilvl="3" w:tplc="BA7A613E" w:tentative="1">
      <w:start w:val="1"/>
      <w:numFmt w:val="bullet"/>
      <w:lvlText w:val=""/>
      <w:lvlJc w:val="left"/>
      <w:pPr>
        <w:ind w:left="2880" w:hanging="360"/>
      </w:pPr>
      <w:rPr>
        <w:rFonts w:ascii="Symbol" w:hAnsi="Symbol" w:hint="default"/>
      </w:rPr>
    </w:lvl>
    <w:lvl w:ilvl="4" w:tplc="2064E344" w:tentative="1">
      <w:start w:val="1"/>
      <w:numFmt w:val="bullet"/>
      <w:lvlText w:val="o"/>
      <w:lvlJc w:val="left"/>
      <w:pPr>
        <w:ind w:left="3600" w:hanging="360"/>
      </w:pPr>
      <w:rPr>
        <w:rFonts w:ascii="Courier New" w:hAnsi="Courier New" w:cs="Courier New" w:hint="default"/>
      </w:rPr>
    </w:lvl>
    <w:lvl w:ilvl="5" w:tplc="30601B0A" w:tentative="1">
      <w:start w:val="1"/>
      <w:numFmt w:val="bullet"/>
      <w:lvlText w:val=""/>
      <w:lvlJc w:val="left"/>
      <w:pPr>
        <w:ind w:left="4320" w:hanging="360"/>
      </w:pPr>
      <w:rPr>
        <w:rFonts w:ascii="Wingdings" w:hAnsi="Wingdings" w:hint="default"/>
      </w:rPr>
    </w:lvl>
    <w:lvl w:ilvl="6" w:tplc="C1266500" w:tentative="1">
      <w:start w:val="1"/>
      <w:numFmt w:val="bullet"/>
      <w:lvlText w:val=""/>
      <w:lvlJc w:val="left"/>
      <w:pPr>
        <w:ind w:left="5040" w:hanging="360"/>
      </w:pPr>
      <w:rPr>
        <w:rFonts w:ascii="Symbol" w:hAnsi="Symbol" w:hint="default"/>
      </w:rPr>
    </w:lvl>
    <w:lvl w:ilvl="7" w:tplc="09F67244" w:tentative="1">
      <w:start w:val="1"/>
      <w:numFmt w:val="bullet"/>
      <w:lvlText w:val="o"/>
      <w:lvlJc w:val="left"/>
      <w:pPr>
        <w:ind w:left="5760" w:hanging="360"/>
      </w:pPr>
      <w:rPr>
        <w:rFonts w:ascii="Courier New" w:hAnsi="Courier New" w:cs="Courier New" w:hint="default"/>
      </w:rPr>
    </w:lvl>
    <w:lvl w:ilvl="8" w:tplc="F86AA28C" w:tentative="1">
      <w:start w:val="1"/>
      <w:numFmt w:val="bullet"/>
      <w:lvlText w:val=""/>
      <w:lvlJc w:val="left"/>
      <w:pPr>
        <w:ind w:left="6480" w:hanging="360"/>
      </w:pPr>
      <w:rPr>
        <w:rFonts w:ascii="Wingdings" w:hAnsi="Wingdings" w:hint="default"/>
      </w:rPr>
    </w:lvl>
  </w:abstractNum>
  <w:abstractNum w:abstractNumId="57" w15:restartNumberingAfterBreak="0">
    <w:nsid w:val="61FE21F7"/>
    <w:multiLevelType w:val="hybridMultilevel"/>
    <w:tmpl w:val="825C7476"/>
    <w:lvl w:ilvl="0" w:tplc="1C40028A">
      <w:start w:val="1"/>
      <w:numFmt w:val="bullet"/>
      <w:lvlText w:val=""/>
      <w:lvlJc w:val="left"/>
      <w:pPr>
        <w:ind w:left="720" w:hanging="360"/>
      </w:pPr>
      <w:rPr>
        <w:rFonts w:ascii="Symbol" w:hAnsi="Symbol" w:hint="default"/>
      </w:rPr>
    </w:lvl>
    <w:lvl w:ilvl="1" w:tplc="BE4A8C3A" w:tentative="1">
      <w:start w:val="1"/>
      <w:numFmt w:val="bullet"/>
      <w:lvlText w:val="o"/>
      <w:lvlJc w:val="left"/>
      <w:pPr>
        <w:ind w:left="1440" w:hanging="360"/>
      </w:pPr>
      <w:rPr>
        <w:rFonts w:ascii="Courier New" w:hAnsi="Courier New" w:cs="Courier New" w:hint="default"/>
      </w:rPr>
    </w:lvl>
    <w:lvl w:ilvl="2" w:tplc="2828DACC" w:tentative="1">
      <w:start w:val="1"/>
      <w:numFmt w:val="bullet"/>
      <w:lvlText w:val=""/>
      <w:lvlJc w:val="left"/>
      <w:pPr>
        <w:ind w:left="2160" w:hanging="360"/>
      </w:pPr>
      <w:rPr>
        <w:rFonts w:ascii="Wingdings" w:hAnsi="Wingdings" w:hint="default"/>
      </w:rPr>
    </w:lvl>
    <w:lvl w:ilvl="3" w:tplc="4E1E63CA" w:tentative="1">
      <w:start w:val="1"/>
      <w:numFmt w:val="bullet"/>
      <w:lvlText w:val=""/>
      <w:lvlJc w:val="left"/>
      <w:pPr>
        <w:ind w:left="2880" w:hanging="360"/>
      </w:pPr>
      <w:rPr>
        <w:rFonts w:ascii="Symbol" w:hAnsi="Symbol" w:hint="default"/>
      </w:rPr>
    </w:lvl>
    <w:lvl w:ilvl="4" w:tplc="9CC81258" w:tentative="1">
      <w:start w:val="1"/>
      <w:numFmt w:val="bullet"/>
      <w:lvlText w:val="o"/>
      <w:lvlJc w:val="left"/>
      <w:pPr>
        <w:ind w:left="3600" w:hanging="360"/>
      </w:pPr>
      <w:rPr>
        <w:rFonts w:ascii="Courier New" w:hAnsi="Courier New" w:cs="Courier New" w:hint="default"/>
      </w:rPr>
    </w:lvl>
    <w:lvl w:ilvl="5" w:tplc="1280F8B2" w:tentative="1">
      <w:start w:val="1"/>
      <w:numFmt w:val="bullet"/>
      <w:lvlText w:val=""/>
      <w:lvlJc w:val="left"/>
      <w:pPr>
        <w:ind w:left="4320" w:hanging="360"/>
      </w:pPr>
      <w:rPr>
        <w:rFonts w:ascii="Wingdings" w:hAnsi="Wingdings" w:hint="default"/>
      </w:rPr>
    </w:lvl>
    <w:lvl w:ilvl="6" w:tplc="5E72B55E" w:tentative="1">
      <w:start w:val="1"/>
      <w:numFmt w:val="bullet"/>
      <w:lvlText w:val=""/>
      <w:lvlJc w:val="left"/>
      <w:pPr>
        <w:ind w:left="5040" w:hanging="360"/>
      </w:pPr>
      <w:rPr>
        <w:rFonts w:ascii="Symbol" w:hAnsi="Symbol" w:hint="default"/>
      </w:rPr>
    </w:lvl>
    <w:lvl w:ilvl="7" w:tplc="6C34999E" w:tentative="1">
      <w:start w:val="1"/>
      <w:numFmt w:val="bullet"/>
      <w:lvlText w:val="o"/>
      <w:lvlJc w:val="left"/>
      <w:pPr>
        <w:ind w:left="5760" w:hanging="360"/>
      </w:pPr>
      <w:rPr>
        <w:rFonts w:ascii="Courier New" w:hAnsi="Courier New" w:cs="Courier New" w:hint="default"/>
      </w:rPr>
    </w:lvl>
    <w:lvl w:ilvl="8" w:tplc="E470487C" w:tentative="1">
      <w:start w:val="1"/>
      <w:numFmt w:val="bullet"/>
      <w:lvlText w:val=""/>
      <w:lvlJc w:val="left"/>
      <w:pPr>
        <w:ind w:left="6480" w:hanging="360"/>
      </w:pPr>
      <w:rPr>
        <w:rFonts w:ascii="Wingdings" w:hAnsi="Wingdings" w:hint="default"/>
      </w:rPr>
    </w:lvl>
  </w:abstractNum>
  <w:abstractNum w:abstractNumId="58" w15:restartNumberingAfterBreak="0">
    <w:nsid w:val="630D3CEA"/>
    <w:multiLevelType w:val="multilevel"/>
    <w:tmpl w:val="14C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AC11BE"/>
    <w:multiLevelType w:val="hybridMultilevel"/>
    <w:tmpl w:val="DC72BDFC"/>
    <w:lvl w:ilvl="0" w:tplc="97FC3BB4">
      <w:start w:val="1"/>
      <w:numFmt w:val="bullet"/>
      <w:lvlText w:val=""/>
      <w:lvlJc w:val="left"/>
      <w:pPr>
        <w:ind w:left="644" w:hanging="360"/>
      </w:pPr>
      <w:rPr>
        <w:rFonts w:ascii="Symbol" w:hAnsi="Symbol" w:hint="default"/>
      </w:rPr>
    </w:lvl>
    <w:lvl w:ilvl="1" w:tplc="CABC1BBA" w:tentative="1">
      <w:start w:val="1"/>
      <w:numFmt w:val="bullet"/>
      <w:lvlText w:val="o"/>
      <w:lvlJc w:val="left"/>
      <w:pPr>
        <w:ind w:left="1364" w:hanging="360"/>
      </w:pPr>
      <w:rPr>
        <w:rFonts w:ascii="Courier New" w:hAnsi="Courier New" w:cs="Courier New" w:hint="default"/>
      </w:rPr>
    </w:lvl>
    <w:lvl w:ilvl="2" w:tplc="11B226BC" w:tentative="1">
      <w:start w:val="1"/>
      <w:numFmt w:val="bullet"/>
      <w:lvlText w:val=""/>
      <w:lvlJc w:val="left"/>
      <w:pPr>
        <w:ind w:left="2084" w:hanging="360"/>
      </w:pPr>
      <w:rPr>
        <w:rFonts w:ascii="Wingdings" w:hAnsi="Wingdings" w:hint="default"/>
      </w:rPr>
    </w:lvl>
    <w:lvl w:ilvl="3" w:tplc="3E9AF5CA" w:tentative="1">
      <w:start w:val="1"/>
      <w:numFmt w:val="bullet"/>
      <w:lvlText w:val=""/>
      <w:lvlJc w:val="left"/>
      <w:pPr>
        <w:ind w:left="2804" w:hanging="360"/>
      </w:pPr>
      <w:rPr>
        <w:rFonts w:ascii="Symbol" w:hAnsi="Symbol" w:hint="default"/>
      </w:rPr>
    </w:lvl>
    <w:lvl w:ilvl="4" w:tplc="FB62A29A" w:tentative="1">
      <w:start w:val="1"/>
      <w:numFmt w:val="bullet"/>
      <w:lvlText w:val="o"/>
      <w:lvlJc w:val="left"/>
      <w:pPr>
        <w:ind w:left="3524" w:hanging="360"/>
      </w:pPr>
      <w:rPr>
        <w:rFonts w:ascii="Courier New" w:hAnsi="Courier New" w:cs="Courier New" w:hint="default"/>
      </w:rPr>
    </w:lvl>
    <w:lvl w:ilvl="5" w:tplc="9D30A142" w:tentative="1">
      <w:start w:val="1"/>
      <w:numFmt w:val="bullet"/>
      <w:lvlText w:val=""/>
      <w:lvlJc w:val="left"/>
      <w:pPr>
        <w:ind w:left="4244" w:hanging="360"/>
      </w:pPr>
      <w:rPr>
        <w:rFonts w:ascii="Wingdings" w:hAnsi="Wingdings" w:hint="default"/>
      </w:rPr>
    </w:lvl>
    <w:lvl w:ilvl="6" w:tplc="CF58F276" w:tentative="1">
      <w:start w:val="1"/>
      <w:numFmt w:val="bullet"/>
      <w:lvlText w:val=""/>
      <w:lvlJc w:val="left"/>
      <w:pPr>
        <w:ind w:left="4964" w:hanging="360"/>
      </w:pPr>
      <w:rPr>
        <w:rFonts w:ascii="Symbol" w:hAnsi="Symbol" w:hint="default"/>
      </w:rPr>
    </w:lvl>
    <w:lvl w:ilvl="7" w:tplc="2D9C17B2" w:tentative="1">
      <w:start w:val="1"/>
      <w:numFmt w:val="bullet"/>
      <w:lvlText w:val="o"/>
      <w:lvlJc w:val="left"/>
      <w:pPr>
        <w:ind w:left="5684" w:hanging="360"/>
      </w:pPr>
      <w:rPr>
        <w:rFonts w:ascii="Courier New" w:hAnsi="Courier New" w:cs="Courier New" w:hint="default"/>
      </w:rPr>
    </w:lvl>
    <w:lvl w:ilvl="8" w:tplc="8B12DD9A" w:tentative="1">
      <w:start w:val="1"/>
      <w:numFmt w:val="bullet"/>
      <w:lvlText w:val=""/>
      <w:lvlJc w:val="left"/>
      <w:pPr>
        <w:ind w:left="6404" w:hanging="360"/>
      </w:pPr>
      <w:rPr>
        <w:rFonts w:ascii="Wingdings" w:hAnsi="Wingdings" w:hint="default"/>
      </w:rPr>
    </w:lvl>
  </w:abstractNum>
  <w:abstractNum w:abstractNumId="60" w15:restartNumberingAfterBreak="0">
    <w:nsid w:val="63B14457"/>
    <w:multiLevelType w:val="multilevel"/>
    <w:tmpl w:val="1A36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DC090D"/>
    <w:multiLevelType w:val="hybridMultilevel"/>
    <w:tmpl w:val="AEE2B906"/>
    <w:lvl w:ilvl="0" w:tplc="691A747E">
      <w:start w:val="1"/>
      <w:numFmt w:val="bullet"/>
      <w:lvlText w:val=""/>
      <w:lvlJc w:val="left"/>
      <w:pPr>
        <w:ind w:left="720" w:hanging="360"/>
      </w:pPr>
      <w:rPr>
        <w:rFonts w:ascii="Symbol" w:hAnsi="Symbol" w:hint="default"/>
      </w:rPr>
    </w:lvl>
    <w:lvl w:ilvl="1" w:tplc="873C74E2" w:tentative="1">
      <w:start w:val="1"/>
      <w:numFmt w:val="bullet"/>
      <w:lvlText w:val="o"/>
      <w:lvlJc w:val="left"/>
      <w:pPr>
        <w:ind w:left="1440" w:hanging="360"/>
      </w:pPr>
      <w:rPr>
        <w:rFonts w:ascii="Courier New" w:hAnsi="Courier New" w:cs="Courier New" w:hint="default"/>
      </w:rPr>
    </w:lvl>
    <w:lvl w:ilvl="2" w:tplc="7C16F45C" w:tentative="1">
      <w:start w:val="1"/>
      <w:numFmt w:val="bullet"/>
      <w:lvlText w:val=""/>
      <w:lvlJc w:val="left"/>
      <w:pPr>
        <w:ind w:left="2160" w:hanging="360"/>
      </w:pPr>
      <w:rPr>
        <w:rFonts w:ascii="Wingdings" w:hAnsi="Wingdings" w:hint="default"/>
      </w:rPr>
    </w:lvl>
    <w:lvl w:ilvl="3" w:tplc="FAE6CBE0" w:tentative="1">
      <w:start w:val="1"/>
      <w:numFmt w:val="bullet"/>
      <w:lvlText w:val=""/>
      <w:lvlJc w:val="left"/>
      <w:pPr>
        <w:ind w:left="2880" w:hanging="360"/>
      </w:pPr>
      <w:rPr>
        <w:rFonts w:ascii="Symbol" w:hAnsi="Symbol" w:hint="default"/>
      </w:rPr>
    </w:lvl>
    <w:lvl w:ilvl="4" w:tplc="DC2876F6" w:tentative="1">
      <w:start w:val="1"/>
      <w:numFmt w:val="bullet"/>
      <w:lvlText w:val="o"/>
      <w:lvlJc w:val="left"/>
      <w:pPr>
        <w:ind w:left="3600" w:hanging="360"/>
      </w:pPr>
      <w:rPr>
        <w:rFonts w:ascii="Courier New" w:hAnsi="Courier New" w:cs="Courier New" w:hint="default"/>
      </w:rPr>
    </w:lvl>
    <w:lvl w:ilvl="5" w:tplc="5F2EFF5A" w:tentative="1">
      <w:start w:val="1"/>
      <w:numFmt w:val="bullet"/>
      <w:lvlText w:val=""/>
      <w:lvlJc w:val="left"/>
      <w:pPr>
        <w:ind w:left="4320" w:hanging="360"/>
      </w:pPr>
      <w:rPr>
        <w:rFonts w:ascii="Wingdings" w:hAnsi="Wingdings" w:hint="default"/>
      </w:rPr>
    </w:lvl>
    <w:lvl w:ilvl="6" w:tplc="DD4C6060" w:tentative="1">
      <w:start w:val="1"/>
      <w:numFmt w:val="bullet"/>
      <w:lvlText w:val=""/>
      <w:lvlJc w:val="left"/>
      <w:pPr>
        <w:ind w:left="5040" w:hanging="360"/>
      </w:pPr>
      <w:rPr>
        <w:rFonts w:ascii="Symbol" w:hAnsi="Symbol" w:hint="default"/>
      </w:rPr>
    </w:lvl>
    <w:lvl w:ilvl="7" w:tplc="E2569B8C" w:tentative="1">
      <w:start w:val="1"/>
      <w:numFmt w:val="bullet"/>
      <w:lvlText w:val="o"/>
      <w:lvlJc w:val="left"/>
      <w:pPr>
        <w:ind w:left="5760" w:hanging="360"/>
      </w:pPr>
      <w:rPr>
        <w:rFonts w:ascii="Courier New" w:hAnsi="Courier New" w:cs="Courier New" w:hint="default"/>
      </w:rPr>
    </w:lvl>
    <w:lvl w:ilvl="8" w:tplc="B92E92F2" w:tentative="1">
      <w:start w:val="1"/>
      <w:numFmt w:val="bullet"/>
      <w:lvlText w:val=""/>
      <w:lvlJc w:val="left"/>
      <w:pPr>
        <w:ind w:left="6480" w:hanging="360"/>
      </w:pPr>
      <w:rPr>
        <w:rFonts w:ascii="Wingdings" w:hAnsi="Wingdings" w:hint="default"/>
      </w:rPr>
    </w:lvl>
  </w:abstractNum>
  <w:abstractNum w:abstractNumId="62" w15:restartNumberingAfterBreak="0">
    <w:nsid w:val="65C32B36"/>
    <w:multiLevelType w:val="hybridMultilevel"/>
    <w:tmpl w:val="97181F42"/>
    <w:lvl w:ilvl="0" w:tplc="EF24EB0E">
      <w:start w:val="1"/>
      <w:numFmt w:val="decimal"/>
      <w:lvlText w:val="%1."/>
      <w:lvlJc w:val="left"/>
      <w:pPr>
        <w:ind w:left="720" w:hanging="360"/>
      </w:pPr>
      <w:rPr>
        <w:rFonts w:eastAsiaTheme="majorEastAsia" w:hint="default"/>
        <w:b w:val="0"/>
      </w:rPr>
    </w:lvl>
    <w:lvl w:ilvl="1" w:tplc="23723F3C" w:tentative="1">
      <w:start w:val="1"/>
      <w:numFmt w:val="lowerLetter"/>
      <w:lvlText w:val="%2."/>
      <w:lvlJc w:val="left"/>
      <w:pPr>
        <w:ind w:left="1440" w:hanging="360"/>
      </w:pPr>
    </w:lvl>
    <w:lvl w:ilvl="2" w:tplc="5302C2C2" w:tentative="1">
      <w:start w:val="1"/>
      <w:numFmt w:val="lowerRoman"/>
      <w:lvlText w:val="%3."/>
      <w:lvlJc w:val="right"/>
      <w:pPr>
        <w:ind w:left="2160" w:hanging="180"/>
      </w:pPr>
    </w:lvl>
    <w:lvl w:ilvl="3" w:tplc="2B9A2A32" w:tentative="1">
      <w:start w:val="1"/>
      <w:numFmt w:val="decimal"/>
      <w:lvlText w:val="%4."/>
      <w:lvlJc w:val="left"/>
      <w:pPr>
        <w:ind w:left="2880" w:hanging="360"/>
      </w:pPr>
    </w:lvl>
    <w:lvl w:ilvl="4" w:tplc="1A1C1266" w:tentative="1">
      <w:start w:val="1"/>
      <w:numFmt w:val="lowerLetter"/>
      <w:lvlText w:val="%5."/>
      <w:lvlJc w:val="left"/>
      <w:pPr>
        <w:ind w:left="3600" w:hanging="360"/>
      </w:pPr>
    </w:lvl>
    <w:lvl w:ilvl="5" w:tplc="1180C186" w:tentative="1">
      <w:start w:val="1"/>
      <w:numFmt w:val="lowerRoman"/>
      <w:lvlText w:val="%6."/>
      <w:lvlJc w:val="right"/>
      <w:pPr>
        <w:ind w:left="4320" w:hanging="180"/>
      </w:pPr>
    </w:lvl>
    <w:lvl w:ilvl="6" w:tplc="DE70FFF2" w:tentative="1">
      <w:start w:val="1"/>
      <w:numFmt w:val="decimal"/>
      <w:lvlText w:val="%7."/>
      <w:lvlJc w:val="left"/>
      <w:pPr>
        <w:ind w:left="5040" w:hanging="360"/>
      </w:pPr>
    </w:lvl>
    <w:lvl w:ilvl="7" w:tplc="7E7831CE" w:tentative="1">
      <w:start w:val="1"/>
      <w:numFmt w:val="lowerLetter"/>
      <w:lvlText w:val="%8."/>
      <w:lvlJc w:val="left"/>
      <w:pPr>
        <w:ind w:left="5760" w:hanging="360"/>
      </w:pPr>
    </w:lvl>
    <w:lvl w:ilvl="8" w:tplc="2DEAAF7E" w:tentative="1">
      <w:start w:val="1"/>
      <w:numFmt w:val="lowerRoman"/>
      <w:lvlText w:val="%9."/>
      <w:lvlJc w:val="right"/>
      <w:pPr>
        <w:ind w:left="6480" w:hanging="180"/>
      </w:pPr>
    </w:lvl>
  </w:abstractNum>
  <w:abstractNum w:abstractNumId="63" w15:restartNumberingAfterBreak="0">
    <w:nsid w:val="662E42A7"/>
    <w:multiLevelType w:val="hybridMultilevel"/>
    <w:tmpl w:val="9D8A4A66"/>
    <w:lvl w:ilvl="0" w:tplc="72988ED6">
      <w:start w:val="1"/>
      <w:numFmt w:val="bullet"/>
      <w:lvlText w:val=""/>
      <w:lvlJc w:val="left"/>
      <w:pPr>
        <w:ind w:left="1080" w:hanging="360"/>
      </w:pPr>
      <w:rPr>
        <w:rFonts w:ascii="Symbol" w:hAnsi="Symbol" w:hint="default"/>
      </w:rPr>
    </w:lvl>
    <w:lvl w:ilvl="1" w:tplc="49745F0C" w:tentative="1">
      <w:start w:val="1"/>
      <w:numFmt w:val="bullet"/>
      <w:lvlText w:val="o"/>
      <w:lvlJc w:val="left"/>
      <w:pPr>
        <w:ind w:left="1800" w:hanging="360"/>
      </w:pPr>
      <w:rPr>
        <w:rFonts w:ascii="Courier New" w:hAnsi="Courier New" w:cs="Courier New" w:hint="default"/>
      </w:rPr>
    </w:lvl>
    <w:lvl w:ilvl="2" w:tplc="B72C90E4" w:tentative="1">
      <w:start w:val="1"/>
      <w:numFmt w:val="bullet"/>
      <w:lvlText w:val=""/>
      <w:lvlJc w:val="left"/>
      <w:pPr>
        <w:ind w:left="2520" w:hanging="360"/>
      </w:pPr>
      <w:rPr>
        <w:rFonts w:ascii="Wingdings" w:hAnsi="Wingdings" w:hint="default"/>
      </w:rPr>
    </w:lvl>
    <w:lvl w:ilvl="3" w:tplc="E00E09B2" w:tentative="1">
      <w:start w:val="1"/>
      <w:numFmt w:val="bullet"/>
      <w:lvlText w:val=""/>
      <w:lvlJc w:val="left"/>
      <w:pPr>
        <w:ind w:left="3240" w:hanging="360"/>
      </w:pPr>
      <w:rPr>
        <w:rFonts w:ascii="Symbol" w:hAnsi="Symbol" w:hint="default"/>
      </w:rPr>
    </w:lvl>
    <w:lvl w:ilvl="4" w:tplc="3ACC02D0" w:tentative="1">
      <w:start w:val="1"/>
      <w:numFmt w:val="bullet"/>
      <w:lvlText w:val="o"/>
      <w:lvlJc w:val="left"/>
      <w:pPr>
        <w:ind w:left="3960" w:hanging="360"/>
      </w:pPr>
      <w:rPr>
        <w:rFonts w:ascii="Courier New" w:hAnsi="Courier New" w:cs="Courier New" w:hint="default"/>
      </w:rPr>
    </w:lvl>
    <w:lvl w:ilvl="5" w:tplc="4F70DDEE" w:tentative="1">
      <w:start w:val="1"/>
      <w:numFmt w:val="bullet"/>
      <w:lvlText w:val=""/>
      <w:lvlJc w:val="left"/>
      <w:pPr>
        <w:ind w:left="4680" w:hanging="360"/>
      </w:pPr>
      <w:rPr>
        <w:rFonts w:ascii="Wingdings" w:hAnsi="Wingdings" w:hint="default"/>
      </w:rPr>
    </w:lvl>
    <w:lvl w:ilvl="6" w:tplc="ABE4B7BA" w:tentative="1">
      <w:start w:val="1"/>
      <w:numFmt w:val="bullet"/>
      <w:lvlText w:val=""/>
      <w:lvlJc w:val="left"/>
      <w:pPr>
        <w:ind w:left="5400" w:hanging="360"/>
      </w:pPr>
      <w:rPr>
        <w:rFonts w:ascii="Symbol" w:hAnsi="Symbol" w:hint="default"/>
      </w:rPr>
    </w:lvl>
    <w:lvl w:ilvl="7" w:tplc="0CB27966" w:tentative="1">
      <w:start w:val="1"/>
      <w:numFmt w:val="bullet"/>
      <w:lvlText w:val="o"/>
      <w:lvlJc w:val="left"/>
      <w:pPr>
        <w:ind w:left="6120" w:hanging="360"/>
      </w:pPr>
      <w:rPr>
        <w:rFonts w:ascii="Courier New" w:hAnsi="Courier New" w:cs="Courier New" w:hint="default"/>
      </w:rPr>
    </w:lvl>
    <w:lvl w:ilvl="8" w:tplc="AD2ACC52" w:tentative="1">
      <w:start w:val="1"/>
      <w:numFmt w:val="bullet"/>
      <w:lvlText w:val=""/>
      <w:lvlJc w:val="left"/>
      <w:pPr>
        <w:ind w:left="6840" w:hanging="360"/>
      </w:pPr>
      <w:rPr>
        <w:rFonts w:ascii="Wingdings" w:hAnsi="Wingdings" w:hint="default"/>
      </w:rPr>
    </w:lvl>
  </w:abstractNum>
  <w:abstractNum w:abstractNumId="64" w15:restartNumberingAfterBreak="0">
    <w:nsid w:val="66CB352F"/>
    <w:multiLevelType w:val="hybridMultilevel"/>
    <w:tmpl w:val="2460BC2E"/>
    <w:lvl w:ilvl="0" w:tplc="759EA4A2">
      <w:start w:val="1"/>
      <w:numFmt w:val="bullet"/>
      <w:lvlText w:val=""/>
      <w:lvlJc w:val="left"/>
      <w:pPr>
        <w:ind w:left="720" w:hanging="360"/>
      </w:pPr>
      <w:rPr>
        <w:rFonts w:ascii="Symbol" w:hAnsi="Symbol" w:hint="default"/>
      </w:rPr>
    </w:lvl>
    <w:lvl w:ilvl="1" w:tplc="5E30B81A" w:tentative="1">
      <w:start w:val="1"/>
      <w:numFmt w:val="bullet"/>
      <w:lvlText w:val="o"/>
      <w:lvlJc w:val="left"/>
      <w:pPr>
        <w:ind w:left="1492" w:hanging="360"/>
      </w:pPr>
      <w:rPr>
        <w:rFonts w:ascii="Courier New" w:hAnsi="Courier New" w:cs="Courier New" w:hint="default"/>
      </w:rPr>
    </w:lvl>
    <w:lvl w:ilvl="2" w:tplc="3DA09A58" w:tentative="1">
      <w:start w:val="1"/>
      <w:numFmt w:val="bullet"/>
      <w:lvlText w:val=""/>
      <w:lvlJc w:val="left"/>
      <w:pPr>
        <w:ind w:left="2212" w:hanging="360"/>
      </w:pPr>
      <w:rPr>
        <w:rFonts w:ascii="Wingdings" w:hAnsi="Wingdings" w:hint="default"/>
      </w:rPr>
    </w:lvl>
    <w:lvl w:ilvl="3" w:tplc="CBEE22CA" w:tentative="1">
      <w:start w:val="1"/>
      <w:numFmt w:val="bullet"/>
      <w:lvlText w:val=""/>
      <w:lvlJc w:val="left"/>
      <w:pPr>
        <w:ind w:left="2932" w:hanging="360"/>
      </w:pPr>
      <w:rPr>
        <w:rFonts w:ascii="Symbol" w:hAnsi="Symbol" w:hint="default"/>
      </w:rPr>
    </w:lvl>
    <w:lvl w:ilvl="4" w:tplc="E102ADEE" w:tentative="1">
      <w:start w:val="1"/>
      <w:numFmt w:val="bullet"/>
      <w:lvlText w:val="o"/>
      <w:lvlJc w:val="left"/>
      <w:pPr>
        <w:ind w:left="3652" w:hanging="360"/>
      </w:pPr>
      <w:rPr>
        <w:rFonts w:ascii="Courier New" w:hAnsi="Courier New" w:cs="Courier New" w:hint="default"/>
      </w:rPr>
    </w:lvl>
    <w:lvl w:ilvl="5" w:tplc="0992949A" w:tentative="1">
      <w:start w:val="1"/>
      <w:numFmt w:val="bullet"/>
      <w:lvlText w:val=""/>
      <w:lvlJc w:val="left"/>
      <w:pPr>
        <w:ind w:left="4372" w:hanging="360"/>
      </w:pPr>
      <w:rPr>
        <w:rFonts w:ascii="Wingdings" w:hAnsi="Wingdings" w:hint="default"/>
      </w:rPr>
    </w:lvl>
    <w:lvl w:ilvl="6" w:tplc="54FC9A54" w:tentative="1">
      <w:start w:val="1"/>
      <w:numFmt w:val="bullet"/>
      <w:lvlText w:val=""/>
      <w:lvlJc w:val="left"/>
      <w:pPr>
        <w:ind w:left="5092" w:hanging="360"/>
      </w:pPr>
      <w:rPr>
        <w:rFonts w:ascii="Symbol" w:hAnsi="Symbol" w:hint="default"/>
      </w:rPr>
    </w:lvl>
    <w:lvl w:ilvl="7" w:tplc="1928625C" w:tentative="1">
      <w:start w:val="1"/>
      <w:numFmt w:val="bullet"/>
      <w:lvlText w:val="o"/>
      <w:lvlJc w:val="left"/>
      <w:pPr>
        <w:ind w:left="5812" w:hanging="360"/>
      </w:pPr>
      <w:rPr>
        <w:rFonts w:ascii="Courier New" w:hAnsi="Courier New" w:cs="Courier New" w:hint="default"/>
      </w:rPr>
    </w:lvl>
    <w:lvl w:ilvl="8" w:tplc="BFA25B1A" w:tentative="1">
      <w:start w:val="1"/>
      <w:numFmt w:val="bullet"/>
      <w:lvlText w:val=""/>
      <w:lvlJc w:val="left"/>
      <w:pPr>
        <w:ind w:left="6532" w:hanging="360"/>
      </w:pPr>
      <w:rPr>
        <w:rFonts w:ascii="Wingdings" w:hAnsi="Wingdings" w:hint="default"/>
      </w:rPr>
    </w:lvl>
  </w:abstractNum>
  <w:abstractNum w:abstractNumId="65" w15:restartNumberingAfterBreak="0">
    <w:nsid w:val="672002AA"/>
    <w:multiLevelType w:val="multilevel"/>
    <w:tmpl w:val="C70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5362F2"/>
    <w:multiLevelType w:val="hybridMultilevel"/>
    <w:tmpl w:val="CD9A3736"/>
    <w:lvl w:ilvl="0" w:tplc="1EBC777C">
      <w:start w:val="1"/>
      <w:numFmt w:val="bullet"/>
      <w:lvlText w:val=""/>
      <w:lvlJc w:val="left"/>
      <w:pPr>
        <w:ind w:left="1080" w:hanging="360"/>
      </w:pPr>
      <w:rPr>
        <w:rFonts w:ascii="Symbol" w:hAnsi="Symbol" w:hint="default"/>
      </w:rPr>
    </w:lvl>
    <w:lvl w:ilvl="1" w:tplc="6C489B80">
      <w:start w:val="1"/>
      <w:numFmt w:val="bullet"/>
      <w:lvlText w:val=""/>
      <w:lvlJc w:val="left"/>
      <w:pPr>
        <w:ind w:left="1800" w:hanging="360"/>
      </w:pPr>
      <w:rPr>
        <w:rFonts w:ascii="Symbol" w:hAnsi="Symbol" w:hint="default"/>
      </w:rPr>
    </w:lvl>
    <w:lvl w:ilvl="2" w:tplc="E61E98BA" w:tentative="1">
      <w:start w:val="1"/>
      <w:numFmt w:val="bullet"/>
      <w:lvlText w:val=""/>
      <w:lvlJc w:val="left"/>
      <w:pPr>
        <w:ind w:left="2520" w:hanging="360"/>
      </w:pPr>
      <w:rPr>
        <w:rFonts w:ascii="Wingdings" w:hAnsi="Wingdings" w:hint="default"/>
      </w:rPr>
    </w:lvl>
    <w:lvl w:ilvl="3" w:tplc="AF607DF4" w:tentative="1">
      <w:start w:val="1"/>
      <w:numFmt w:val="bullet"/>
      <w:lvlText w:val=""/>
      <w:lvlJc w:val="left"/>
      <w:pPr>
        <w:ind w:left="3240" w:hanging="360"/>
      </w:pPr>
      <w:rPr>
        <w:rFonts w:ascii="Symbol" w:hAnsi="Symbol" w:hint="default"/>
      </w:rPr>
    </w:lvl>
    <w:lvl w:ilvl="4" w:tplc="7A407ADC" w:tentative="1">
      <w:start w:val="1"/>
      <w:numFmt w:val="bullet"/>
      <w:lvlText w:val="o"/>
      <w:lvlJc w:val="left"/>
      <w:pPr>
        <w:ind w:left="3960" w:hanging="360"/>
      </w:pPr>
      <w:rPr>
        <w:rFonts w:ascii="Courier New" w:hAnsi="Courier New" w:cs="Courier New" w:hint="default"/>
      </w:rPr>
    </w:lvl>
    <w:lvl w:ilvl="5" w:tplc="CBBC7D92" w:tentative="1">
      <w:start w:val="1"/>
      <w:numFmt w:val="bullet"/>
      <w:lvlText w:val=""/>
      <w:lvlJc w:val="left"/>
      <w:pPr>
        <w:ind w:left="4680" w:hanging="360"/>
      </w:pPr>
      <w:rPr>
        <w:rFonts w:ascii="Wingdings" w:hAnsi="Wingdings" w:hint="default"/>
      </w:rPr>
    </w:lvl>
    <w:lvl w:ilvl="6" w:tplc="C69E39CE" w:tentative="1">
      <w:start w:val="1"/>
      <w:numFmt w:val="bullet"/>
      <w:lvlText w:val=""/>
      <w:lvlJc w:val="left"/>
      <w:pPr>
        <w:ind w:left="5400" w:hanging="360"/>
      </w:pPr>
      <w:rPr>
        <w:rFonts w:ascii="Symbol" w:hAnsi="Symbol" w:hint="default"/>
      </w:rPr>
    </w:lvl>
    <w:lvl w:ilvl="7" w:tplc="08482750" w:tentative="1">
      <w:start w:val="1"/>
      <w:numFmt w:val="bullet"/>
      <w:lvlText w:val="o"/>
      <w:lvlJc w:val="left"/>
      <w:pPr>
        <w:ind w:left="6120" w:hanging="360"/>
      </w:pPr>
      <w:rPr>
        <w:rFonts w:ascii="Courier New" w:hAnsi="Courier New" w:cs="Courier New" w:hint="default"/>
      </w:rPr>
    </w:lvl>
    <w:lvl w:ilvl="8" w:tplc="717AC86C" w:tentative="1">
      <w:start w:val="1"/>
      <w:numFmt w:val="bullet"/>
      <w:lvlText w:val=""/>
      <w:lvlJc w:val="left"/>
      <w:pPr>
        <w:ind w:left="6840" w:hanging="360"/>
      </w:pPr>
      <w:rPr>
        <w:rFonts w:ascii="Wingdings" w:hAnsi="Wingdings" w:hint="default"/>
      </w:rPr>
    </w:lvl>
  </w:abstractNum>
  <w:abstractNum w:abstractNumId="67" w15:restartNumberingAfterBreak="0">
    <w:nsid w:val="6A517F0F"/>
    <w:multiLevelType w:val="hybridMultilevel"/>
    <w:tmpl w:val="236C5F8A"/>
    <w:lvl w:ilvl="0" w:tplc="680AC74C">
      <w:start w:val="1"/>
      <w:numFmt w:val="bullet"/>
      <w:lvlText w:val=""/>
      <w:lvlJc w:val="left"/>
      <w:pPr>
        <w:ind w:left="1080" w:hanging="360"/>
      </w:pPr>
      <w:rPr>
        <w:rFonts w:ascii="Symbol" w:hAnsi="Symbol" w:hint="default"/>
      </w:rPr>
    </w:lvl>
    <w:lvl w:ilvl="1" w:tplc="61161C8A" w:tentative="1">
      <w:start w:val="1"/>
      <w:numFmt w:val="bullet"/>
      <w:lvlText w:val="o"/>
      <w:lvlJc w:val="left"/>
      <w:pPr>
        <w:ind w:left="1800" w:hanging="360"/>
      </w:pPr>
      <w:rPr>
        <w:rFonts w:ascii="Courier New" w:hAnsi="Courier New" w:cs="Courier New" w:hint="default"/>
      </w:rPr>
    </w:lvl>
    <w:lvl w:ilvl="2" w:tplc="1CEAB236" w:tentative="1">
      <w:start w:val="1"/>
      <w:numFmt w:val="bullet"/>
      <w:lvlText w:val=""/>
      <w:lvlJc w:val="left"/>
      <w:pPr>
        <w:ind w:left="2520" w:hanging="360"/>
      </w:pPr>
      <w:rPr>
        <w:rFonts w:ascii="Wingdings" w:hAnsi="Wingdings" w:hint="default"/>
      </w:rPr>
    </w:lvl>
    <w:lvl w:ilvl="3" w:tplc="502AC1FE" w:tentative="1">
      <w:start w:val="1"/>
      <w:numFmt w:val="bullet"/>
      <w:lvlText w:val=""/>
      <w:lvlJc w:val="left"/>
      <w:pPr>
        <w:ind w:left="3240" w:hanging="360"/>
      </w:pPr>
      <w:rPr>
        <w:rFonts w:ascii="Symbol" w:hAnsi="Symbol" w:hint="default"/>
      </w:rPr>
    </w:lvl>
    <w:lvl w:ilvl="4" w:tplc="D86C3FD6" w:tentative="1">
      <w:start w:val="1"/>
      <w:numFmt w:val="bullet"/>
      <w:lvlText w:val="o"/>
      <w:lvlJc w:val="left"/>
      <w:pPr>
        <w:ind w:left="3960" w:hanging="360"/>
      </w:pPr>
      <w:rPr>
        <w:rFonts w:ascii="Courier New" w:hAnsi="Courier New" w:cs="Courier New" w:hint="default"/>
      </w:rPr>
    </w:lvl>
    <w:lvl w:ilvl="5" w:tplc="40B860EA" w:tentative="1">
      <w:start w:val="1"/>
      <w:numFmt w:val="bullet"/>
      <w:lvlText w:val=""/>
      <w:lvlJc w:val="left"/>
      <w:pPr>
        <w:ind w:left="4680" w:hanging="360"/>
      </w:pPr>
      <w:rPr>
        <w:rFonts w:ascii="Wingdings" w:hAnsi="Wingdings" w:hint="default"/>
      </w:rPr>
    </w:lvl>
    <w:lvl w:ilvl="6" w:tplc="8E7217AC" w:tentative="1">
      <w:start w:val="1"/>
      <w:numFmt w:val="bullet"/>
      <w:lvlText w:val=""/>
      <w:lvlJc w:val="left"/>
      <w:pPr>
        <w:ind w:left="5400" w:hanging="360"/>
      </w:pPr>
      <w:rPr>
        <w:rFonts w:ascii="Symbol" w:hAnsi="Symbol" w:hint="default"/>
      </w:rPr>
    </w:lvl>
    <w:lvl w:ilvl="7" w:tplc="9CF87208" w:tentative="1">
      <w:start w:val="1"/>
      <w:numFmt w:val="bullet"/>
      <w:lvlText w:val="o"/>
      <w:lvlJc w:val="left"/>
      <w:pPr>
        <w:ind w:left="6120" w:hanging="360"/>
      </w:pPr>
      <w:rPr>
        <w:rFonts w:ascii="Courier New" w:hAnsi="Courier New" w:cs="Courier New" w:hint="default"/>
      </w:rPr>
    </w:lvl>
    <w:lvl w:ilvl="8" w:tplc="0D20E754" w:tentative="1">
      <w:start w:val="1"/>
      <w:numFmt w:val="bullet"/>
      <w:lvlText w:val=""/>
      <w:lvlJc w:val="left"/>
      <w:pPr>
        <w:ind w:left="6840" w:hanging="360"/>
      </w:pPr>
      <w:rPr>
        <w:rFonts w:ascii="Wingdings" w:hAnsi="Wingdings" w:hint="default"/>
      </w:rPr>
    </w:lvl>
  </w:abstractNum>
  <w:abstractNum w:abstractNumId="68" w15:restartNumberingAfterBreak="0">
    <w:nsid w:val="6E3F30B4"/>
    <w:multiLevelType w:val="multilevel"/>
    <w:tmpl w:val="6E08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C642C5"/>
    <w:multiLevelType w:val="hybridMultilevel"/>
    <w:tmpl w:val="0DB667E8"/>
    <w:lvl w:ilvl="0" w:tplc="5FB2B714">
      <w:start w:val="1"/>
      <w:numFmt w:val="bullet"/>
      <w:lvlText w:val=""/>
      <w:lvlJc w:val="left"/>
      <w:pPr>
        <w:tabs>
          <w:tab w:val="num" w:pos="720"/>
        </w:tabs>
        <w:ind w:left="720" w:hanging="360"/>
      </w:pPr>
      <w:rPr>
        <w:rFonts w:ascii="Symbol" w:hAnsi="Symbol" w:hint="default"/>
      </w:rPr>
    </w:lvl>
    <w:lvl w:ilvl="1" w:tplc="F40C143E" w:tentative="1">
      <w:start w:val="1"/>
      <w:numFmt w:val="bullet"/>
      <w:lvlText w:val="o"/>
      <w:lvlJc w:val="left"/>
      <w:pPr>
        <w:tabs>
          <w:tab w:val="num" w:pos="1440"/>
        </w:tabs>
        <w:ind w:left="1440" w:hanging="360"/>
      </w:pPr>
      <w:rPr>
        <w:rFonts w:ascii="Courier New" w:hAnsi="Courier New" w:cs="Courier New" w:hint="default"/>
      </w:rPr>
    </w:lvl>
    <w:lvl w:ilvl="2" w:tplc="0F1AB504" w:tentative="1">
      <w:start w:val="1"/>
      <w:numFmt w:val="bullet"/>
      <w:lvlText w:val=""/>
      <w:lvlJc w:val="left"/>
      <w:pPr>
        <w:tabs>
          <w:tab w:val="num" w:pos="2160"/>
        </w:tabs>
        <w:ind w:left="2160" w:hanging="360"/>
      </w:pPr>
      <w:rPr>
        <w:rFonts w:ascii="Wingdings" w:hAnsi="Wingdings" w:hint="default"/>
      </w:rPr>
    </w:lvl>
    <w:lvl w:ilvl="3" w:tplc="0A14FA20" w:tentative="1">
      <w:start w:val="1"/>
      <w:numFmt w:val="bullet"/>
      <w:lvlText w:val=""/>
      <w:lvlJc w:val="left"/>
      <w:pPr>
        <w:tabs>
          <w:tab w:val="num" w:pos="2880"/>
        </w:tabs>
        <w:ind w:left="2880" w:hanging="360"/>
      </w:pPr>
      <w:rPr>
        <w:rFonts w:ascii="Symbol" w:hAnsi="Symbol" w:hint="default"/>
      </w:rPr>
    </w:lvl>
    <w:lvl w:ilvl="4" w:tplc="44C841FE" w:tentative="1">
      <w:start w:val="1"/>
      <w:numFmt w:val="bullet"/>
      <w:lvlText w:val="o"/>
      <w:lvlJc w:val="left"/>
      <w:pPr>
        <w:tabs>
          <w:tab w:val="num" w:pos="3600"/>
        </w:tabs>
        <w:ind w:left="3600" w:hanging="360"/>
      </w:pPr>
      <w:rPr>
        <w:rFonts w:ascii="Courier New" w:hAnsi="Courier New" w:cs="Courier New" w:hint="default"/>
      </w:rPr>
    </w:lvl>
    <w:lvl w:ilvl="5" w:tplc="2402E588" w:tentative="1">
      <w:start w:val="1"/>
      <w:numFmt w:val="bullet"/>
      <w:lvlText w:val=""/>
      <w:lvlJc w:val="left"/>
      <w:pPr>
        <w:tabs>
          <w:tab w:val="num" w:pos="4320"/>
        </w:tabs>
        <w:ind w:left="4320" w:hanging="360"/>
      </w:pPr>
      <w:rPr>
        <w:rFonts w:ascii="Wingdings" w:hAnsi="Wingdings" w:hint="default"/>
      </w:rPr>
    </w:lvl>
    <w:lvl w:ilvl="6" w:tplc="19AE8D1C" w:tentative="1">
      <w:start w:val="1"/>
      <w:numFmt w:val="bullet"/>
      <w:lvlText w:val=""/>
      <w:lvlJc w:val="left"/>
      <w:pPr>
        <w:tabs>
          <w:tab w:val="num" w:pos="5040"/>
        </w:tabs>
        <w:ind w:left="5040" w:hanging="360"/>
      </w:pPr>
      <w:rPr>
        <w:rFonts w:ascii="Symbol" w:hAnsi="Symbol" w:hint="default"/>
      </w:rPr>
    </w:lvl>
    <w:lvl w:ilvl="7" w:tplc="CEDE93E4" w:tentative="1">
      <w:start w:val="1"/>
      <w:numFmt w:val="bullet"/>
      <w:lvlText w:val="o"/>
      <w:lvlJc w:val="left"/>
      <w:pPr>
        <w:tabs>
          <w:tab w:val="num" w:pos="5760"/>
        </w:tabs>
        <w:ind w:left="5760" w:hanging="360"/>
      </w:pPr>
      <w:rPr>
        <w:rFonts w:ascii="Courier New" w:hAnsi="Courier New" w:cs="Courier New" w:hint="default"/>
      </w:rPr>
    </w:lvl>
    <w:lvl w:ilvl="8" w:tplc="06BE165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661AA9"/>
    <w:multiLevelType w:val="hybridMultilevel"/>
    <w:tmpl w:val="D1D2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4647C1A"/>
    <w:multiLevelType w:val="hybridMultilevel"/>
    <w:tmpl w:val="AF9EACD6"/>
    <w:lvl w:ilvl="0" w:tplc="DA46665E">
      <w:start w:val="1"/>
      <w:numFmt w:val="bullet"/>
      <w:lvlText w:val=""/>
      <w:lvlJc w:val="left"/>
      <w:pPr>
        <w:ind w:left="1080" w:hanging="360"/>
      </w:pPr>
      <w:rPr>
        <w:rFonts w:ascii="Symbol" w:hAnsi="Symbol" w:hint="default"/>
      </w:rPr>
    </w:lvl>
    <w:lvl w:ilvl="1" w:tplc="B2980638" w:tentative="1">
      <w:start w:val="1"/>
      <w:numFmt w:val="bullet"/>
      <w:lvlText w:val="o"/>
      <w:lvlJc w:val="left"/>
      <w:pPr>
        <w:ind w:left="1800" w:hanging="360"/>
      </w:pPr>
      <w:rPr>
        <w:rFonts w:ascii="Courier New" w:hAnsi="Courier New" w:cs="Courier New" w:hint="default"/>
      </w:rPr>
    </w:lvl>
    <w:lvl w:ilvl="2" w:tplc="E8E40FF2" w:tentative="1">
      <w:start w:val="1"/>
      <w:numFmt w:val="bullet"/>
      <w:lvlText w:val=""/>
      <w:lvlJc w:val="left"/>
      <w:pPr>
        <w:ind w:left="2520" w:hanging="360"/>
      </w:pPr>
      <w:rPr>
        <w:rFonts w:ascii="Wingdings" w:hAnsi="Wingdings" w:hint="default"/>
      </w:rPr>
    </w:lvl>
    <w:lvl w:ilvl="3" w:tplc="125E10D2" w:tentative="1">
      <w:start w:val="1"/>
      <w:numFmt w:val="bullet"/>
      <w:lvlText w:val=""/>
      <w:lvlJc w:val="left"/>
      <w:pPr>
        <w:ind w:left="3240" w:hanging="360"/>
      </w:pPr>
      <w:rPr>
        <w:rFonts w:ascii="Symbol" w:hAnsi="Symbol" w:hint="default"/>
      </w:rPr>
    </w:lvl>
    <w:lvl w:ilvl="4" w:tplc="BCA6D956" w:tentative="1">
      <w:start w:val="1"/>
      <w:numFmt w:val="bullet"/>
      <w:lvlText w:val="o"/>
      <w:lvlJc w:val="left"/>
      <w:pPr>
        <w:ind w:left="3960" w:hanging="360"/>
      </w:pPr>
      <w:rPr>
        <w:rFonts w:ascii="Courier New" w:hAnsi="Courier New" w:cs="Courier New" w:hint="default"/>
      </w:rPr>
    </w:lvl>
    <w:lvl w:ilvl="5" w:tplc="731EAFBA" w:tentative="1">
      <w:start w:val="1"/>
      <w:numFmt w:val="bullet"/>
      <w:lvlText w:val=""/>
      <w:lvlJc w:val="left"/>
      <w:pPr>
        <w:ind w:left="4680" w:hanging="360"/>
      </w:pPr>
      <w:rPr>
        <w:rFonts w:ascii="Wingdings" w:hAnsi="Wingdings" w:hint="default"/>
      </w:rPr>
    </w:lvl>
    <w:lvl w:ilvl="6" w:tplc="01987124" w:tentative="1">
      <w:start w:val="1"/>
      <w:numFmt w:val="bullet"/>
      <w:lvlText w:val=""/>
      <w:lvlJc w:val="left"/>
      <w:pPr>
        <w:ind w:left="5400" w:hanging="360"/>
      </w:pPr>
      <w:rPr>
        <w:rFonts w:ascii="Symbol" w:hAnsi="Symbol" w:hint="default"/>
      </w:rPr>
    </w:lvl>
    <w:lvl w:ilvl="7" w:tplc="F0BAC04C" w:tentative="1">
      <w:start w:val="1"/>
      <w:numFmt w:val="bullet"/>
      <w:lvlText w:val="o"/>
      <w:lvlJc w:val="left"/>
      <w:pPr>
        <w:ind w:left="6120" w:hanging="360"/>
      </w:pPr>
      <w:rPr>
        <w:rFonts w:ascii="Courier New" w:hAnsi="Courier New" w:cs="Courier New" w:hint="default"/>
      </w:rPr>
    </w:lvl>
    <w:lvl w:ilvl="8" w:tplc="B45A74E0" w:tentative="1">
      <w:start w:val="1"/>
      <w:numFmt w:val="bullet"/>
      <w:lvlText w:val=""/>
      <w:lvlJc w:val="left"/>
      <w:pPr>
        <w:ind w:left="6840" w:hanging="360"/>
      </w:pPr>
      <w:rPr>
        <w:rFonts w:ascii="Wingdings" w:hAnsi="Wingdings" w:hint="default"/>
      </w:rPr>
    </w:lvl>
  </w:abstractNum>
  <w:abstractNum w:abstractNumId="72" w15:restartNumberingAfterBreak="0">
    <w:nsid w:val="77670F6B"/>
    <w:multiLevelType w:val="multilevel"/>
    <w:tmpl w:val="5EA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803BDA"/>
    <w:multiLevelType w:val="hybridMultilevel"/>
    <w:tmpl w:val="C8305986"/>
    <w:lvl w:ilvl="0" w:tplc="30443152">
      <w:start w:val="1"/>
      <w:numFmt w:val="bullet"/>
      <w:lvlText w:val=""/>
      <w:lvlJc w:val="left"/>
      <w:pPr>
        <w:ind w:left="1800" w:hanging="360"/>
      </w:pPr>
      <w:rPr>
        <w:rFonts w:ascii="Symbol" w:hAnsi="Symbol" w:hint="default"/>
      </w:rPr>
    </w:lvl>
    <w:lvl w:ilvl="1" w:tplc="95767702" w:tentative="1">
      <w:start w:val="1"/>
      <w:numFmt w:val="bullet"/>
      <w:lvlText w:val="o"/>
      <w:lvlJc w:val="left"/>
      <w:pPr>
        <w:ind w:left="2520" w:hanging="360"/>
      </w:pPr>
      <w:rPr>
        <w:rFonts w:ascii="Courier New" w:hAnsi="Courier New" w:cs="Courier New" w:hint="default"/>
      </w:rPr>
    </w:lvl>
    <w:lvl w:ilvl="2" w:tplc="218426B6" w:tentative="1">
      <w:start w:val="1"/>
      <w:numFmt w:val="bullet"/>
      <w:lvlText w:val=""/>
      <w:lvlJc w:val="left"/>
      <w:pPr>
        <w:ind w:left="3240" w:hanging="360"/>
      </w:pPr>
      <w:rPr>
        <w:rFonts w:ascii="Wingdings" w:hAnsi="Wingdings" w:hint="default"/>
      </w:rPr>
    </w:lvl>
    <w:lvl w:ilvl="3" w:tplc="7E6C7456" w:tentative="1">
      <w:start w:val="1"/>
      <w:numFmt w:val="bullet"/>
      <w:lvlText w:val=""/>
      <w:lvlJc w:val="left"/>
      <w:pPr>
        <w:ind w:left="3960" w:hanging="360"/>
      </w:pPr>
      <w:rPr>
        <w:rFonts w:ascii="Symbol" w:hAnsi="Symbol" w:hint="default"/>
      </w:rPr>
    </w:lvl>
    <w:lvl w:ilvl="4" w:tplc="A6708074" w:tentative="1">
      <w:start w:val="1"/>
      <w:numFmt w:val="bullet"/>
      <w:lvlText w:val="o"/>
      <w:lvlJc w:val="left"/>
      <w:pPr>
        <w:ind w:left="4680" w:hanging="360"/>
      </w:pPr>
      <w:rPr>
        <w:rFonts w:ascii="Courier New" w:hAnsi="Courier New" w:cs="Courier New" w:hint="default"/>
      </w:rPr>
    </w:lvl>
    <w:lvl w:ilvl="5" w:tplc="472A6CFC" w:tentative="1">
      <w:start w:val="1"/>
      <w:numFmt w:val="bullet"/>
      <w:lvlText w:val=""/>
      <w:lvlJc w:val="left"/>
      <w:pPr>
        <w:ind w:left="5400" w:hanging="360"/>
      </w:pPr>
      <w:rPr>
        <w:rFonts w:ascii="Wingdings" w:hAnsi="Wingdings" w:hint="default"/>
      </w:rPr>
    </w:lvl>
    <w:lvl w:ilvl="6" w:tplc="5FEC3F86" w:tentative="1">
      <w:start w:val="1"/>
      <w:numFmt w:val="bullet"/>
      <w:lvlText w:val=""/>
      <w:lvlJc w:val="left"/>
      <w:pPr>
        <w:ind w:left="6120" w:hanging="360"/>
      </w:pPr>
      <w:rPr>
        <w:rFonts w:ascii="Symbol" w:hAnsi="Symbol" w:hint="default"/>
      </w:rPr>
    </w:lvl>
    <w:lvl w:ilvl="7" w:tplc="81286836" w:tentative="1">
      <w:start w:val="1"/>
      <w:numFmt w:val="bullet"/>
      <w:lvlText w:val="o"/>
      <w:lvlJc w:val="left"/>
      <w:pPr>
        <w:ind w:left="6840" w:hanging="360"/>
      </w:pPr>
      <w:rPr>
        <w:rFonts w:ascii="Courier New" w:hAnsi="Courier New" w:cs="Courier New" w:hint="default"/>
      </w:rPr>
    </w:lvl>
    <w:lvl w:ilvl="8" w:tplc="7CC29CAC" w:tentative="1">
      <w:start w:val="1"/>
      <w:numFmt w:val="bullet"/>
      <w:lvlText w:val=""/>
      <w:lvlJc w:val="left"/>
      <w:pPr>
        <w:ind w:left="7560" w:hanging="360"/>
      </w:pPr>
      <w:rPr>
        <w:rFonts w:ascii="Wingdings" w:hAnsi="Wingdings" w:hint="default"/>
      </w:rPr>
    </w:lvl>
  </w:abstractNum>
  <w:abstractNum w:abstractNumId="74" w15:restartNumberingAfterBreak="0">
    <w:nsid w:val="7B5541B6"/>
    <w:multiLevelType w:val="hybridMultilevel"/>
    <w:tmpl w:val="356E3088"/>
    <w:lvl w:ilvl="0" w:tplc="E4682FF8">
      <w:start w:val="1"/>
      <w:numFmt w:val="bullet"/>
      <w:lvlText w:val=""/>
      <w:lvlJc w:val="left"/>
      <w:pPr>
        <w:ind w:left="1440" w:hanging="360"/>
      </w:pPr>
      <w:rPr>
        <w:rFonts w:ascii="Symbol" w:hAnsi="Symbol" w:hint="default"/>
      </w:rPr>
    </w:lvl>
    <w:lvl w:ilvl="1" w:tplc="98F21A2A" w:tentative="1">
      <w:start w:val="1"/>
      <w:numFmt w:val="bullet"/>
      <w:lvlText w:val="o"/>
      <w:lvlJc w:val="left"/>
      <w:pPr>
        <w:ind w:left="2160" w:hanging="360"/>
      </w:pPr>
      <w:rPr>
        <w:rFonts w:ascii="Courier New" w:hAnsi="Courier New" w:cs="Courier New" w:hint="default"/>
      </w:rPr>
    </w:lvl>
    <w:lvl w:ilvl="2" w:tplc="075A6792" w:tentative="1">
      <w:start w:val="1"/>
      <w:numFmt w:val="bullet"/>
      <w:lvlText w:val=""/>
      <w:lvlJc w:val="left"/>
      <w:pPr>
        <w:ind w:left="2880" w:hanging="360"/>
      </w:pPr>
      <w:rPr>
        <w:rFonts w:ascii="Wingdings" w:hAnsi="Wingdings" w:hint="default"/>
      </w:rPr>
    </w:lvl>
    <w:lvl w:ilvl="3" w:tplc="B0400E2E" w:tentative="1">
      <w:start w:val="1"/>
      <w:numFmt w:val="bullet"/>
      <w:lvlText w:val=""/>
      <w:lvlJc w:val="left"/>
      <w:pPr>
        <w:ind w:left="3600" w:hanging="360"/>
      </w:pPr>
      <w:rPr>
        <w:rFonts w:ascii="Symbol" w:hAnsi="Symbol" w:hint="default"/>
      </w:rPr>
    </w:lvl>
    <w:lvl w:ilvl="4" w:tplc="54E2D3F2" w:tentative="1">
      <w:start w:val="1"/>
      <w:numFmt w:val="bullet"/>
      <w:lvlText w:val="o"/>
      <w:lvlJc w:val="left"/>
      <w:pPr>
        <w:ind w:left="4320" w:hanging="360"/>
      </w:pPr>
      <w:rPr>
        <w:rFonts w:ascii="Courier New" w:hAnsi="Courier New" w:cs="Courier New" w:hint="default"/>
      </w:rPr>
    </w:lvl>
    <w:lvl w:ilvl="5" w:tplc="9BA468B4" w:tentative="1">
      <w:start w:val="1"/>
      <w:numFmt w:val="bullet"/>
      <w:lvlText w:val=""/>
      <w:lvlJc w:val="left"/>
      <w:pPr>
        <w:ind w:left="5040" w:hanging="360"/>
      </w:pPr>
      <w:rPr>
        <w:rFonts w:ascii="Wingdings" w:hAnsi="Wingdings" w:hint="default"/>
      </w:rPr>
    </w:lvl>
    <w:lvl w:ilvl="6" w:tplc="24C4EA74" w:tentative="1">
      <w:start w:val="1"/>
      <w:numFmt w:val="bullet"/>
      <w:lvlText w:val=""/>
      <w:lvlJc w:val="left"/>
      <w:pPr>
        <w:ind w:left="5760" w:hanging="360"/>
      </w:pPr>
      <w:rPr>
        <w:rFonts w:ascii="Symbol" w:hAnsi="Symbol" w:hint="default"/>
      </w:rPr>
    </w:lvl>
    <w:lvl w:ilvl="7" w:tplc="20D4DF06" w:tentative="1">
      <w:start w:val="1"/>
      <w:numFmt w:val="bullet"/>
      <w:lvlText w:val="o"/>
      <w:lvlJc w:val="left"/>
      <w:pPr>
        <w:ind w:left="6480" w:hanging="360"/>
      </w:pPr>
      <w:rPr>
        <w:rFonts w:ascii="Courier New" w:hAnsi="Courier New" w:cs="Courier New" w:hint="default"/>
      </w:rPr>
    </w:lvl>
    <w:lvl w:ilvl="8" w:tplc="AE4AD31C" w:tentative="1">
      <w:start w:val="1"/>
      <w:numFmt w:val="bullet"/>
      <w:lvlText w:val=""/>
      <w:lvlJc w:val="left"/>
      <w:pPr>
        <w:ind w:left="7200" w:hanging="360"/>
      </w:pPr>
      <w:rPr>
        <w:rFonts w:ascii="Wingdings" w:hAnsi="Wingdings" w:hint="default"/>
      </w:rPr>
    </w:lvl>
  </w:abstractNum>
  <w:abstractNum w:abstractNumId="75" w15:restartNumberingAfterBreak="0">
    <w:nsid w:val="7EE1480E"/>
    <w:multiLevelType w:val="hybridMultilevel"/>
    <w:tmpl w:val="03B6CC8E"/>
    <w:lvl w:ilvl="0" w:tplc="B85AC324">
      <w:start w:val="1"/>
      <w:numFmt w:val="bullet"/>
      <w:lvlText w:val=""/>
      <w:lvlJc w:val="left"/>
      <w:pPr>
        <w:ind w:left="1080" w:hanging="360"/>
      </w:pPr>
      <w:rPr>
        <w:rFonts w:ascii="Symbol" w:hAnsi="Symbol" w:hint="default"/>
      </w:rPr>
    </w:lvl>
    <w:lvl w:ilvl="1" w:tplc="E5B60458" w:tentative="1">
      <w:start w:val="1"/>
      <w:numFmt w:val="bullet"/>
      <w:lvlText w:val="o"/>
      <w:lvlJc w:val="left"/>
      <w:pPr>
        <w:ind w:left="1800" w:hanging="360"/>
      </w:pPr>
      <w:rPr>
        <w:rFonts w:ascii="Courier New" w:hAnsi="Courier New" w:cs="Courier New" w:hint="default"/>
      </w:rPr>
    </w:lvl>
    <w:lvl w:ilvl="2" w:tplc="EDF20F02" w:tentative="1">
      <w:start w:val="1"/>
      <w:numFmt w:val="bullet"/>
      <w:lvlText w:val=""/>
      <w:lvlJc w:val="left"/>
      <w:pPr>
        <w:ind w:left="2520" w:hanging="360"/>
      </w:pPr>
      <w:rPr>
        <w:rFonts w:ascii="Wingdings" w:hAnsi="Wingdings" w:hint="default"/>
      </w:rPr>
    </w:lvl>
    <w:lvl w:ilvl="3" w:tplc="00B09ACC" w:tentative="1">
      <w:start w:val="1"/>
      <w:numFmt w:val="bullet"/>
      <w:lvlText w:val=""/>
      <w:lvlJc w:val="left"/>
      <w:pPr>
        <w:ind w:left="3240" w:hanging="360"/>
      </w:pPr>
      <w:rPr>
        <w:rFonts w:ascii="Symbol" w:hAnsi="Symbol" w:hint="default"/>
      </w:rPr>
    </w:lvl>
    <w:lvl w:ilvl="4" w:tplc="FD203F38" w:tentative="1">
      <w:start w:val="1"/>
      <w:numFmt w:val="bullet"/>
      <w:lvlText w:val="o"/>
      <w:lvlJc w:val="left"/>
      <w:pPr>
        <w:ind w:left="3960" w:hanging="360"/>
      </w:pPr>
      <w:rPr>
        <w:rFonts w:ascii="Courier New" w:hAnsi="Courier New" w:cs="Courier New" w:hint="default"/>
      </w:rPr>
    </w:lvl>
    <w:lvl w:ilvl="5" w:tplc="C010C376" w:tentative="1">
      <w:start w:val="1"/>
      <w:numFmt w:val="bullet"/>
      <w:lvlText w:val=""/>
      <w:lvlJc w:val="left"/>
      <w:pPr>
        <w:ind w:left="4680" w:hanging="360"/>
      </w:pPr>
      <w:rPr>
        <w:rFonts w:ascii="Wingdings" w:hAnsi="Wingdings" w:hint="default"/>
      </w:rPr>
    </w:lvl>
    <w:lvl w:ilvl="6" w:tplc="4006A342" w:tentative="1">
      <w:start w:val="1"/>
      <w:numFmt w:val="bullet"/>
      <w:lvlText w:val=""/>
      <w:lvlJc w:val="left"/>
      <w:pPr>
        <w:ind w:left="5400" w:hanging="360"/>
      </w:pPr>
      <w:rPr>
        <w:rFonts w:ascii="Symbol" w:hAnsi="Symbol" w:hint="default"/>
      </w:rPr>
    </w:lvl>
    <w:lvl w:ilvl="7" w:tplc="B24C9AA8" w:tentative="1">
      <w:start w:val="1"/>
      <w:numFmt w:val="bullet"/>
      <w:lvlText w:val="o"/>
      <w:lvlJc w:val="left"/>
      <w:pPr>
        <w:ind w:left="6120" w:hanging="360"/>
      </w:pPr>
      <w:rPr>
        <w:rFonts w:ascii="Courier New" w:hAnsi="Courier New" w:cs="Courier New" w:hint="default"/>
      </w:rPr>
    </w:lvl>
    <w:lvl w:ilvl="8" w:tplc="97F86BB6" w:tentative="1">
      <w:start w:val="1"/>
      <w:numFmt w:val="bullet"/>
      <w:lvlText w:val=""/>
      <w:lvlJc w:val="left"/>
      <w:pPr>
        <w:ind w:left="6840" w:hanging="360"/>
      </w:pPr>
      <w:rPr>
        <w:rFonts w:ascii="Wingdings" w:hAnsi="Wingdings" w:hint="default"/>
      </w:rPr>
    </w:lvl>
  </w:abstractNum>
  <w:num w:numId="1">
    <w:abstractNumId w:val="59"/>
  </w:num>
  <w:num w:numId="2">
    <w:abstractNumId w:val="69"/>
  </w:num>
  <w:num w:numId="3">
    <w:abstractNumId w:val="32"/>
  </w:num>
  <w:num w:numId="4">
    <w:abstractNumId w:val="14"/>
  </w:num>
  <w:num w:numId="5">
    <w:abstractNumId w:val="10"/>
  </w:num>
  <w:num w:numId="6">
    <w:abstractNumId w:val="3"/>
  </w:num>
  <w:num w:numId="7">
    <w:abstractNumId w:val="47"/>
  </w:num>
  <w:num w:numId="8">
    <w:abstractNumId w:val="27"/>
  </w:num>
  <w:num w:numId="9">
    <w:abstractNumId w:val="20"/>
  </w:num>
  <w:num w:numId="10">
    <w:abstractNumId w:val="67"/>
  </w:num>
  <w:num w:numId="11">
    <w:abstractNumId w:val="61"/>
  </w:num>
  <w:num w:numId="12">
    <w:abstractNumId w:val="56"/>
  </w:num>
  <w:num w:numId="13">
    <w:abstractNumId w:val="30"/>
  </w:num>
  <w:num w:numId="14">
    <w:abstractNumId w:val="24"/>
  </w:num>
  <w:num w:numId="15">
    <w:abstractNumId w:val="43"/>
  </w:num>
  <w:num w:numId="16">
    <w:abstractNumId w:val="9"/>
  </w:num>
  <w:num w:numId="17">
    <w:abstractNumId w:val="66"/>
  </w:num>
  <w:num w:numId="18">
    <w:abstractNumId w:val="75"/>
  </w:num>
  <w:num w:numId="19">
    <w:abstractNumId w:val="38"/>
  </w:num>
  <w:num w:numId="20">
    <w:abstractNumId w:val="71"/>
  </w:num>
  <w:num w:numId="21">
    <w:abstractNumId w:val="22"/>
  </w:num>
  <w:num w:numId="22">
    <w:abstractNumId w:val="41"/>
  </w:num>
  <w:num w:numId="23">
    <w:abstractNumId w:val="63"/>
  </w:num>
  <w:num w:numId="24">
    <w:abstractNumId w:val="13"/>
  </w:num>
  <w:num w:numId="25">
    <w:abstractNumId w:val="17"/>
  </w:num>
  <w:num w:numId="26">
    <w:abstractNumId w:val="4"/>
  </w:num>
  <w:num w:numId="27">
    <w:abstractNumId w:val="16"/>
  </w:num>
  <w:num w:numId="28">
    <w:abstractNumId w:val="44"/>
  </w:num>
  <w:num w:numId="29">
    <w:abstractNumId w:val="25"/>
  </w:num>
  <w:num w:numId="30">
    <w:abstractNumId w:val="51"/>
  </w:num>
  <w:num w:numId="31">
    <w:abstractNumId w:val="37"/>
  </w:num>
  <w:num w:numId="32">
    <w:abstractNumId w:val="12"/>
  </w:num>
  <w:num w:numId="33">
    <w:abstractNumId w:val="50"/>
  </w:num>
  <w:num w:numId="34">
    <w:abstractNumId w:val="5"/>
  </w:num>
  <w:num w:numId="35">
    <w:abstractNumId w:val="57"/>
  </w:num>
  <w:num w:numId="36">
    <w:abstractNumId w:val="15"/>
  </w:num>
  <w:num w:numId="37">
    <w:abstractNumId w:val="23"/>
  </w:num>
  <w:num w:numId="38">
    <w:abstractNumId w:val="73"/>
  </w:num>
  <w:num w:numId="39">
    <w:abstractNumId w:val="64"/>
  </w:num>
  <w:num w:numId="40">
    <w:abstractNumId w:val="62"/>
  </w:num>
  <w:num w:numId="41">
    <w:abstractNumId w:val="52"/>
  </w:num>
  <w:num w:numId="42">
    <w:abstractNumId w:val="36"/>
  </w:num>
  <w:num w:numId="43">
    <w:abstractNumId w:val="1"/>
  </w:num>
  <w:num w:numId="44">
    <w:abstractNumId w:val="72"/>
  </w:num>
  <w:num w:numId="45">
    <w:abstractNumId w:val="42"/>
  </w:num>
  <w:num w:numId="46">
    <w:abstractNumId w:val="28"/>
  </w:num>
  <w:num w:numId="47">
    <w:abstractNumId w:val="8"/>
  </w:num>
  <w:num w:numId="48">
    <w:abstractNumId w:val="29"/>
  </w:num>
  <w:num w:numId="49">
    <w:abstractNumId w:val="68"/>
  </w:num>
  <w:num w:numId="50">
    <w:abstractNumId w:val="60"/>
  </w:num>
  <w:num w:numId="51">
    <w:abstractNumId w:val="58"/>
  </w:num>
  <w:num w:numId="52">
    <w:abstractNumId w:val="46"/>
  </w:num>
  <w:num w:numId="53">
    <w:abstractNumId w:val="40"/>
  </w:num>
  <w:num w:numId="54">
    <w:abstractNumId w:val="19"/>
  </w:num>
  <w:num w:numId="55">
    <w:abstractNumId w:val="26"/>
  </w:num>
  <w:num w:numId="56">
    <w:abstractNumId w:val="18"/>
  </w:num>
  <w:num w:numId="57">
    <w:abstractNumId w:val="11"/>
  </w:num>
  <w:num w:numId="58">
    <w:abstractNumId w:val="2"/>
  </w:num>
  <w:num w:numId="59">
    <w:abstractNumId w:val="35"/>
  </w:num>
  <w:num w:numId="60">
    <w:abstractNumId w:val="39"/>
  </w:num>
  <w:num w:numId="61">
    <w:abstractNumId w:val="48"/>
  </w:num>
  <w:num w:numId="62">
    <w:abstractNumId w:val="54"/>
  </w:num>
  <w:num w:numId="63">
    <w:abstractNumId w:val="7"/>
  </w:num>
  <w:num w:numId="64">
    <w:abstractNumId w:val="49"/>
  </w:num>
  <w:num w:numId="65">
    <w:abstractNumId w:val="65"/>
  </w:num>
  <w:num w:numId="66">
    <w:abstractNumId w:val="53"/>
  </w:num>
  <w:num w:numId="67">
    <w:abstractNumId w:val="31"/>
  </w:num>
  <w:num w:numId="68">
    <w:abstractNumId w:val="6"/>
  </w:num>
  <w:num w:numId="69">
    <w:abstractNumId w:val="33"/>
  </w:num>
  <w:num w:numId="70">
    <w:abstractNumId w:val="34"/>
  </w:num>
  <w:num w:numId="71">
    <w:abstractNumId w:val="21"/>
  </w:num>
  <w:num w:numId="72">
    <w:abstractNumId w:val="55"/>
  </w:num>
  <w:num w:numId="73">
    <w:abstractNumId w:val="45"/>
  </w:num>
  <w:num w:numId="74">
    <w:abstractNumId w:val="74"/>
  </w:num>
  <w:num w:numId="75">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9"/>
    <w:rsid w:val="0000582F"/>
    <w:rsid w:val="000118B4"/>
    <w:rsid w:val="00014695"/>
    <w:rsid w:val="00025540"/>
    <w:rsid w:val="000257BF"/>
    <w:rsid w:val="0003164B"/>
    <w:rsid w:val="0003467C"/>
    <w:rsid w:val="00053528"/>
    <w:rsid w:val="00071BD6"/>
    <w:rsid w:val="00073297"/>
    <w:rsid w:val="000744AC"/>
    <w:rsid w:val="00074795"/>
    <w:rsid w:val="00083B75"/>
    <w:rsid w:val="0009570D"/>
    <w:rsid w:val="000A0600"/>
    <w:rsid w:val="000A5269"/>
    <w:rsid w:val="000B436D"/>
    <w:rsid w:val="000B4B65"/>
    <w:rsid w:val="000B5784"/>
    <w:rsid w:val="000E3C30"/>
    <w:rsid w:val="000F2BCB"/>
    <w:rsid w:val="0010098C"/>
    <w:rsid w:val="00103A8E"/>
    <w:rsid w:val="00107CDD"/>
    <w:rsid w:val="00115276"/>
    <w:rsid w:val="00133AB4"/>
    <w:rsid w:val="00134AF8"/>
    <w:rsid w:val="00140782"/>
    <w:rsid w:val="00140F79"/>
    <w:rsid w:val="00161C19"/>
    <w:rsid w:val="00172197"/>
    <w:rsid w:val="001744A7"/>
    <w:rsid w:val="0017694A"/>
    <w:rsid w:val="00176B03"/>
    <w:rsid w:val="00177449"/>
    <w:rsid w:val="00186EF7"/>
    <w:rsid w:val="00190010"/>
    <w:rsid w:val="001B3EDB"/>
    <w:rsid w:val="001B7E3A"/>
    <w:rsid w:val="001C605E"/>
    <w:rsid w:val="001C7BD1"/>
    <w:rsid w:val="001C7E93"/>
    <w:rsid w:val="001D715D"/>
    <w:rsid w:val="001E6ADE"/>
    <w:rsid w:val="00214E09"/>
    <w:rsid w:val="0023221E"/>
    <w:rsid w:val="00234CFB"/>
    <w:rsid w:val="0023558E"/>
    <w:rsid w:val="00237CA5"/>
    <w:rsid w:val="00252935"/>
    <w:rsid w:val="00266B19"/>
    <w:rsid w:val="00271189"/>
    <w:rsid w:val="00272BCD"/>
    <w:rsid w:val="002758C0"/>
    <w:rsid w:val="002802A5"/>
    <w:rsid w:val="002A3529"/>
    <w:rsid w:val="002B0CFD"/>
    <w:rsid w:val="002D5985"/>
    <w:rsid w:val="002E1461"/>
    <w:rsid w:val="002F42EE"/>
    <w:rsid w:val="00312C3E"/>
    <w:rsid w:val="00313F76"/>
    <w:rsid w:val="00322A71"/>
    <w:rsid w:val="003238F5"/>
    <w:rsid w:val="00332B6D"/>
    <w:rsid w:val="00341F30"/>
    <w:rsid w:val="00345305"/>
    <w:rsid w:val="00345389"/>
    <w:rsid w:val="003475C9"/>
    <w:rsid w:val="00396D4A"/>
    <w:rsid w:val="003A3DBE"/>
    <w:rsid w:val="003C5A2B"/>
    <w:rsid w:val="003D5F16"/>
    <w:rsid w:val="003D5F7E"/>
    <w:rsid w:val="003E2BB2"/>
    <w:rsid w:val="003E620E"/>
    <w:rsid w:val="003F1E2F"/>
    <w:rsid w:val="003F249E"/>
    <w:rsid w:val="003F3637"/>
    <w:rsid w:val="003F5257"/>
    <w:rsid w:val="00415815"/>
    <w:rsid w:val="004617D6"/>
    <w:rsid w:val="00461FC2"/>
    <w:rsid w:val="004620A1"/>
    <w:rsid w:val="00472748"/>
    <w:rsid w:val="004742C0"/>
    <w:rsid w:val="0048506F"/>
    <w:rsid w:val="004853CE"/>
    <w:rsid w:val="004923F5"/>
    <w:rsid w:val="00495A17"/>
    <w:rsid w:val="004B4FB3"/>
    <w:rsid w:val="004C312C"/>
    <w:rsid w:val="004C723D"/>
    <w:rsid w:val="004F32AC"/>
    <w:rsid w:val="005064B7"/>
    <w:rsid w:val="005129A3"/>
    <w:rsid w:val="00517515"/>
    <w:rsid w:val="00524126"/>
    <w:rsid w:val="00530956"/>
    <w:rsid w:val="005557A6"/>
    <w:rsid w:val="0056013A"/>
    <w:rsid w:val="0056026B"/>
    <w:rsid w:val="00562763"/>
    <w:rsid w:val="00563CD1"/>
    <w:rsid w:val="00567DAC"/>
    <w:rsid w:val="005724A6"/>
    <w:rsid w:val="00572C0A"/>
    <w:rsid w:val="00577900"/>
    <w:rsid w:val="0058012C"/>
    <w:rsid w:val="00581D59"/>
    <w:rsid w:val="00584444"/>
    <w:rsid w:val="005A6189"/>
    <w:rsid w:val="005A66F4"/>
    <w:rsid w:val="005B6C06"/>
    <w:rsid w:val="005D1225"/>
    <w:rsid w:val="005F1396"/>
    <w:rsid w:val="00602B29"/>
    <w:rsid w:val="00616E19"/>
    <w:rsid w:val="00623EAF"/>
    <w:rsid w:val="006263E8"/>
    <w:rsid w:val="0065073F"/>
    <w:rsid w:val="006540D9"/>
    <w:rsid w:val="0065463B"/>
    <w:rsid w:val="00674C54"/>
    <w:rsid w:val="006778D5"/>
    <w:rsid w:val="006956A1"/>
    <w:rsid w:val="006B11D5"/>
    <w:rsid w:val="006B4A72"/>
    <w:rsid w:val="006B6D63"/>
    <w:rsid w:val="006C375E"/>
    <w:rsid w:val="006D1285"/>
    <w:rsid w:val="006D65B3"/>
    <w:rsid w:val="006E12B7"/>
    <w:rsid w:val="006F3CD6"/>
    <w:rsid w:val="006F5E42"/>
    <w:rsid w:val="007028A7"/>
    <w:rsid w:val="0070540E"/>
    <w:rsid w:val="00724558"/>
    <w:rsid w:val="00743F68"/>
    <w:rsid w:val="00750677"/>
    <w:rsid w:val="00754829"/>
    <w:rsid w:val="007566E6"/>
    <w:rsid w:val="00757DB3"/>
    <w:rsid w:val="00777309"/>
    <w:rsid w:val="0078323C"/>
    <w:rsid w:val="007833FD"/>
    <w:rsid w:val="007870C9"/>
    <w:rsid w:val="007906D3"/>
    <w:rsid w:val="0079559A"/>
    <w:rsid w:val="00797CD7"/>
    <w:rsid w:val="007A0ED6"/>
    <w:rsid w:val="007A6A23"/>
    <w:rsid w:val="007D11CC"/>
    <w:rsid w:val="007E5DCD"/>
    <w:rsid w:val="00817C6B"/>
    <w:rsid w:val="00830188"/>
    <w:rsid w:val="00831465"/>
    <w:rsid w:val="008503E9"/>
    <w:rsid w:val="00853048"/>
    <w:rsid w:val="008532E3"/>
    <w:rsid w:val="00853892"/>
    <w:rsid w:val="00855383"/>
    <w:rsid w:val="00863358"/>
    <w:rsid w:val="00867AC0"/>
    <w:rsid w:val="00892193"/>
    <w:rsid w:val="0089577F"/>
    <w:rsid w:val="008A1AC6"/>
    <w:rsid w:val="008C199D"/>
    <w:rsid w:val="008D5D71"/>
    <w:rsid w:val="008E6139"/>
    <w:rsid w:val="008F5585"/>
    <w:rsid w:val="00901CBE"/>
    <w:rsid w:val="00904165"/>
    <w:rsid w:val="00904B02"/>
    <w:rsid w:val="00922286"/>
    <w:rsid w:val="009255F0"/>
    <w:rsid w:val="00946ED1"/>
    <w:rsid w:val="009501F3"/>
    <w:rsid w:val="00951740"/>
    <w:rsid w:val="00957984"/>
    <w:rsid w:val="00962F4C"/>
    <w:rsid w:val="0097452D"/>
    <w:rsid w:val="00981F71"/>
    <w:rsid w:val="00990749"/>
    <w:rsid w:val="009A48E4"/>
    <w:rsid w:val="009B408B"/>
    <w:rsid w:val="009C15D4"/>
    <w:rsid w:val="009C3D55"/>
    <w:rsid w:val="009E79C1"/>
    <w:rsid w:val="009F6C1F"/>
    <w:rsid w:val="00A11AE7"/>
    <w:rsid w:val="00A30736"/>
    <w:rsid w:val="00A46FF6"/>
    <w:rsid w:val="00A50919"/>
    <w:rsid w:val="00A57C7F"/>
    <w:rsid w:val="00A769E3"/>
    <w:rsid w:val="00A779F5"/>
    <w:rsid w:val="00A85EAA"/>
    <w:rsid w:val="00A87D11"/>
    <w:rsid w:val="00A95AC8"/>
    <w:rsid w:val="00AB1C4B"/>
    <w:rsid w:val="00AB546F"/>
    <w:rsid w:val="00AC44C4"/>
    <w:rsid w:val="00AE263A"/>
    <w:rsid w:val="00AE5F93"/>
    <w:rsid w:val="00AF4799"/>
    <w:rsid w:val="00B05562"/>
    <w:rsid w:val="00B078D1"/>
    <w:rsid w:val="00B10CD1"/>
    <w:rsid w:val="00B20B46"/>
    <w:rsid w:val="00B2179B"/>
    <w:rsid w:val="00B24AAF"/>
    <w:rsid w:val="00B31114"/>
    <w:rsid w:val="00B336DC"/>
    <w:rsid w:val="00B503CE"/>
    <w:rsid w:val="00B6405E"/>
    <w:rsid w:val="00B64FEF"/>
    <w:rsid w:val="00B7231F"/>
    <w:rsid w:val="00B77DF8"/>
    <w:rsid w:val="00B841F7"/>
    <w:rsid w:val="00BA7561"/>
    <w:rsid w:val="00BB0B3B"/>
    <w:rsid w:val="00BC7E79"/>
    <w:rsid w:val="00BD0D98"/>
    <w:rsid w:val="00BF0FE9"/>
    <w:rsid w:val="00BF423F"/>
    <w:rsid w:val="00BF6ADE"/>
    <w:rsid w:val="00C12878"/>
    <w:rsid w:val="00C21D3F"/>
    <w:rsid w:val="00C31D31"/>
    <w:rsid w:val="00C3338E"/>
    <w:rsid w:val="00C41BFF"/>
    <w:rsid w:val="00C45DEB"/>
    <w:rsid w:val="00C51852"/>
    <w:rsid w:val="00C55776"/>
    <w:rsid w:val="00C8667D"/>
    <w:rsid w:val="00C94984"/>
    <w:rsid w:val="00CA2154"/>
    <w:rsid w:val="00CA5940"/>
    <w:rsid w:val="00CA5C8C"/>
    <w:rsid w:val="00CB2A81"/>
    <w:rsid w:val="00CD7491"/>
    <w:rsid w:val="00CE0A0E"/>
    <w:rsid w:val="00CE2127"/>
    <w:rsid w:val="00CF2171"/>
    <w:rsid w:val="00CF2D3A"/>
    <w:rsid w:val="00D01684"/>
    <w:rsid w:val="00D0173F"/>
    <w:rsid w:val="00D35E15"/>
    <w:rsid w:val="00D41371"/>
    <w:rsid w:val="00D459EF"/>
    <w:rsid w:val="00D56C1C"/>
    <w:rsid w:val="00D64A78"/>
    <w:rsid w:val="00D654E8"/>
    <w:rsid w:val="00D65CA0"/>
    <w:rsid w:val="00D66830"/>
    <w:rsid w:val="00D72A75"/>
    <w:rsid w:val="00D77990"/>
    <w:rsid w:val="00D915EC"/>
    <w:rsid w:val="00D952F9"/>
    <w:rsid w:val="00DA1BF3"/>
    <w:rsid w:val="00DA3C2B"/>
    <w:rsid w:val="00DA683F"/>
    <w:rsid w:val="00DC6033"/>
    <w:rsid w:val="00DE11B2"/>
    <w:rsid w:val="00DE44C5"/>
    <w:rsid w:val="00DE79A2"/>
    <w:rsid w:val="00DF0BEE"/>
    <w:rsid w:val="00E12B1F"/>
    <w:rsid w:val="00E133FB"/>
    <w:rsid w:val="00E21080"/>
    <w:rsid w:val="00E2261D"/>
    <w:rsid w:val="00E27EE3"/>
    <w:rsid w:val="00E30240"/>
    <w:rsid w:val="00E37D80"/>
    <w:rsid w:val="00E42D3C"/>
    <w:rsid w:val="00E52A40"/>
    <w:rsid w:val="00E6210B"/>
    <w:rsid w:val="00E673D6"/>
    <w:rsid w:val="00EC20C8"/>
    <w:rsid w:val="00ED3FD3"/>
    <w:rsid w:val="00EE6152"/>
    <w:rsid w:val="00EF3F5F"/>
    <w:rsid w:val="00F0250D"/>
    <w:rsid w:val="00F07520"/>
    <w:rsid w:val="00F20455"/>
    <w:rsid w:val="00F20C36"/>
    <w:rsid w:val="00F4253D"/>
    <w:rsid w:val="00F45A33"/>
    <w:rsid w:val="00F636A0"/>
    <w:rsid w:val="00F67D4A"/>
    <w:rsid w:val="00F71601"/>
    <w:rsid w:val="00F76A3F"/>
    <w:rsid w:val="00F832F6"/>
    <w:rsid w:val="00F8427E"/>
    <w:rsid w:val="00F92940"/>
    <w:rsid w:val="00FA2928"/>
    <w:rsid w:val="00FA3FFB"/>
    <w:rsid w:val="00FD162F"/>
    <w:rsid w:val="00FD3E42"/>
    <w:rsid w:val="00FE54A7"/>
    <w:rsid w:val="00FE7886"/>
    <w:rsid w:val="00FF2BAE"/>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1248"/>
  <w15:docId w15:val="{AC6D0D6C-500B-4235-A1C8-1A94903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46"/>
  </w:style>
  <w:style w:type="paragraph" w:styleId="Heading1">
    <w:name w:val="heading 1"/>
    <w:basedOn w:val="Normal"/>
    <w:next w:val="Normal"/>
    <w:link w:val="Heading1Char"/>
    <w:uiPriority w:val="9"/>
    <w:qFormat/>
    <w:rsid w:val="00DE79A2"/>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A509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78"/>
    <w:pPr>
      <w:ind w:left="720"/>
      <w:contextualSpacing/>
    </w:pPr>
  </w:style>
  <w:style w:type="character" w:styleId="Hyperlink">
    <w:name w:val="Hyperlink"/>
    <w:unhideWhenUsed/>
    <w:rsid w:val="00581D59"/>
    <w:rPr>
      <w:color w:val="000000"/>
      <w:u w:val="single"/>
    </w:rPr>
  </w:style>
  <w:style w:type="character" w:customStyle="1" w:styleId="Heading1Char">
    <w:name w:val="Heading 1 Char"/>
    <w:basedOn w:val="DefaultParagraphFont"/>
    <w:link w:val="Heading1"/>
    <w:uiPriority w:val="9"/>
    <w:rsid w:val="00DE79A2"/>
    <w:rPr>
      <w:rFonts w:ascii="Arial" w:eastAsia="Times New Roman" w:hAnsi="Arial" w:cs="Times New Roman"/>
      <w:b/>
      <w:sz w:val="20"/>
      <w:szCs w:val="20"/>
    </w:rPr>
  </w:style>
  <w:style w:type="paragraph" w:customStyle="1" w:styleId="Pa2">
    <w:name w:val="Pa2"/>
    <w:basedOn w:val="Normal"/>
    <w:next w:val="Normal"/>
    <w:rsid w:val="00DE79A2"/>
    <w:pPr>
      <w:autoSpaceDE w:val="0"/>
      <w:autoSpaceDN w:val="0"/>
      <w:adjustRightInd w:val="0"/>
      <w:spacing w:after="0" w:line="241" w:lineRule="atLeast"/>
    </w:pPr>
    <w:rPr>
      <w:rFonts w:ascii="HelveticaNeue LT 45 Light" w:eastAsia="Times New Roman" w:hAnsi="HelveticaNeue LT 45 Light" w:cs="Times New Roman"/>
      <w:sz w:val="24"/>
      <w:szCs w:val="24"/>
      <w:lang w:val="en-US"/>
    </w:rPr>
  </w:style>
  <w:style w:type="paragraph" w:styleId="Header">
    <w:name w:val="header"/>
    <w:basedOn w:val="Normal"/>
    <w:link w:val="HeaderChar"/>
    <w:uiPriority w:val="99"/>
    <w:unhideWhenUsed/>
    <w:rsid w:val="00790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6D3"/>
  </w:style>
  <w:style w:type="paragraph" w:styleId="Footer">
    <w:name w:val="footer"/>
    <w:basedOn w:val="Normal"/>
    <w:link w:val="FooterChar"/>
    <w:uiPriority w:val="99"/>
    <w:unhideWhenUsed/>
    <w:rsid w:val="00790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6D3"/>
  </w:style>
  <w:style w:type="paragraph" w:styleId="FootnoteText">
    <w:name w:val="footnote text"/>
    <w:basedOn w:val="Normal"/>
    <w:link w:val="FootnoteTextChar"/>
    <w:semiHidden/>
    <w:rsid w:val="000058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0582F"/>
    <w:rPr>
      <w:rFonts w:ascii="Times New Roman" w:eastAsia="Times New Roman" w:hAnsi="Times New Roman" w:cs="Times New Roman"/>
      <w:sz w:val="20"/>
      <w:szCs w:val="20"/>
    </w:rPr>
  </w:style>
  <w:style w:type="character" w:styleId="FootnoteReference">
    <w:name w:val="footnote reference"/>
    <w:semiHidden/>
    <w:rsid w:val="0000582F"/>
    <w:rPr>
      <w:vertAlign w:val="superscript"/>
    </w:rPr>
  </w:style>
  <w:style w:type="table" w:styleId="TableGrid">
    <w:name w:val="Table Grid"/>
    <w:basedOn w:val="TableNormal"/>
    <w:uiPriority w:val="39"/>
    <w:rsid w:val="0056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link w:val="Title1Char"/>
    <w:autoRedefine/>
    <w:qFormat/>
    <w:rsid w:val="00073297"/>
    <w:pPr>
      <w:keepLines/>
      <w:spacing w:before="480" w:after="120"/>
    </w:pPr>
    <w:rPr>
      <w:rFonts w:eastAsia="MS Gothic" w:cs="Arial"/>
      <w:bCs/>
      <w:sz w:val="44"/>
      <w:szCs w:val="22"/>
      <w:lang w:val="en-US"/>
    </w:rPr>
  </w:style>
  <w:style w:type="character" w:customStyle="1" w:styleId="Title1Char">
    <w:name w:val="Title 1 Char"/>
    <w:link w:val="Title1"/>
    <w:rsid w:val="00073297"/>
    <w:rPr>
      <w:rFonts w:ascii="Arial" w:eastAsia="MS Gothic" w:hAnsi="Arial" w:cs="Arial"/>
      <w:b/>
      <w:bCs/>
      <w:sz w:val="44"/>
      <w:lang w:val="en-US"/>
    </w:rPr>
  </w:style>
  <w:style w:type="paragraph" w:styleId="BalloonText">
    <w:name w:val="Balloon Text"/>
    <w:basedOn w:val="Normal"/>
    <w:link w:val="BalloonTextChar"/>
    <w:uiPriority w:val="99"/>
    <w:semiHidden/>
    <w:unhideWhenUsed/>
    <w:rsid w:val="00396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4A"/>
    <w:rPr>
      <w:rFonts w:ascii="Segoe UI" w:hAnsi="Segoe UI" w:cs="Segoe UI"/>
      <w:sz w:val="18"/>
      <w:szCs w:val="18"/>
    </w:rPr>
  </w:style>
  <w:style w:type="numbering" w:customStyle="1" w:styleId="Bullet">
    <w:name w:val="Bullet"/>
    <w:rsid w:val="00E133FB"/>
    <w:pPr>
      <w:numPr>
        <w:numId w:val="5"/>
      </w:numPr>
    </w:pPr>
  </w:style>
  <w:style w:type="character" w:customStyle="1" w:styleId="UnresolvedMention1">
    <w:name w:val="Unresolved Mention1"/>
    <w:basedOn w:val="DefaultParagraphFont"/>
    <w:uiPriority w:val="99"/>
    <w:semiHidden/>
    <w:unhideWhenUsed/>
    <w:rsid w:val="00981F71"/>
    <w:rPr>
      <w:color w:val="605E5C"/>
      <w:shd w:val="clear" w:color="auto" w:fill="E1DFDD"/>
    </w:rPr>
  </w:style>
  <w:style w:type="character" w:customStyle="1" w:styleId="normaltextrun">
    <w:name w:val="normaltextrun"/>
    <w:basedOn w:val="DefaultParagraphFont"/>
    <w:rsid w:val="00867AC0"/>
  </w:style>
  <w:style w:type="paragraph" w:styleId="NormalWeb">
    <w:name w:val="Normal (Web)"/>
    <w:basedOn w:val="Normal"/>
    <w:uiPriority w:val="99"/>
    <w:unhideWhenUsed/>
    <w:rsid w:val="005A6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32F6"/>
    <w:rPr>
      <w:sz w:val="16"/>
      <w:szCs w:val="16"/>
    </w:rPr>
  </w:style>
  <w:style w:type="paragraph" w:styleId="CommentText">
    <w:name w:val="annotation text"/>
    <w:basedOn w:val="Normal"/>
    <w:link w:val="CommentTextChar"/>
    <w:uiPriority w:val="99"/>
    <w:semiHidden/>
    <w:unhideWhenUsed/>
    <w:rsid w:val="00F832F6"/>
    <w:pPr>
      <w:spacing w:line="240" w:lineRule="auto"/>
    </w:pPr>
    <w:rPr>
      <w:sz w:val="20"/>
      <w:szCs w:val="20"/>
    </w:rPr>
  </w:style>
  <w:style w:type="character" w:customStyle="1" w:styleId="CommentTextChar">
    <w:name w:val="Comment Text Char"/>
    <w:basedOn w:val="DefaultParagraphFont"/>
    <w:link w:val="CommentText"/>
    <w:uiPriority w:val="99"/>
    <w:semiHidden/>
    <w:rsid w:val="00F832F6"/>
    <w:rPr>
      <w:sz w:val="20"/>
      <w:szCs w:val="20"/>
    </w:rPr>
  </w:style>
  <w:style w:type="paragraph" w:styleId="CommentSubject">
    <w:name w:val="annotation subject"/>
    <w:basedOn w:val="CommentText"/>
    <w:next w:val="CommentText"/>
    <w:link w:val="CommentSubjectChar"/>
    <w:uiPriority w:val="99"/>
    <w:semiHidden/>
    <w:unhideWhenUsed/>
    <w:rsid w:val="00F832F6"/>
    <w:rPr>
      <w:b/>
      <w:bCs/>
    </w:rPr>
  </w:style>
  <w:style w:type="character" w:customStyle="1" w:styleId="CommentSubjectChar">
    <w:name w:val="Comment Subject Char"/>
    <w:basedOn w:val="CommentTextChar"/>
    <w:link w:val="CommentSubject"/>
    <w:uiPriority w:val="99"/>
    <w:semiHidden/>
    <w:rsid w:val="00F832F6"/>
    <w:rPr>
      <w:b/>
      <w:bCs/>
      <w:sz w:val="20"/>
      <w:szCs w:val="20"/>
    </w:rPr>
  </w:style>
  <w:style w:type="paragraph" w:styleId="Revision">
    <w:name w:val="Revision"/>
    <w:hidden/>
    <w:uiPriority w:val="99"/>
    <w:semiHidden/>
    <w:rsid w:val="00F832F6"/>
    <w:pPr>
      <w:spacing w:after="0" w:line="240" w:lineRule="auto"/>
    </w:pPr>
  </w:style>
  <w:style w:type="character" w:styleId="FollowedHyperlink">
    <w:name w:val="FollowedHyperlink"/>
    <w:basedOn w:val="DefaultParagraphFont"/>
    <w:uiPriority w:val="99"/>
    <w:semiHidden/>
    <w:unhideWhenUsed/>
    <w:rsid w:val="00F832F6"/>
    <w:rPr>
      <w:color w:val="800080" w:themeColor="followedHyperlink"/>
      <w:u w:val="single"/>
    </w:rPr>
  </w:style>
  <w:style w:type="character" w:customStyle="1" w:styleId="apple-converted-space">
    <w:name w:val="apple-converted-space"/>
    <w:basedOn w:val="DefaultParagraphFont"/>
    <w:rsid w:val="00083B75"/>
  </w:style>
  <w:style w:type="character" w:styleId="Emphasis">
    <w:name w:val="Emphasis"/>
    <w:basedOn w:val="DefaultParagraphFont"/>
    <w:uiPriority w:val="20"/>
    <w:qFormat/>
    <w:rsid w:val="009B408B"/>
    <w:rPr>
      <w:i/>
      <w:iCs/>
    </w:rPr>
  </w:style>
  <w:style w:type="character" w:customStyle="1" w:styleId="Heading2Char">
    <w:name w:val="Heading 2 Char"/>
    <w:basedOn w:val="DefaultParagraphFont"/>
    <w:link w:val="Heading2"/>
    <w:uiPriority w:val="9"/>
    <w:rsid w:val="00A50919"/>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A85EA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xmsolistparagraph">
    <w:name w:val="x_msolistparagraph"/>
    <w:basedOn w:val="Normal"/>
    <w:rsid w:val="00A85EA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UnresolvedMention">
    <w:name w:val="Unresolved Mention"/>
    <w:basedOn w:val="DefaultParagraphFont"/>
    <w:uiPriority w:val="99"/>
    <w:rsid w:val="00A7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rley.cairney@sparkofgenius.com" TargetMode="External"/><Relationship Id="rId18" Type="http://schemas.openxmlformats.org/officeDocument/2006/relationships/hyperlink" Target="https://www.legislation.gov.uk/ukpga/1995/36/contents" TargetMode="External"/><Relationship Id="rId26" Type="http://schemas.openxmlformats.org/officeDocument/2006/relationships/hyperlink" Target="https://www.gov.scot/binaries/content/documents/govscot/publications/consultation-paper/2020/10/consultation-revised-national-guidance-child-protection-scotland-2020/documents/draft-national-guidance-child-protection-scotland-2020/draft-national-guidance-child-protection-scotland-2020/govscot%3Adocument/draft-national-guidance-child-protection-scotland-2020.pdf" TargetMode="External"/><Relationship Id="rId39" Type="http://schemas.openxmlformats.org/officeDocument/2006/relationships/image" Target="media/image2.png"/><Relationship Id="rId21" Type="http://schemas.openxmlformats.org/officeDocument/2006/relationships/hyperlink" Target="https://www.gov.scot/binaries/content/documents/govscot/publications/consultation-paper/2020/10/consultation-revised-national-guidance-child-protection-scotland-2020/documents/draft-national-guidance-child-protection-scotland-2020/draft-national-guidance-child-protection-scotland-2020/govscot%3Adocument/draft-national-guidance-child-protection-scotland-2020.pdf" TargetMode="External"/><Relationship Id="rId34" Type="http://schemas.openxmlformats.org/officeDocument/2006/relationships/hyperlink" Target="https://www.gov.scot/publications/national-guidance-child-protection-scotland/" TargetMode="External"/><Relationship Id="rId42" Type="http://schemas.openxmlformats.org/officeDocument/2006/relationships/image" Target="file:////var/folders/zm/rd12cg215nd2ktbkjtm597k80000gn/T/com.microsoft.Word/WebArchiveCopyPasteTempFiles/page1image317064497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wnloads.unicef.org.uk/wp-content/uploads/2019/10/UNCRC_summary-1_1.pdf?_adal_sd=www.unicef.org.uk.1623325373030&amp;_adal_ca=so%3DGoogle%26me%3Dorganic%26ca%3D(not%2520set)%26co%3D(not%2520set)%26ke%3D(not%2520set).1623325373030&amp;_adal_cw=1623325371317.1623325373030&amp;_adal_id=c21d3fd5-b026-447f-8808-d0270f8fb17c.1623325371.2.1623325371.1623325371.82db802e-56bc-4e68-bad6-82040cf98d9a.1623325373030&amp;_ga=2.95566300.131707860.1623325370-1423568737.16233253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mack@sparkofgenius.com" TargetMode="External"/><Relationship Id="rId24" Type="http://schemas.openxmlformats.org/officeDocument/2006/relationships/hyperlink" Target="https://lx.iriss.org.uk/sites/default/files/resources/0008818.pdf" TargetMode="External"/><Relationship Id="rId32" Type="http://schemas.openxmlformats.org/officeDocument/2006/relationships/hyperlink" Target="http://www.scotland.gov.uk/Topics/People/Young-People/gettingitright" TargetMode="External"/><Relationship Id="rId37" Type="http://schemas.openxmlformats.org/officeDocument/2006/relationships/hyperlink" Target="https://www.legislation.gov.uk/asp/2005/8/section/1" TargetMode="External"/><Relationship Id="rId40" Type="http://schemas.openxmlformats.org/officeDocument/2006/relationships/image" Target="file:////var/folders/zm/rd12cg215nd2ktbkjtm597k80000gn/T/com.microsoft.Word/WebArchiveCopyPasteTempFiles/page1image3170643824"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scot/policies/girfec/" TargetMode="External"/><Relationship Id="rId28" Type="http://schemas.openxmlformats.org/officeDocument/2006/relationships/hyperlink" Target="https://www.legislation.gov.uk/ukpga/1995/36/contents" TargetMode="External"/><Relationship Id="rId36" Type="http://schemas.openxmlformats.org/officeDocument/2006/relationships/hyperlink" Target="https://www.legislation.gov.uk/asp/2014/8/contents/enacted" TargetMode="External"/><Relationship Id="rId10" Type="http://schemas.openxmlformats.org/officeDocument/2006/relationships/endnotes" Target="endnotes.xml"/><Relationship Id="rId19" Type="http://schemas.openxmlformats.org/officeDocument/2006/relationships/hyperlink" Target="https://www.legislation.gov.uk/asp/2014/8/contents/enacted" TargetMode="External"/><Relationship Id="rId31" Type="http://schemas.openxmlformats.org/officeDocument/2006/relationships/hyperlink" Target="https://www.legislation.gov.uk/asp/2009/7/contents" TargetMode="External"/><Relationship Id="rId44" Type="http://schemas.openxmlformats.org/officeDocument/2006/relationships/image" Target="file:////var/folders/zm/rd12cg215nd2ktbkjtm597k80000gn/T/com.microsoft.Word/WebArchiveCopyPasteTempFiles/page1image31706474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ayrshire.gov.uk/public-protection/child-protection.aspx" TargetMode="External"/><Relationship Id="rId22" Type="http://schemas.openxmlformats.org/officeDocument/2006/relationships/hyperlink" Target="https://downloads.unicef.org.uk/wp-content/uploads/2019/10/UNCRC_summary-1_1.pdf?_adal_sd=www.unicef.org.uk.1623325373030&amp;_adal_ca=so%3DGoogle%26me%3Dorganic%26ca%3D(not%2520set)%26co%3D(not%2520set)%26ke%3D(not%2520set).1623325373030&amp;_adal_cw=1623325371317.1623325373030&amp;_adal_id=c21d3fd5-b026-447f-8808-d0270f8fb17c.1623325371.2.1623325371.1623325371.82db802e-56bc-4e68-bad6-82040cf98d9a.1623325373030&amp;_ga=2.95566300.131707860.1623325370-1423568737.1623325370" TargetMode="External"/><Relationship Id="rId27" Type="http://schemas.openxmlformats.org/officeDocument/2006/relationships/hyperlink" Target="https://thepromise.scot/plan-21-24-pdf-standard.pdf" TargetMode="External"/><Relationship Id="rId30" Type="http://schemas.openxmlformats.org/officeDocument/2006/relationships/hyperlink" Target="https://www.legislation.gov.uk/ukpga/1995/36/contents" TargetMode="External"/><Relationship Id="rId35" Type="http://schemas.openxmlformats.org/officeDocument/2006/relationships/hyperlink" Target="https://www.gov.scot/binaries/content/documents/govscot/publications/consultation-paper/2020/10/consultation-revised-national-guidance-child-protection-scotland-2020/documents/draft-national-guidance-child-protection-scotland-2020/draft-national-guidance-child-protection-scotland-2020/govscot%3Adocument/draft-national-guidance-child-protection-scotland-2020.pdf" TargetMode="External"/><Relationship Id="rId43"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eclan.tuer@caretech-uk.com" TargetMode="External"/><Relationship Id="rId17" Type="http://schemas.openxmlformats.org/officeDocument/2006/relationships/image" Target="media/image1.png"/><Relationship Id="rId25" Type="http://schemas.openxmlformats.org/officeDocument/2006/relationships/hyperlink" Target="https://www.gov.scot/publications/national-guidance-child-protection-scotland/" TargetMode="External"/><Relationship Id="rId33" Type="http://schemas.openxmlformats.org/officeDocument/2006/relationships/hyperlink" Target="http://www.educationscotland.gov.uk/thecurriculum/whatiscurriculumforexcellence/" TargetMode="External"/><Relationship Id="rId38" Type="http://schemas.openxmlformats.org/officeDocument/2006/relationships/hyperlink" Target="https://www.gov.scot/publications/responding-female-genital-mutilation-fgm-scotland-multi-agency-guidance-978-1-78851-364-7/pages/8/" TargetMode="External"/><Relationship Id="rId46" Type="http://schemas.openxmlformats.org/officeDocument/2006/relationships/theme" Target="theme/theme1.xml"/><Relationship Id="rId20" Type="http://schemas.openxmlformats.org/officeDocument/2006/relationships/hyperlink" Target="https://www.gov.scot/policies/girfec/"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EB5A6C916E74A82D2517B83225800" ma:contentTypeVersion="2" ma:contentTypeDescription="Create a new document." ma:contentTypeScope="" ma:versionID="e41816e6d0e56ec28d406e4681d36534">
  <xsd:schema xmlns:xsd="http://www.w3.org/2001/XMLSchema" xmlns:xs="http://www.w3.org/2001/XMLSchema" xmlns:p="http://schemas.microsoft.com/office/2006/metadata/properties" xmlns:ns2="319aed17-10d2-40d0-8299-4ce4f100fcd6" targetNamespace="http://schemas.microsoft.com/office/2006/metadata/properties" ma:root="true" ma:fieldsID="d09600e40ce90470a7d2b41d6e5f9690" ns2:_="">
    <xsd:import namespace="319aed17-10d2-40d0-8299-4ce4f100fc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ed17-10d2-40d0-8299-4ce4f100f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13751-0035-4EE3-8E84-4BF7A683B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ed17-10d2-40d0-8299-4ce4f100f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2988F-C9EC-426C-8794-6030616106F5}">
  <ds:schemaRefs>
    <ds:schemaRef ds:uri="http://schemas.microsoft.com/sharepoint/v3/contenttype/forms"/>
  </ds:schemaRefs>
</ds:datastoreItem>
</file>

<file path=customXml/itemProps3.xml><?xml version="1.0" encoding="utf-8"?>
<ds:datastoreItem xmlns:ds="http://schemas.openxmlformats.org/officeDocument/2006/customXml" ds:itemID="{2F73116E-C405-4C95-ABE9-45DB476D1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A4F77-C9EF-4B0D-A315-351AD8BF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57</Pages>
  <Words>15530</Words>
  <Characters>88526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Iain Cameron</cp:lastModifiedBy>
  <cp:revision>5</cp:revision>
  <cp:lastPrinted>2021-08-30T11:31:00Z</cp:lastPrinted>
  <dcterms:created xsi:type="dcterms:W3CDTF">2022-03-21T14:17:00Z</dcterms:created>
  <dcterms:modified xsi:type="dcterms:W3CDTF">2023-02-03T14:25:00Z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0x010100D9BEB5A6C916E74A82D2517B83225800</vt:lpwstr>
  </property>
</Properties>
</file>