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757C2" w14:textId="77777777" w:rsidR="00955385" w:rsidRDefault="00955385" w:rsidP="00653152">
      <w:pPr>
        <w:jc w:val="center"/>
        <w:rPr>
          <w:color w:val="2F5496" w:themeColor="accent1" w:themeShade="BF"/>
          <w:sz w:val="144"/>
          <w:szCs w:val="144"/>
        </w:rPr>
      </w:pPr>
      <w:r w:rsidRPr="00653152">
        <w:rPr>
          <w:color w:val="2F5496" w:themeColor="accent1" w:themeShade="BF"/>
          <w:sz w:val="144"/>
          <w:szCs w:val="144"/>
        </w:rPr>
        <w:t>Caledonian Campus</w:t>
      </w:r>
    </w:p>
    <w:p w14:paraId="3DEE7363" w14:textId="77777777" w:rsidR="0071328A" w:rsidRPr="00653152" w:rsidRDefault="0071328A" w:rsidP="00653152">
      <w:pPr>
        <w:jc w:val="center"/>
        <w:rPr>
          <w:color w:val="2F5496" w:themeColor="accent1" w:themeShade="BF"/>
          <w:sz w:val="144"/>
          <w:szCs w:val="144"/>
        </w:rPr>
      </w:pPr>
      <w:r>
        <w:rPr>
          <w:color w:val="2F5496" w:themeColor="accent1" w:themeShade="BF"/>
          <w:sz w:val="144"/>
          <w:szCs w:val="144"/>
        </w:rPr>
        <w:t>(Secondary)</w:t>
      </w:r>
    </w:p>
    <w:p w14:paraId="7FCD627F" w14:textId="77777777" w:rsidR="00653152" w:rsidRPr="00653152" w:rsidRDefault="00653152">
      <w:pPr>
        <w:rPr>
          <w:color w:val="2F5496" w:themeColor="accent1" w:themeShade="BF"/>
        </w:rPr>
      </w:pPr>
    </w:p>
    <w:p w14:paraId="0548918F" w14:textId="77777777" w:rsidR="00653152" w:rsidRPr="00653152" w:rsidRDefault="00653152">
      <w:pPr>
        <w:rPr>
          <w:color w:val="2F5496" w:themeColor="accent1" w:themeShade="BF"/>
        </w:rPr>
      </w:pPr>
    </w:p>
    <w:p w14:paraId="4C04D252" w14:textId="77777777" w:rsidR="00653152" w:rsidRPr="00653152" w:rsidRDefault="00653152">
      <w:pPr>
        <w:rPr>
          <w:color w:val="2F5496" w:themeColor="accent1" w:themeShade="BF"/>
        </w:rPr>
      </w:pPr>
    </w:p>
    <w:p w14:paraId="7005768B" w14:textId="77777777" w:rsidR="00955385" w:rsidRPr="00CF1C8A" w:rsidRDefault="00955385" w:rsidP="00CF1C8A">
      <w:pPr>
        <w:jc w:val="center"/>
        <w:rPr>
          <w:color w:val="2F5496" w:themeColor="accent1" w:themeShade="BF"/>
          <w:sz w:val="72"/>
          <w:szCs w:val="72"/>
        </w:rPr>
      </w:pPr>
      <w:r w:rsidRPr="00CF1C8A">
        <w:rPr>
          <w:color w:val="2F5496" w:themeColor="accent1" w:themeShade="BF"/>
          <w:sz w:val="72"/>
          <w:szCs w:val="72"/>
        </w:rPr>
        <w:t>Vision</w:t>
      </w:r>
      <w:r w:rsidR="003833A4" w:rsidRPr="00CF1C8A">
        <w:rPr>
          <w:color w:val="2F5496" w:themeColor="accent1" w:themeShade="BF"/>
          <w:sz w:val="72"/>
          <w:szCs w:val="72"/>
        </w:rPr>
        <w:t>, Values</w:t>
      </w:r>
      <w:r w:rsidRPr="00CF1C8A">
        <w:rPr>
          <w:color w:val="2F5496" w:themeColor="accent1" w:themeShade="BF"/>
          <w:sz w:val="72"/>
          <w:szCs w:val="72"/>
        </w:rPr>
        <w:t xml:space="preserve"> and Aims</w:t>
      </w:r>
    </w:p>
    <w:p w14:paraId="1CA19BC6" w14:textId="77777777" w:rsidR="00CF1C8A" w:rsidRPr="00CF1C8A" w:rsidRDefault="00CF1C8A" w:rsidP="00CF1C8A">
      <w:pPr>
        <w:jc w:val="center"/>
        <w:rPr>
          <w:color w:val="2F5496" w:themeColor="accent1" w:themeShade="BF"/>
          <w:sz w:val="72"/>
          <w:szCs w:val="72"/>
        </w:rPr>
      </w:pPr>
      <w:r w:rsidRPr="00CF1C8A">
        <w:rPr>
          <w:color w:val="2F5496" w:themeColor="accent1" w:themeShade="BF"/>
          <w:sz w:val="72"/>
          <w:szCs w:val="72"/>
        </w:rPr>
        <w:t>CC003</w:t>
      </w:r>
    </w:p>
    <w:p w14:paraId="7EE1B658" w14:textId="77777777" w:rsidR="00CF1C8A" w:rsidRDefault="00CF1C8A" w:rsidP="00CF1C8A">
      <w:pPr>
        <w:spacing w:after="0" w:line="240" w:lineRule="auto"/>
        <w:ind w:right="-2"/>
        <w:jc w:val="both"/>
        <w:rPr>
          <w:rFonts w:ascii="Arial" w:eastAsia="Times New Roman" w:hAnsi="Arial" w:cs="Arial"/>
          <w:b/>
          <w:bCs/>
          <w:i/>
          <w:iCs/>
          <w:color w:val="717074"/>
          <w:sz w:val="24"/>
          <w:szCs w:val="24"/>
          <w:lang w:eastAsia="en-GB"/>
        </w:rPr>
      </w:pPr>
    </w:p>
    <w:p w14:paraId="341D4FBF" w14:textId="77777777" w:rsidR="00CF1C8A" w:rsidRDefault="00CF1C8A" w:rsidP="00CF1C8A">
      <w:pPr>
        <w:spacing w:after="0" w:line="240" w:lineRule="auto"/>
        <w:ind w:right="-2"/>
        <w:jc w:val="both"/>
        <w:rPr>
          <w:rFonts w:ascii="Arial" w:eastAsia="Times New Roman" w:hAnsi="Arial" w:cs="Arial"/>
          <w:b/>
          <w:bCs/>
          <w:i/>
          <w:iCs/>
          <w:color w:val="717074"/>
          <w:sz w:val="24"/>
          <w:szCs w:val="24"/>
          <w:lang w:eastAsia="en-GB"/>
        </w:rPr>
      </w:pPr>
    </w:p>
    <w:p w14:paraId="63891CF0" w14:textId="77777777" w:rsidR="00CF1C8A" w:rsidRDefault="00CF1C8A" w:rsidP="00CF1C8A">
      <w:pPr>
        <w:spacing w:after="0" w:line="240" w:lineRule="auto"/>
        <w:ind w:right="-2"/>
        <w:jc w:val="both"/>
        <w:rPr>
          <w:rFonts w:ascii="Arial" w:eastAsia="Times New Roman" w:hAnsi="Arial" w:cs="Arial"/>
          <w:b/>
          <w:bCs/>
          <w:i/>
          <w:iCs/>
          <w:color w:val="717074"/>
          <w:sz w:val="24"/>
          <w:szCs w:val="24"/>
          <w:lang w:eastAsia="en-GB"/>
        </w:rPr>
      </w:pPr>
    </w:p>
    <w:p w14:paraId="1E281921" w14:textId="77777777" w:rsidR="00CF1C8A" w:rsidRDefault="00CF1C8A" w:rsidP="00CF1C8A">
      <w:pPr>
        <w:spacing w:after="0" w:line="240" w:lineRule="auto"/>
        <w:ind w:right="-2"/>
        <w:jc w:val="both"/>
        <w:rPr>
          <w:rFonts w:ascii="Arial" w:eastAsia="Times New Roman" w:hAnsi="Arial" w:cs="Arial"/>
          <w:b/>
          <w:bCs/>
          <w:i/>
          <w:iCs/>
          <w:color w:val="717074"/>
          <w:sz w:val="24"/>
          <w:szCs w:val="24"/>
          <w:lang w:eastAsia="en-GB"/>
        </w:rPr>
      </w:pPr>
    </w:p>
    <w:p w14:paraId="0358B6B9" w14:textId="77777777" w:rsidR="00CF1C8A" w:rsidRDefault="00CF1C8A" w:rsidP="00CF1C8A">
      <w:pPr>
        <w:spacing w:after="0" w:line="240" w:lineRule="auto"/>
        <w:ind w:right="-2"/>
        <w:jc w:val="both"/>
        <w:rPr>
          <w:rFonts w:ascii="Arial" w:eastAsia="Times New Roman" w:hAnsi="Arial" w:cs="Arial"/>
          <w:b/>
          <w:bCs/>
          <w:i/>
          <w:iCs/>
          <w:color w:val="717074"/>
          <w:sz w:val="24"/>
          <w:szCs w:val="24"/>
          <w:lang w:eastAsia="en-GB"/>
        </w:rPr>
      </w:pPr>
    </w:p>
    <w:p w14:paraId="7D667F5D" w14:textId="77777777" w:rsidR="00CF1C8A" w:rsidRDefault="00CF1C8A" w:rsidP="00CF1C8A">
      <w:pPr>
        <w:spacing w:after="0" w:line="240" w:lineRule="auto"/>
        <w:ind w:right="-2"/>
        <w:jc w:val="both"/>
        <w:rPr>
          <w:rFonts w:ascii="Arial" w:eastAsia="Times New Roman" w:hAnsi="Arial" w:cs="Arial"/>
          <w:b/>
          <w:bCs/>
          <w:i/>
          <w:iCs/>
          <w:color w:val="717074"/>
          <w:sz w:val="24"/>
          <w:szCs w:val="24"/>
          <w:lang w:eastAsia="en-GB"/>
        </w:rPr>
      </w:pPr>
    </w:p>
    <w:p w14:paraId="603120C6" w14:textId="77777777" w:rsidR="00CF1C8A" w:rsidRPr="004C7A17" w:rsidRDefault="00CF1C8A" w:rsidP="00CF1C8A">
      <w:pPr>
        <w:spacing w:after="0" w:line="240" w:lineRule="auto"/>
        <w:ind w:right="-2"/>
        <w:jc w:val="both"/>
        <w:rPr>
          <w:rFonts w:ascii="Times New Roman" w:eastAsia="Times New Roman" w:hAnsi="Times New Roman" w:cs="Times New Roman"/>
          <w:sz w:val="24"/>
          <w:szCs w:val="24"/>
          <w:lang w:eastAsia="en-GB"/>
        </w:rPr>
      </w:pPr>
      <w:r w:rsidRPr="004C7A17">
        <w:rPr>
          <w:rFonts w:ascii="Arial" w:eastAsia="Times New Roman" w:hAnsi="Arial" w:cs="Arial"/>
          <w:b/>
          <w:bCs/>
          <w:i/>
          <w:iCs/>
          <w:color w:val="717074"/>
          <w:sz w:val="24"/>
          <w:szCs w:val="24"/>
          <w:lang w:eastAsia="en-GB"/>
        </w:rPr>
        <w:t>Document Revision Control:</w:t>
      </w:r>
    </w:p>
    <w:p w14:paraId="57C32DDC" w14:textId="77777777" w:rsidR="00CF1C8A" w:rsidRPr="004C7A17" w:rsidRDefault="00CF1C8A" w:rsidP="00CF1C8A">
      <w:pPr>
        <w:spacing w:after="0" w:line="240" w:lineRule="auto"/>
        <w:rPr>
          <w:rFonts w:ascii="Times New Roman" w:eastAsia="Times New Roman" w:hAnsi="Times New Roman" w:cs="Times New Roman"/>
          <w:sz w:val="24"/>
          <w:szCs w:val="24"/>
          <w:lang w:eastAsia="en-GB"/>
        </w:rPr>
      </w:pPr>
    </w:p>
    <w:tbl>
      <w:tblPr>
        <w:tblW w:w="9746" w:type="dxa"/>
        <w:tblCellMar>
          <w:top w:w="15" w:type="dxa"/>
          <w:left w:w="15" w:type="dxa"/>
          <w:bottom w:w="15" w:type="dxa"/>
          <w:right w:w="15" w:type="dxa"/>
        </w:tblCellMar>
        <w:tblLook w:val="04A0" w:firstRow="1" w:lastRow="0" w:firstColumn="1" w:lastColumn="0" w:noHBand="0" w:noVBand="1"/>
      </w:tblPr>
      <w:tblGrid>
        <w:gridCol w:w="1712"/>
        <w:gridCol w:w="2484"/>
        <w:gridCol w:w="2192"/>
        <w:gridCol w:w="3358"/>
      </w:tblGrid>
      <w:tr w:rsidR="00CF1C8A" w:rsidRPr="004C7A17" w14:paraId="17133C2C" w14:textId="77777777" w:rsidTr="00652653">
        <w:trPr>
          <w:trHeight w:val="232"/>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5C33A45"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b/>
                <w:bCs/>
                <w:color w:val="000000"/>
                <w:sz w:val="24"/>
                <w:szCs w:val="24"/>
                <w:lang w:eastAsia="en-GB"/>
              </w:rPr>
              <w:t xml:space="preserve"> Revision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D9F51BD"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b/>
                <w:bCs/>
                <w:color w:val="000000"/>
                <w:sz w:val="24"/>
                <w:szCs w:val="24"/>
                <w:lang w:eastAsia="en-GB"/>
              </w:rPr>
              <w:t xml:space="preserve"> Release Date</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40FB66C"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b/>
                <w:bCs/>
                <w:color w:val="000000"/>
                <w:sz w:val="24"/>
                <w:szCs w:val="24"/>
                <w:lang w:eastAsia="en-GB"/>
              </w:rPr>
              <w:t xml:space="preserve"> Updated by</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D62341"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b/>
                <w:bCs/>
                <w:color w:val="000000"/>
                <w:sz w:val="24"/>
                <w:szCs w:val="24"/>
                <w:lang w:eastAsia="en-GB"/>
              </w:rPr>
              <w:t xml:space="preserve"> Source Document</w:t>
            </w:r>
          </w:p>
        </w:tc>
      </w:tr>
      <w:tr w:rsidR="00CF1C8A" w:rsidRPr="004C7A17" w14:paraId="2D39013A" w14:textId="77777777" w:rsidTr="00652653">
        <w:trPr>
          <w:trHeight w:val="310"/>
        </w:trPr>
        <w:tc>
          <w:tcPr>
            <w:tcW w:w="0" w:type="auto"/>
            <w:tcBorders>
              <w:top w:val="single" w:sz="8" w:space="0" w:color="000000"/>
              <w:left w:val="single" w:sz="8" w:space="0" w:color="000000"/>
              <w:bottom w:val="single" w:sz="8" w:space="0" w:color="000000"/>
              <w:right w:val="single" w:sz="8" w:space="0" w:color="000000"/>
            </w:tcBorders>
            <w:vAlign w:val="center"/>
            <w:hideMark/>
          </w:tcPr>
          <w:p w14:paraId="57F8295E"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color w:val="000000"/>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57DCA1"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color w:val="000000"/>
                <w:lang w:eastAsia="en-GB"/>
              </w:rPr>
              <w:t xml:space="preserve"> </w:t>
            </w:r>
            <w:r>
              <w:rPr>
                <w:rFonts w:ascii="Arial" w:eastAsia="Times New Roman" w:hAnsi="Arial" w:cs="Arial"/>
                <w:color w:val="000000"/>
                <w:lang w:eastAsia="en-GB"/>
              </w:rPr>
              <w:t>February 2023</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3B7F264"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Pr>
                <w:rFonts w:ascii="Arial" w:eastAsia="Times New Roman" w:hAnsi="Arial" w:cs="Arial"/>
                <w:color w:val="000000"/>
                <w:lang w:eastAsia="en-GB"/>
              </w:rPr>
              <w:t>Iain Cameron</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2DAC15D" w14:textId="77777777" w:rsidR="00CF1C8A" w:rsidRPr="004C7A17" w:rsidRDefault="00CF1C8A" w:rsidP="00652653">
            <w:pPr>
              <w:spacing w:after="0" w:line="240" w:lineRule="auto"/>
              <w:ind w:right="-2"/>
              <w:rPr>
                <w:rFonts w:ascii="Times New Roman" w:eastAsia="Times New Roman" w:hAnsi="Times New Roman" w:cs="Times New Roman"/>
                <w:sz w:val="24"/>
                <w:szCs w:val="24"/>
                <w:lang w:eastAsia="en-GB"/>
              </w:rPr>
            </w:pPr>
            <w:r w:rsidRPr="004C7A17">
              <w:rPr>
                <w:rFonts w:ascii="Arial" w:eastAsia="Times New Roman" w:hAnsi="Arial" w:cs="Arial"/>
                <w:color w:val="000000"/>
                <w:lang w:eastAsia="en-GB"/>
              </w:rPr>
              <w:t xml:space="preserve"> </w:t>
            </w:r>
          </w:p>
        </w:tc>
      </w:tr>
    </w:tbl>
    <w:p w14:paraId="7EF0CBE2" w14:textId="77777777" w:rsidR="00CF1C8A" w:rsidRDefault="00CF1C8A" w:rsidP="00CF1C8A">
      <w:pPr>
        <w:spacing w:after="0" w:line="240" w:lineRule="auto"/>
        <w:jc w:val="both"/>
        <w:rPr>
          <w:rFonts w:ascii="Arial" w:eastAsia="Times New Roman" w:hAnsi="Arial" w:cs="Arial"/>
          <w:b/>
          <w:bCs/>
          <w:color w:val="000000"/>
          <w:sz w:val="24"/>
          <w:szCs w:val="24"/>
          <w:lang w:eastAsia="en-GB"/>
        </w:rPr>
      </w:pPr>
    </w:p>
    <w:p w14:paraId="76CA97AE" w14:textId="77777777" w:rsidR="00CF1C8A" w:rsidRDefault="00CF1C8A" w:rsidP="00CF1C8A">
      <w:pPr>
        <w:spacing w:after="0" w:line="240" w:lineRule="auto"/>
        <w:jc w:val="both"/>
        <w:rPr>
          <w:rFonts w:ascii="Arial" w:eastAsia="Times New Roman" w:hAnsi="Arial" w:cs="Arial"/>
          <w:b/>
          <w:bCs/>
          <w:color w:val="000000"/>
          <w:sz w:val="24"/>
          <w:szCs w:val="24"/>
          <w:lang w:eastAsia="en-GB"/>
        </w:rPr>
      </w:pPr>
    </w:p>
    <w:p w14:paraId="5529F4B5" w14:textId="77777777" w:rsidR="00955385" w:rsidRDefault="00955385"/>
    <w:p w14:paraId="459D9F64" w14:textId="77777777" w:rsidR="00001643" w:rsidRDefault="0057228F">
      <w:pPr>
        <w:rPr>
          <w:sz w:val="24"/>
          <w:szCs w:val="24"/>
        </w:rPr>
      </w:pPr>
      <w:r w:rsidRPr="0057228F">
        <w:rPr>
          <w:sz w:val="24"/>
          <w:szCs w:val="24"/>
        </w:rPr>
        <w:lastRenderedPageBreak/>
        <w:t xml:space="preserve">At </w:t>
      </w:r>
      <w:r>
        <w:rPr>
          <w:sz w:val="24"/>
          <w:szCs w:val="24"/>
        </w:rPr>
        <w:t>Caledonian Campus</w:t>
      </w:r>
      <w:r w:rsidRPr="0057228F">
        <w:rPr>
          <w:sz w:val="24"/>
          <w:szCs w:val="24"/>
        </w:rPr>
        <w:t xml:space="preserve"> our vision is ambitious, challenging and ongoing and reflects the needs of our community and the expectations stakeholders have of our school. </w:t>
      </w:r>
    </w:p>
    <w:p w14:paraId="4AF89EC9" w14:textId="77777777" w:rsidR="0057228F" w:rsidRPr="0057228F" w:rsidRDefault="0057228F">
      <w:pPr>
        <w:rPr>
          <w:rFonts w:cstheme="minorHAnsi"/>
          <w:b/>
          <w:sz w:val="24"/>
          <w:szCs w:val="24"/>
        </w:rPr>
      </w:pPr>
      <w:r>
        <w:rPr>
          <w:sz w:val="24"/>
          <w:szCs w:val="24"/>
        </w:rPr>
        <w:t xml:space="preserve">This vision has been developed in </w:t>
      </w:r>
      <w:r w:rsidR="00CF1C8A">
        <w:rPr>
          <w:sz w:val="24"/>
          <w:szCs w:val="24"/>
        </w:rPr>
        <w:t>consultation</w:t>
      </w:r>
      <w:r>
        <w:rPr>
          <w:sz w:val="24"/>
          <w:szCs w:val="24"/>
        </w:rPr>
        <w:t xml:space="preserve"> with </w:t>
      </w:r>
      <w:r w:rsidR="00CF1C8A">
        <w:rPr>
          <w:sz w:val="24"/>
          <w:szCs w:val="24"/>
        </w:rPr>
        <w:t>staff, pupils, parents/carers and the wider community.  In doing this we hope that our shared vision will allow young people to develop the necessary skills for life, learning and work.</w:t>
      </w:r>
    </w:p>
    <w:p w14:paraId="3EF06E98" w14:textId="77777777" w:rsidR="00955385" w:rsidRPr="00DF072B" w:rsidRDefault="00955385">
      <w:pPr>
        <w:rPr>
          <w:rFonts w:cstheme="minorHAnsi"/>
          <w:b/>
          <w:sz w:val="24"/>
          <w:szCs w:val="24"/>
        </w:rPr>
      </w:pPr>
      <w:r w:rsidRPr="00DF072B">
        <w:rPr>
          <w:rFonts w:cstheme="minorHAnsi"/>
          <w:b/>
          <w:sz w:val="24"/>
          <w:szCs w:val="24"/>
        </w:rPr>
        <w:t>Vision</w:t>
      </w:r>
    </w:p>
    <w:p w14:paraId="28CF9470" w14:textId="77777777" w:rsidR="003833A4" w:rsidRPr="00DF072B" w:rsidRDefault="003833A4">
      <w:pPr>
        <w:rPr>
          <w:rFonts w:cstheme="minorHAnsi"/>
          <w:sz w:val="24"/>
          <w:szCs w:val="24"/>
        </w:rPr>
      </w:pPr>
      <w:r w:rsidRPr="00DF072B">
        <w:rPr>
          <w:rFonts w:cstheme="minorHAnsi"/>
          <w:sz w:val="24"/>
          <w:szCs w:val="24"/>
        </w:rPr>
        <w:t xml:space="preserve">At Caledonian Campus </w:t>
      </w:r>
      <w:r w:rsidR="0071328A">
        <w:rPr>
          <w:rFonts w:cstheme="minorHAnsi"/>
          <w:sz w:val="24"/>
          <w:szCs w:val="24"/>
        </w:rPr>
        <w:t xml:space="preserve">our aim is to </w:t>
      </w:r>
      <w:r w:rsidR="0071328A" w:rsidRPr="00DF072B">
        <w:rPr>
          <w:rFonts w:cstheme="minorHAnsi"/>
          <w:sz w:val="24"/>
          <w:szCs w:val="24"/>
        </w:rPr>
        <w:t>develop</w:t>
      </w:r>
      <w:r w:rsidRPr="00DF072B">
        <w:rPr>
          <w:rFonts w:cstheme="minorHAnsi"/>
          <w:sz w:val="24"/>
          <w:szCs w:val="24"/>
        </w:rPr>
        <w:t xml:space="preserve"> a safe</w:t>
      </w:r>
      <w:r w:rsidR="0071328A">
        <w:rPr>
          <w:rFonts w:cstheme="minorHAnsi"/>
          <w:sz w:val="24"/>
          <w:szCs w:val="24"/>
        </w:rPr>
        <w:t xml:space="preserve">, </w:t>
      </w:r>
      <w:r w:rsidRPr="00DF072B">
        <w:rPr>
          <w:rFonts w:cstheme="minorHAnsi"/>
          <w:sz w:val="24"/>
          <w:szCs w:val="24"/>
        </w:rPr>
        <w:t xml:space="preserve">nurturing </w:t>
      </w:r>
      <w:r w:rsidR="0071328A">
        <w:rPr>
          <w:rFonts w:cstheme="minorHAnsi"/>
          <w:sz w:val="24"/>
          <w:szCs w:val="24"/>
        </w:rPr>
        <w:t>and inclusive community where everyone is valued.</w:t>
      </w:r>
    </w:p>
    <w:p w14:paraId="3E7E50A6" w14:textId="77777777" w:rsidR="005A7083" w:rsidRDefault="005A7083">
      <w:pPr>
        <w:rPr>
          <w:rFonts w:cstheme="minorHAnsi"/>
          <w:sz w:val="24"/>
          <w:szCs w:val="24"/>
        </w:rPr>
      </w:pPr>
      <w:r>
        <w:rPr>
          <w:rFonts w:cstheme="minorHAnsi"/>
          <w:sz w:val="24"/>
          <w:szCs w:val="24"/>
        </w:rPr>
        <w:t xml:space="preserve">As a school community we will encourage positive relationships and an ethos of respect between young people and staff.  </w:t>
      </w:r>
      <w:r w:rsidR="0057228F">
        <w:rPr>
          <w:rFonts w:cstheme="minorHAnsi"/>
          <w:sz w:val="24"/>
          <w:szCs w:val="24"/>
        </w:rPr>
        <w:t>This ethos will ensure that everyone within the school will feel safe and respected in order that everyone has the opportunity to develop and thrive.</w:t>
      </w:r>
    </w:p>
    <w:p w14:paraId="0EE8C07B" w14:textId="77777777" w:rsidR="0071328A" w:rsidRDefault="0071328A">
      <w:pPr>
        <w:rPr>
          <w:rFonts w:cstheme="minorHAnsi"/>
          <w:sz w:val="24"/>
          <w:szCs w:val="24"/>
        </w:rPr>
      </w:pPr>
      <w:r>
        <w:rPr>
          <w:rFonts w:cstheme="minorHAnsi"/>
          <w:sz w:val="24"/>
          <w:szCs w:val="24"/>
        </w:rPr>
        <w:t>We will provide a rich, inspiring and evolving curriculum which engages and motivates the young people within the school.  This curriculum will be tailored to meet the needs of each individual young person allowing them to reach their full potential.</w:t>
      </w:r>
    </w:p>
    <w:p w14:paraId="122CEFCD" w14:textId="77777777" w:rsidR="00DE71B5" w:rsidRPr="00DF072B" w:rsidRDefault="00DE71B5">
      <w:pPr>
        <w:rPr>
          <w:rFonts w:cstheme="minorHAnsi"/>
          <w:sz w:val="24"/>
          <w:szCs w:val="24"/>
        </w:rPr>
      </w:pPr>
      <w:r>
        <w:rPr>
          <w:rFonts w:cstheme="minorHAnsi"/>
          <w:sz w:val="24"/>
          <w:szCs w:val="24"/>
        </w:rPr>
        <w:t>We will ensure that our young people are equipped and determined to meet the changes and challenges they will face in their lives.  Young people will develop the skills which will allow them to achieve their ambitions and develop in successful, confident and responsible individuals.</w:t>
      </w:r>
    </w:p>
    <w:p w14:paraId="111276B1" w14:textId="33C861BD" w:rsidR="00F90781" w:rsidRPr="00DF072B" w:rsidRDefault="00F90781" w:rsidP="00F90781">
      <w:pPr>
        <w:rPr>
          <w:rFonts w:cstheme="minorHAnsi"/>
          <w:b/>
          <w:sz w:val="24"/>
          <w:szCs w:val="24"/>
        </w:rPr>
      </w:pPr>
      <w:commentRangeStart w:id="0"/>
      <w:r>
        <w:rPr>
          <w:rFonts w:cstheme="minorHAnsi"/>
          <w:b/>
          <w:sz w:val="24"/>
          <w:szCs w:val="24"/>
        </w:rPr>
        <w:t>A</w:t>
      </w:r>
      <w:r w:rsidRPr="00DF072B">
        <w:rPr>
          <w:rFonts w:cstheme="minorHAnsi"/>
          <w:b/>
          <w:sz w:val="24"/>
          <w:szCs w:val="24"/>
        </w:rPr>
        <w:t>ims</w:t>
      </w:r>
      <w:commentRangeEnd w:id="0"/>
      <w:r>
        <w:rPr>
          <w:rStyle w:val="CommentReference"/>
        </w:rPr>
        <w:commentReference w:id="0"/>
      </w:r>
    </w:p>
    <w:p w14:paraId="0C602A4A" w14:textId="7B87EE5F" w:rsidR="00F90781" w:rsidRDefault="00F90781" w:rsidP="00F90781">
      <w:pPr>
        <w:pStyle w:val="ListParagraph"/>
        <w:numPr>
          <w:ilvl w:val="0"/>
          <w:numId w:val="1"/>
        </w:numPr>
        <w:rPr>
          <w:rFonts w:cstheme="minorHAnsi"/>
          <w:sz w:val="24"/>
          <w:szCs w:val="24"/>
        </w:rPr>
      </w:pPr>
      <w:r>
        <w:rPr>
          <w:rFonts w:cstheme="minorHAnsi"/>
          <w:sz w:val="24"/>
          <w:szCs w:val="24"/>
        </w:rPr>
        <w:t>All young people will feel safe within the school</w:t>
      </w:r>
      <w:r w:rsidR="00655F49">
        <w:rPr>
          <w:rFonts w:cstheme="minorHAnsi"/>
          <w:sz w:val="24"/>
          <w:szCs w:val="24"/>
        </w:rPr>
        <w:t>.</w:t>
      </w:r>
    </w:p>
    <w:p w14:paraId="6042FF05" w14:textId="77777777" w:rsidR="00F90781" w:rsidRDefault="00F90781" w:rsidP="00F90781">
      <w:pPr>
        <w:pStyle w:val="ListParagraph"/>
        <w:numPr>
          <w:ilvl w:val="0"/>
          <w:numId w:val="1"/>
        </w:numPr>
        <w:rPr>
          <w:rFonts w:cstheme="minorHAnsi"/>
          <w:sz w:val="24"/>
          <w:szCs w:val="24"/>
        </w:rPr>
      </w:pPr>
      <w:r>
        <w:rPr>
          <w:rFonts w:cstheme="minorHAnsi"/>
          <w:sz w:val="24"/>
          <w:szCs w:val="24"/>
        </w:rPr>
        <w:t>All young people will feel that they can confide and staff and feel confident that staff will respond in an appropriate manner to their concerns.</w:t>
      </w:r>
    </w:p>
    <w:p w14:paraId="053E4E1E" w14:textId="77777777" w:rsidR="00F90781" w:rsidRPr="005A7083" w:rsidRDefault="00F90781" w:rsidP="00F90781">
      <w:pPr>
        <w:pStyle w:val="ListParagraph"/>
        <w:numPr>
          <w:ilvl w:val="0"/>
          <w:numId w:val="1"/>
        </w:numPr>
        <w:rPr>
          <w:rFonts w:cstheme="minorHAnsi"/>
          <w:sz w:val="24"/>
          <w:szCs w:val="24"/>
        </w:rPr>
      </w:pPr>
      <w:r w:rsidRPr="005A7083">
        <w:rPr>
          <w:rFonts w:cstheme="minorHAnsi"/>
          <w:sz w:val="24"/>
          <w:szCs w:val="24"/>
        </w:rPr>
        <w:t>Most young people’s attendance will be above 95%</w:t>
      </w:r>
    </w:p>
    <w:p w14:paraId="42478C92" w14:textId="77777777" w:rsidR="00F90781" w:rsidRDefault="00F90781" w:rsidP="00F90781">
      <w:pPr>
        <w:pStyle w:val="ListParagraph"/>
        <w:numPr>
          <w:ilvl w:val="0"/>
          <w:numId w:val="1"/>
        </w:numPr>
        <w:rPr>
          <w:rFonts w:cstheme="minorHAnsi"/>
          <w:sz w:val="24"/>
          <w:szCs w:val="24"/>
        </w:rPr>
      </w:pPr>
      <w:r>
        <w:rPr>
          <w:rFonts w:cstheme="minorHAnsi"/>
          <w:sz w:val="24"/>
          <w:szCs w:val="24"/>
        </w:rPr>
        <w:t>Most young people to achieve 4 or more National qualifications with all young people achieving to their full potential.</w:t>
      </w:r>
    </w:p>
    <w:p w14:paraId="4DE8954E" w14:textId="77777777" w:rsidR="00F90781" w:rsidRPr="00DF072B" w:rsidRDefault="00F90781" w:rsidP="00F90781">
      <w:pPr>
        <w:pStyle w:val="ListParagraph"/>
        <w:numPr>
          <w:ilvl w:val="0"/>
          <w:numId w:val="1"/>
        </w:numPr>
        <w:rPr>
          <w:rFonts w:cstheme="minorHAnsi"/>
          <w:sz w:val="24"/>
          <w:szCs w:val="24"/>
        </w:rPr>
      </w:pPr>
      <w:r>
        <w:rPr>
          <w:rFonts w:cstheme="minorHAnsi"/>
          <w:sz w:val="24"/>
          <w:szCs w:val="24"/>
        </w:rPr>
        <w:t>All young people will be given opportunities to participate in wider achievement and have their successes celebrated.</w:t>
      </w:r>
    </w:p>
    <w:p w14:paraId="6EB4AA20" w14:textId="28D0B051" w:rsidR="00F90781" w:rsidRPr="00DF072B" w:rsidRDefault="00F90781" w:rsidP="00F90781">
      <w:pPr>
        <w:pStyle w:val="ListParagraph"/>
        <w:numPr>
          <w:ilvl w:val="0"/>
          <w:numId w:val="1"/>
        </w:numPr>
        <w:rPr>
          <w:rFonts w:cstheme="minorHAnsi"/>
          <w:sz w:val="24"/>
          <w:szCs w:val="24"/>
        </w:rPr>
      </w:pPr>
      <w:r>
        <w:rPr>
          <w:rFonts w:cstheme="minorHAnsi"/>
          <w:sz w:val="24"/>
          <w:szCs w:val="24"/>
        </w:rPr>
        <w:t>All young people to achieve a positive sustainable destination</w:t>
      </w:r>
      <w:r w:rsidR="00655F49">
        <w:rPr>
          <w:rFonts w:cstheme="minorHAnsi"/>
          <w:sz w:val="24"/>
          <w:szCs w:val="24"/>
        </w:rPr>
        <w:t>.</w:t>
      </w:r>
    </w:p>
    <w:p w14:paraId="0F050953" w14:textId="3E66BA3C" w:rsidR="00F90781" w:rsidRDefault="00F90781">
      <w:pPr>
        <w:rPr>
          <w:rFonts w:cstheme="minorHAnsi"/>
          <w:b/>
          <w:sz w:val="24"/>
          <w:szCs w:val="24"/>
        </w:rPr>
      </w:pPr>
    </w:p>
    <w:p w14:paraId="4E0C2BF6" w14:textId="0A3F9773" w:rsidR="00F90781" w:rsidRPr="00DF072B" w:rsidRDefault="008476B7" w:rsidP="00F90781">
      <w:pPr>
        <w:rPr>
          <w:rFonts w:cstheme="minorHAnsi"/>
          <w:b/>
          <w:sz w:val="24"/>
          <w:szCs w:val="24"/>
        </w:rPr>
      </w:pPr>
      <w:r>
        <w:rPr>
          <w:rFonts w:cstheme="minorHAnsi"/>
          <w:b/>
          <w:sz w:val="24"/>
          <w:szCs w:val="24"/>
        </w:rPr>
        <w:t>When pupils were asked about their rights they asked:</w:t>
      </w:r>
    </w:p>
    <w:p w14:paraId="43FF5AA1" w14:textId="6908EC5D" w:rsidR="00F90781" w:rsidRPr="00DF072B" w:rsidRDefault="00F90781" w:rsidP="00F90781">
      <w:pPr>
        <w:pStyle w:val="ListParagraph"/>
        <w:numPr>
          <w:ilvl w:val="0"/>
          <w:numId w:val="2"/>
        </w:numPr>
        <w:rPr>
          <w:rFonts w:cstheme="minorHAnsi"/>
          <w:sz w:val="24"/>
          <w:szCs w:val="24"/>
        </w:rPr>
      </w:pPr>
      <w:r w:rsidRPr="00DF072B">
        <w:rPr>
          <w:rFonts w:cstheme="minorHAnsi"/>
          <w:sz w:val="24"/>
          <w:szCs w:val="24"/>
        </w:rPr>
        <w:t>To be treated with respect by staff and other young people</w:t>
      </w:r>
      <w:r w:rsidR="00655F49">
        <w:rPr>
          <w:rFonts w:cstheme="minorHAnsi"/>
          <w:sz w:val="24"/>
          <w:szCs w:val="24"/>
        </w:rPr>
        <w:t>.</w:t>
      </w:r>
    </w:p>
    <w:p w14:paraId="3644994C" w14:textId="16609CEE" w:rsidR="00F90781" w:rsidRPr="00DF072B" w:rsidRDefault="00F90781" w:rsidP="00F90781">
      <w:pPr>
        <w:pStyle w:val="ListParagraph"/>
        <w:numPr>
          <w:ilvl w:val="0"/>
          <w:numId w:val="2"/>
        </w:numPr>
        <w:rPr>
          <w:rFonts w:cstheme="minorHAnsi"/>
          <w:sz w:val="24"/>
          <w:szCs w:val="24"/>
        </w:rPr>
      </w:pPr>
      <w:r w:rsidRPr="00DF072B">
        <w:rPr>
          <w:rFonts w:cstheme="minorHAnsi"/>
          <w:sz w:val="24"/>
          <w:szCs w:val="24"/>
        </w:rPr>
        <w:t>To be provided with a challenging and rewarding education that meets individual needs</w:t>
      </w:r>
      <w:r w:rsidR="00655F49">
        <w:rPr>
          <w:rFonts w:cstheme="minorHAnsi"/>
          <w:sz w:val="24"/>
          <w:szCs w:val="24"/>
        </w:rPr>
        <w:t>.</w:t>
      </w:r>
    </w:p>
    <w:p w14:paraId="00B9C50A" w14:textId="13711494" w:rsidR="00F90781" w:rsidRPr="00DF072B" w:rsidRDefault="00F90781" w:rsidP="00F90781">
      <w:pPr>
        <w:pStyle w:val="ListParagraph"/>
        <w:numPr>
          <w:ilvl w:val="0"/>
          <w:numId w:val="2"/>
        </w:numPr>
        <w:rPr>
          <w:rFonts w:cstheme="minorHAnsi"/>
          <w:sz w:val="24"/>
          <w:szCs w:val="24"/>
        </w:rPr>
      </w:pPr>
      <w:r w:rsidRPr="00DF072B">
        <w:rPr>
          <w:rFonts w:cstheme="minorHAnsi"/>
          <w:sz w:val="24"/>
          <w:szCs w:val="24"/>
        </w:rPr>
        <w:t>To be given opportunities to make the most of your talents and abilities</w:t>
      </w:r>
      <w:r w:rsidR="00655F49">
        <w:rPr>
          <w:rFonts w:cstheme="minorHAnsi"/>
          <w:sz w:val="24"/>
          <w:szCs w:val="24"/>
        </w:rPr>
        <w:t>.</w:t>
      </w:r>
    </w:p>
    <w:p w14:paraId="71C8CE99" w14:textId="742F3B7E" w:rsidR="00F90781" w:rsidRPr="00DF072B" w:rsidRDefault="00F90781" w:rsidP="00F90781">
      <w:pPr>
        <w:pStyle w:val="ListParagraph"/>
        <w:numPr>
          <w:ilvl w:val="0"/>
          <w:numId w:val="2"/>
        </w:numPr>
        <w:rPr>
          <w:rFonts w:cstheme="minorHAnsi"/>
          <w:sz w:val="24"/>
          <w:szCs w:val="24"/>
        </w:rPr>
      </w:pPr>
      <w:r w:rsidRPr="00DF072B">
        <w:rPr>
          <w:rFonts w:cstheme="minorHAnsi"/>
          <w:sz w:val="24"/>
          <w:szCs w:val="24"/>
        </w:rPr>
        <w:t>To be protected from physical and emotional harm</w:t>
      </w:r>
      <w:r w:rsidR="00655F49">
        <w:rPr>
          <w:rFonts w:cstheme="minorHAnsi"/>
          <w:sz w:val="24"/>
          <w:szCs w:val="24"/>
        </w:rPr>
        <w:t>.</w:t>
      </w:r>
    </w:p>
    <w:p w14:paraId="3FAAA5BD" w14:textId="530A46C9" w:rsidR="00F90781" w:rsidRPr="00DF072B" w:rsidRDefault="00F90781" w:rsidP="00F90781">
      <w:pPr>
        <w:pStyle w:val="ListParagraph"/>
        <w:numPr>
          <w:ilvl w:val="0"/>
          <w:numId w:val="2"/>
        </w:numPr>
        <w:rPr>
          <w:rFonts w:cstheme="minorHAnsi"/>
          <w:sz w:val="24"/>
          <w:szCs w:val="24"/>
        </w:rPr>
      </w:pPr>
      <w:r w:rsidRPr="00DF072B">
        <w:rPr>
          <w:rFonts w:cstheme="minorHAnsi"/>
          <w:sz w:val="24"/>
          <w:szCs w:val="24"/>
        </w:rPr>
        <w:t>To have a say in your learning and developments within the school</w:t>
      </w:r>
      <w:r w:rsidR="00655F49">
        <w:rPr>
          <w:rFonts w:cstheme="minorHAnsi"/>
          <w:sz w:val="24"/>
          <w:szCs w:val="24"/>
        </w:rPr>
        <w:t>.</w:t>
      </w:r>
    </w:p>
    <w:p w14:paraId="06037780" w14:textId="77777777" w:rsidR="00F90781" w:rsidRDefault="00F90781">
      <w:pPr>
        <w:rPr>
          <w:rFonts w:cstheme="minorHAnsi"/>
          <w:b/>
          <w:sz w:val="24"/>
          <w:szCs w:val="24"/>
        </w:rPr>
      </w:pPr>
    </w:p>
    <w:p w14:paraId="60F83907" w14:textId="3239215C" w:rsidR="009F0016" w:rsidRDefault="002A5EE5">
      <w:pPr>
        <w:rPr>
          <w:rFonts w:cstheme="minorHAnsi"/>
          <w:b/>
          <w:sz w:val="24"/>
          <w:szCs w:val="24"/>
        </w:rPr>
      </w:pPr>
      <w:r>
        <w:rPr>
          <w:rFonts w:cstheme="minorHAnsi"/>
          <w:b/>
          <w:sz w:val="24"/>
          <w:szCs w:val="24"/>
        </w:rPr>
        <w:lastRenderedPageBreak/>
        <w:t xml:space="preserve">Our </w:t>
      </w:r>
      <w:commentRangeStart w:id="1"/>
      <w:r>
        <w:rPr>
          <w:rFonts w:cstheme="minorHAnsi"/>
          <w:b/>
          <w:sz w:val="24"/>
          <w:szCs w:val="24"/>
        </w:rPr>
        <w:t>Values</w:t>
      </w:r>
      <w:commentRangeEnd w:id="1"/>
      <w:r w:rsidR="00001643">
        <w:rPr>
          <w:rStyle w:val="CommentReference"/>
        </w:rPr>
        <w:commentReference w:id="1"/>
      </w:r>
    </w:p>
    <w:p w14:paraId="2DB0AC2B" w14:textId="77777777" w:rsidR="002A5EE5" w:rsidRDefault="002A5EE5">
      <w:pPr>
        <w:rPr>
          <w:rFonts w:cstheme="minorHAnsi"/>
          <w:b/>
          <w:sz w:val="24"/>
          <w:szCs w:val="24"/>
        </w:rPr>
      </w:pPr>
    </w:p>
    <w:p w14:paraId="6DC9B34D" w14:textId="77777777" w:rsidR="002A5EE5" w:rsidRPr="002A5EE5" w:rsidRDefault="002A5EE5">
      <w:pPr>
        <w:rPr>
          <w:rFonts w:cstheme="minorHAnsi"/>
          <w:b/>
          <w:sz w:val="24"/>
          <w:szCs w:val="24"/>
        </w:rPr>
      </w:pPr>
      <w:r>
        <w:rPr>
          <w:noProof/>
        </w:rPr>
        <w:drawing>
          <wp:inline distT="0" distB="0" distL="0" distR="0" wp14:anchorId="5D27CC6A" wp14:editId="5AD9D92B">
            <wp:extent cx="5731510" cy="3823371"/>
            <wp:effectExtent l="0" t="0" r="0" b="571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205116" w14:textId="77777777" w:rsidR="002F155C" w:rsidRPr="00DF072B" w:rsidRDefault="002F155C">
      <w:pPr>
        <w:rPr>
          <w:rFonts w:cstheme="minorHAnsi"/>
          <w:sz w:val="24"/>
          <w:szCs w:val="24"/>
        </w:rPr>
      </w:pPr>
    </w:p>
    <w:p w14:paraId="67A7EFC9" w14:textId="77777777" w:rsidR="00F90781" w:rsidRDefault="00F90781">
      <w:pPr>
        <w:rPr>
          <w:rFonts w:cstheme="minorHAnsi"/>
          <w:b/>
          <w:sz w:val="24"/>
          <w:szCs w:val="24"/>
        </w:rPr>
      </w:pPr>
    </w:p>
    <w:p w14:paraId="0BCD52BE" w14:textId="2060EEFD" w:rsidR="00F90781" w:rsidRPr="00F90781" w:rsidRDefault="00F90781">
      <w:pPr>
        <w:rPr>
          <w:rFonts w:cstheme="minorHAnsi"/>
          <w:sz w:val="24"/>
          <w:szCs w:val="24"/>
        </w:rPr>
      </w:pPr>
      <w:r>
        <w:rPr>
          <w:rFonts w:cstheme="minorHAnsi"/>
          <w:sz w:val="24"/>
          <w:szCs w:val="24"/>
        </w:rPr>
        <w:t xml:space="preserve">We are </w:t>
      </w:r>
      <w:r w:rsidRPr="00655F49">
        <w:rPr>
          <w:rFonts w:cstheme="minorHAnsi"/>
          <w:b/>
          <w:color w:val="FF0000"/>
          <w:sz w:val="24"/>
          <w:szCs w:val="24"/>
        </w:rPr>
        <w:t>d</w:t>
      </w:r>
      <w:r>
        <w:rPr>
          <w:rFonts w:cstheme="minorHAnsi"/>
          <w:b/>
          <w:sz w:val="24"/>
          <w:szCs w:val="24"/>
        </w:rPr>
        <w:t xml:space="preserve">etermined </w:t>
      </w:r>
      <w:r>
        <w:rPr>
          <w:rFonts w:cstheme="minorHAnsi"/>
          <w:sz w:val="24"/>
          <w:szCs w:val="24"/>
        </w:rPr>
        <w:t>to achieve the best possible outcomes</w:t>
      </w:r>
      <w:r w:rsidR="008476B7">
        <w:rPr>
          <w:rFonts w:cstheme="minorHAnsi"/>
          <w:sz w:val="24"/>
          <w:szCs w:val="24"/>
        </w:rPr>
        <w:t xml:space="preserve"> so that we are ready to make a positive and sustainable transition from school.</w:t>
      </w:r>
    </w:p>
    <w:p w14:paraId="5666AF67" w14:textId="4C4A6A28" w:rsidR="00F90781" w:rsidRPr="00F90781" w:rsidRDefault="00F90781">
      <w:pPr>
        <w:rPr>
          <w:rFonts w:cstheme="minorHAnsi"/>
          <w:sz w:val="24"/>
          <w:szCs w:val="24"/>
        </w:rPr>
      </w:pPr>
      <w:r>
        <w:rPr>
          <w:rFonts w:cstheme="minorHAnsi"/>
          <w:sz w:val="24"/>
          <w:szCs w:val="24"/>
        </w:rPr>
        <w:t xml:space="preserve">We are </w:t>
      </w:r>
      <w:r w:rsidRPr="00655F49">
        <w:rPr>
          <w:rFonts w:cstheme="minorHAnsi"/>
          <w:b/>
          <w:color w:val="FFC000"/>
          <w:sz w:val="24"/>
          <w:szCs w:val="24"/>
        </w:rPr>
        <w:t>i</w:t>
      </w:r>
      <w:r>
        <w:rPr>
          <w:rFonts w:cstheme="minorHAnsi"/>
          <w:b/>
          <w:sz w:val="24"/>
          <w:szCs w:val="24"/>
        </w:rPr>
        <w:t>nspired</w:t>
      </w:r>
      <w:r w:rsidR="008476B7">
        <w:rPr>
          <w:rFonts w:cstheme="minorHAnsi"/>
          <w:b/>
          <w:sz w:val="24"/>
          <w:szCs w:val="24"/>
        </w:rPr>
        <w:t xml:space="preserve"> </w:t>
      </w:r>
      <w:r w:rsidR="008476B7">
        <w:rPr>
          <w:rFonts w:cstheme="minorHAnsi"/>
          <w:sz w:val="24"/>
          <w:szCs w:val="24"/>
        </w:rPr>
        <w:t>by those around us leading to increased creativity and mental wellbeing</w:t>
      </w:r>
      <w:r w:rsidR="00655F49">
        <w:rPr>
          <w:rFonts w:cstheme="minorHAnsi"/>
          <w:sz w:val="24"/>
          <w:szCs w:val="24"/>
        </w:rPr>
        <w:t>.</w:t>
      </w:r>
      <w:r>
        <w:rPr>
          <w:rFonts w:cstheme="minorHAnsi"/>
          <w:sz w:val="24"/>
          <w:szCs w:val="24"/>
        </w:rPr>
        <w:t xml:space="preserve"> </w:t>
      </w:r>
    </w:p>
    <w:p w14:paraId="1A088148" w14:textId="5DD751E7" w:rsidR="00F90781" w:rsidRPr="00F90781" w:rsidRDefault="00F90781">
      <w:pPr>
        <w:rPr>
          <w:rFonts w:cstheme="minorHAnsi"/>
          <w:sz w:val="24"/>
          <w:szCs w:val="24"/>
        </w:rPr>
      </w:pPr>
      <w:r>
        <w:rPr>
          <w:rFonts w:cstheme="minorHAnsi"/>
          <w:sz w:val="24"/>
          <w:szCs w:val="24"/>
        </w:rPr>
        <w:t xml:space="preserve">All people within the school community are </w:t>
      </w:r>
      <w:r w:rsidRPr="00655F49">
        <w:rPr>
          <w:rFonts w:cstheme="minorHAnsi"/>
          <w:b/>
          <w:color w:val="FFFF00"/>
          <w:sz w:val="24"/>
          <w:szCs w:val="24"/>
        </w:rPr>
        <w:t>v</w:t>
      </w:r>
      <w:r>
        <w:rPr>
          <w:rFonts w:cstheme="minorHAnsi"/>
          <w:b/>
          <w:sz w:val="24"/>
          <w:szCs w:val="24"/>
        </w:rPr>
        <w:t xml:space="preserve">alued </w:t>
      </w:r>
      <w:r>
        <w:rPr>
          <w:rFonts w:cstheme="minorHAnsi"/>
          <w:sz w:val="24"/>
          <w:szCs w:val="24"/>
        </w:rPr>
        <w:t>equally</w:t>
      </w:r>
      <w:r w:rsidR="00037DA5">
        <w:rPr>
          <w:rFonts w:cstheme="minorHAnsi"/>
          <w:sz w:val="24"/>
          <w:szCs w:val="24"/>
        </w:rPr>
        <w:t xml:space="preserve"> meaning that no one feels they are different or don’t belong</w:t>
      </w:r>
      <w:r w:rsidR="00655F49">
        <w:rPr>
          <w:rFonts w:cstheme="minorHAnsi"/>
          <w:sz w:val="24"/>
          <w:szCs w:val="24"/>
        </w:rPr>
        <w:t>.</w:t>
      </w:r>
    </w:p>
    <w:p w14:paraId="5F086A16" w14:textId="286DEECD" w:rsidR="00F90781" w:rsidRPr="008476B7" w:rsidRDefault="00F90781">
      <w:pPr>
        <w:rPr>
          <w:rFonts w:cstheme="minorHAnsi"/>
          <w:sz w:val="24"/>
          <w:szCs w:val="24"/>
        </w:rPr>
      </w:pPr>
      <w:r>
        <w:rPr>
          <w:rFonts w:cstheme="minorHAnsi"/>
          <w:sz w:val="24"/>
          <w:szCs w:val="24"/>
        </w:rPr>
        <w:t xml:space="preserve">We </w:t>
      </w:r>
      <w:r w:rsidR="008476B7">
        <w:rPr>
          <w:rFonts w:cstheme="minorHAnsi"/>
          <w:sz w:val="24"/>
          <w:szCs w:val="24"/>
        </w:rPr>
        <w:t>develop</w:t>
      </w:r>
      <w:r>
        <w:rPr>
          <w:rFonts w:cstheme="minorHAnsi"/>
          <w:sz w:val="24"/>
          <w:szCs w:val="24"/>
        </w:rPr>
        <w:t xml:space="preserve"> </w:t>
      </w:r>
      <w:r w:rsidRPr="00655F49">
        <w:rPr>
          <w:rFonts w:cstheme="minorHAnsi"/>
          <w:b/>
          <w:color w:val="92D050"/>
          <w:sz w:val="24"/>
          <w:szCs w:val="24"/>
        </w:rPr>
        <w:t>e</w:t>
      </w:r>
      <w:r>
        <w:rPr>
          <w:rFonts w:cstheme="minorHAnsi"/>
          <w:b/>
          <w:sz w:val="24"/>
          <w:szCs w:val="24"/>
        </w:rPr>
        <w:t xml:space="preserve">mpathy </w:t>
      </w:r>
      <w:r w:rsidR="008476B7">
        <w:rPr>
          <w:rFonts w:cstheme="minorHAnsi"/>
          <w:sz w:val="24"/>
          <w:szCs w:val="24"/>
        </w:rPr>
        <w:t>so that we understand how each other feels and we can respond appropriately</w:t>
      </w:r>
      <w:r w:rsidR="00655F49">
        <w:rPr>
          <w:rFonts w:cstheme="minorHAnsi"/>
          <w:sz w:val="24"/>
          <w:szCs w:val="24"/>
        </w:rPr>
        <w:t>.</w:t>
      </w:r>
    </w:p>
    <w:p w14:paraId="4006D54D" w14:textId="1C6EE6D2" w:rsidR="00F90781" w:rsidRPr="00F90781" w:rsidRDefault="00F90781">
      <w:pPr>
        <w:rPr>
          <w:rFonts w:cstheme="minorHAnsi"/>
          <w:sz w:val="24"/>
          <w:szCs w:val="24"/>
        </w:rPr>
      </w:pPr>
      <w:r>
        <w:rPr>
          <w:rFonts w:cstheme="minorHAnsi"/>
          <w:sz w:val="24"/>
          <w:szCs w:val="24"/>
        </w:rPr>
        <w:t xml:space="preserve">We all feel </w:t>
      </w:r>
      <w:r w:rsidRPr="00655F49">
        <w:rPr>
          <w:rFonts w:cstheme="minorHAnsi"/>
          <w:b/>
          <w:color w:val="00B0F0"/>
          <w:sz w:val="24"/>
          <w:szCs w:val="24"/>
        </w:rPr>
        <w:t>r</w:t>
      </w:r>
      <w:r>
        <w:rPr>
          <w:rFonts w:cstheme="minorHAnsi"/>
          <w:b/>
          <w:sz w:val="24"/>
          <w:szCs w:val="24"/>
        </w:rPr>
        <w:t xml:space="preserve">espected </w:t>
      </w:r>
      <w:r>
        <w:rPr>
          <w:rFonts w:cstheme="minorHAnsi"/>
          <w:sz w:val="24"/>
          <w:szCs w:val="24"/>
        </w:rPr>
        <w:t>at school and we give respect in retu</w:t>
      </w:r>
      <w:bookmarkStart w:id="2" w:name="_GoBack"/>
      <w:bookmarkEnd w:id="2"/>
      <w:r>
        <w:rPr>
          <w:rFonts w:cstheme="minorHAnsi"/>
          <w:sz w:val="24"/>
          <w:szCs w:val="24"/>
        </w:rPr>
        <w:t>rn</w:t>
      </w:r>
      <w:r w:rsidR="008476B7">
        <w:rPr>
          <w:rFonts w:cstheme="minorHAnsi"/>
          <w:sz w:val="24"/>
          <w:szCs w:val="24"/>
        </w:rPr>
        <w:t xml:space="preserve"> allowing us to build positive relationships</w:t>
      </w:r>
      <w:r w:rsidR="00655F49">
        <w:rPr>
          <w:rFonts w:cstheme="minorHAnsi"/>
          <w:sz w:val="24"/>
          <w:szCs w:val="24"/>
        </w:rPr>
        <w:t>.</w:t>
      </w:r>
    </w:p>
    <w:p w14:paraId="23DB9B3C" w14:textId="6599D08B" w:rsidR="00F90781" w:rsidRPr="00F90781" w:rsidRDefault="00F90781">
      <w:pPr>
        <w:rPr>
          <w:rFonts w:cstheme="minorHAnsi"/>
          <w:sz w:val="24"/>
          <w:szCs w:val="24"/>
        </w:rPr>
      </w:pPr>
      <w:r>
        <w:rPr>
          <w:rFonts w:cstheme="minorHAnsi"/>
          <w:sz w:val="24"/>
          <w:szCs w:val="24"/>
        </w:rPr>
        <w:t xml:space="preserve">We all feel </w:t>
      </w:r>
      <w:r w:rsidRPr="00655F49">
        <w:rPr>
          <w:rFonts w:cstheme="minorHAnsi"/>
          <w:b/>
          <w:color w:val="0070C0"/>
          <w:sz w:val="24"/>
          <w:szCs w:val="24"/>
        </w:rPr>
        <w:t>s</w:t>
      </w:r>
      <w:r>
        <w:rPr>
          <w:rFonts w:cstheme="minorHAnsi"/>
          <w:b/>
          <w:sz w:val="24"/>
          <w:szCs w:val="24"/>
        </w:rPr>
        <w:t>afe</w:t>
      </w:r>
      <w:r>
        <w:rPr>
          <w:rFonts w:cstheme="minorHAnsi"/>
          <w:sz w:val="24"/>
          <w:szCs w:val="24"/>
        </w:rPr>
        <w:t xml:space="preserve"> within the school </w:t>
      </w:r>
      <w:r w:rsidR="00037DA5">
        <w:rPr>
          <w:rFonts w:cstheme="minorHAnsi"/>
          <w:sz w:val="24"/>
          <w:szCs w:val="24"/>
        </w:rPr>
        <w:t>as this will provide us with the best environment to learn</w:t>
      </w:r>
      <w:r w:rsidR="00655F49">
        <w:rPr>
          <w:rFonts w:cstheme="minorHAnsi"/>
          <w:sz w:val="24"/>
          <w:szCs w:val="24"/>
        </w:rPr>
        <w:t>.</w:t>
      </w:r>
    </w:p>
    <w:p w14:paraId="312757D3" w14:textId="58E23E8F" w:rsidR="00F90781" w:rsidRPr="008476B7" w:rsidRDefault="008476B7">
      <w:pPr>
        <w:rPr>
          <w:rFonts w:cstheme="minorHAnsi"/>
          <w:sz w:val="24"/>
          <w:szCs w:val="24"/>
        </w:rPr>
      </w:pPr>
      <w:r>
        <w:rPr>
          <w:rFonts w:cstheme="minorHAnsi"/>
          <w:sz w:val="24"/>
          <w:szCs w:val="24"/>
        </w:rPr>
        <w:t xml:space="preserve">We are </w:t>
      </w:r>
      <w:r w:rsidRPr="00655F49">
        <w:rPr>
          <w:rFonts w:cstheme="minorHAnsi"/>
          <w:b/>
          <w:color w:val="7030A0"/>
          <w:sz w:val="24"/>
          <w:szCs w:val="24"/>
        </w:rPr>
        <w:t>e</w:t>
      </w:r>
      <w:r w:rsidR="00F90781">
        <w:rPr>
          <w:rFonts w:cstheme="minorHAnsi"/>
          <w:b/>
          <w:sz w:val="24"/>
          <w:szCs w:val="24"/>
        </w:rPr>
        <w:t>ngaged</w:t>
      </w:r>
      <w:r>
        <w:rPr>
          <w:rFonts w:cstheme="minorHAnsi"/>
          <w:sz w:val="24"/>
          <w:szCs w:val="24"/>
        </w:rPr>
        <w:t xml:space="preserve"> at all times to so that we can make the most of our time a</w:t>
      </w:r>
      <w:r w:rsidR="00037DA5">
        <w:rPr>
          <w:rFonts w:cstheme="minorHAnsi"/>
          <w:sz w:val="24"/>
          <w:szCs w:val="24"/>
        </w:rPr>
        <w:t>t</w:t>
      </w:r>
      <w:r>
        <w:rPr>
          <w:rFonts w:cstheme="minorHAnsi"/>
          <w:sz w:val="24"/>
          <w:szCs w:val="24"/>
        </w:rPr>
        <w:t xml:space="preserve"> school</w:t>
      </w:r>
      <w:r w:rsidR="00655F49">
        <w:rPr>
          <w:rFonts w:cstheme="minorHAnsi"/>
          <w:sz w:val="24"/>
          <w:szCs w:val="24"/>
        </w:rPr>
        <w:t>.</w:t>
      </w:r>
    </w:p>
    <w:p w14:paraId="1C68092B" w14:textId="77777777" w:rsidR="00F90781" w:rsidRDefault="00F90781">
      <w:pPr>
        <w:rPr>
          <w:rFonts w:cstheme="minorHAnsi"/>
          <w:b/>
          <w:sz w:val="24"/>
          <w:szCs w:val="24"/>
        </w:rPr>
      </w:pPr>
    </w:p>
    <w:p w14:paraId="5F0EFDB4" w14:textId="77777777" w:rsidR="001F12A9" w:rsidRPr="00DF072B" w:rsidRDefault="001F12A9" w:rsidP="001F12A9">
      <w:pPr>
        <w:rPr>
          <w:rFonts w:cstheme="minorHAnsi"/>
          <w:sz w:val="24"/>
          <w:szCs w:val="24"/>
        </w:rPr>
      </w:pPr>
    </w:p>
    <w:sectPr w:rsidR="001F12A9" w:rsidRPr="00DF072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uart Watt" w:date="2023-02-20T17:01:00Z" w:initials="SW">
    <w:p w14:paraId="23EF70D5" w14:textId="77777777" w:rsidR="00F90781" w:rsidRDefault="00F90781" w:rsidP="00F90781">
      <w:pPr>
        <w:pStyle w:val="CommentText"/>
      </w:pPr>
      <w:r>
        <w:rPr>
          <w:rStyle w:val="CommentReference"/>
        </w:rPr>
        <w:annotationRef/>
      </w:r>
      <w:r>
        <w:t>I wonder if these should go above values</w:t>
      </w:r>
    </w:p>
  </w:comment>
  <w:comment w:id="1" w:author="Stuart Watt" w:date="2023-02-20T17:00:00Z" w:initials="SW">
    <w:p w14:paraId="6406AC8C" w14:textId="77777777" w:rsidR="00001643" w:rsidRDefault="00001643">
      <w:pPr>
        <w:pStyle w:val="CommentText"/>
      </w:pPr>
      <w:r>
        <w:rPr>
          <w:rStyle w:val="CommentReference"/>
        </w:rPr>
        <w:annotationRef/>
      </w:r>
      <w:r>
        <w:t>I think you should make a comment or statement about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EF70D5" w15:done="1"/>
  <w15:commentEx w15:paraId="6406AC8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EF70D5" w16cid:durableId="279E25EA"/>
  <w16cid:commentId w16cid:paraId="6406AC8C" w16cid:durableId="279E25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E6D3F"/>
    <w:multiLevelType w:val="hybridMultilevel"/>
    <w:tmpl w:val="D0606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00601"/>
    <w:multiLevelType w:val="hybridMultilevel"/>
    <w:tmpl w:val="FD044B6A"/>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8090005">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6B7F3CAA"/>
    <w:multiLevelType w:val="hybridMultilevel"/>
    <w:tmpl w:val="300C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uart Watt">
    <w15:presenceInfo w15:providerId="AD" w15:userId="S-1-5-21-3831271724-3138543242-3035955117-12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85"/>
    <w:rsid w:val="00001643"/>
    <w:rsid w:val="00037DA5"/>
    <w:rsid w:val="00096528"/>
    <w:rsid w:val="00192304"/>
    <w:rsid w:val="001F12A9"/>
    <w:rsid w:val="00216F70"/>
    <w:rsid w:val="002A2E93"/>
    <w:rsid w:val="002A5EE5"/>
    <w:rsid w:val="002E70EF"/>
    <w:rsid w:val="002F155C"/>
    <w:rsid w:val="003833A4"/>
    <w:rsid w:val="0050443F"/>
    <w:rsid w:val="0057228F"/>
    <w:rsid w:val="005A7083"/>
    <w:rsid w:val="00653152"/>
    <w:rsid w:val="00655F49"/>
    <w:rsid w:val="0071328A"/>
    <w:rsid w:val="00771BB0"/>
    <w:rsid w:val="008476B7"/>
    <w:rsid w:val="00955385"/>
    <w:rsid w:val="009F0016"/>
    <w:rsid w:val="009F4CA3"/>
    <w:rsid w:val="00AC35B5"/>
    <w:rsid w:val="00CF1C8A"/>
    <w:rsid w:val="00DE71B5"/>
    <w:rsid w:val="00DF072B"/>
    <w:rsid w:val="00E43A85"/>
    <w:rsid w:val="00E56F0F"/>
    <w:rsid w:val="00F90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A1E6"/>
  <w15:chartTrackingRefBased/>
  <w15:docId w15:val="{5A69D488-262E-40A9-AF39-37DD6346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A4"/>
    <w:pPr>
      <w:ind w:left="720"/>
      <w:contextualSpacing/>
    </w:pPr>
  </w:style>
  <w:style w:type="paragraph" w:styleId="NormalWeb">
    <w:name w:val="Normal (Web)"/>
    <w:basedOn w:val="Normal"/>
    <w:uiPriority w:val="99"/>
    <w:semiHidden/>
    <w:unhideWhenUsed/>
    <w:rsid w:val="001F12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01643"/>
    <w:rPr>
      <w:sz w:val="16"/>
      <w:szCs w:val="16"/>
    </w:rPr>
  </w:style>
  <w:style w:type="paragraph" w:styleId="CommentText">
    <w:name w:val="annotation text"/>
    <w:basedOn w:val="Normal"/>
    <w:link w:val="CommentTextChar"/>
    <w:uiPriority w:val="99"/>
    <w:semiHidden/>
    <w:unhideWhenUsed/>
    <w:rsid w:val="00001643"/>
    <w:pPr>
      <w:spacing w:line="240" w:lineRule="auto"/>
    </w:pPr>
    <w:rPr>
      <w:sz w:val="20"/>
      <w:szCs w:val="20"/>
    </w:rPr>
  </w:style>
  <w:style w:type="character" w:customStyle="1" w:styleId="CommentTextChar">
    <w:name w:val="Comment Text Char"/>
    <w:basedOn w:val="DefaultParagraphFont"/>
    <w:link w:val="CommentText"/>
    <w:uiPriority w:val="99"/>
    <w:semiHidden/>
    <w:rsid w:val="00001643"/>
    <w:rPr>
      <w:sz w:val="20"/>
      <w:szCs w:val="20"/>
    </w:rPr>
  </w:style>
  <w:style w:type="paragraph" w:styleId="CommentSubject">
    <w:name w:val="annotation subject"/>
    <w:basedOn w:val="CommentText"/>
    <w:next w:val="CommentText"/>
    <w:link w:val="CommentSubjectChar"/>
    <w:uiPriority w:val="99"/>
    <w:semiHidden/>
    <w:unhideWhenUsed/>
    <w:rsid w:val="00001643"/>
    <w:rPr>
      <w:b/>
      <w:bCs/>
    </w:rPr>
  </w:style>
  <w:style w:type="character" w:customStyle="1" w:styleId="CommentSubjectChar">
    <w:name w:val="Comment Subject Char"/>
    <w:basedOn w:val="CommentTextChar"/>
    <w:link w:val="CommentSubject"/>
    <w:uiPriority w:val="99"/>
    <w:semiHidden/>
    <w:rsid w:val="00001643"/>
    <w:rPr>
      <w:b/>
      <w:bCs/>
      <w:sz w:val="20"/>
      <w:szCs w:val="20"/>
    </w:rPr>
  </w:style>
  <w:style w:type="paragraph" w:styleId="BalloonText">
    <w:name w:val="Balloon Text"/>
    <w:basedOn w:val="Normal"/>
    <w:link w:val="BalloonTextChar"/>
    <w:uiPriority w:val="99"/>
    <w:semiHidden/>
    <w:unhideWhenUsed/>
    <w:rsid w:val="00001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626150">
      <w:bodyDiv w:val="1"/>
      <w:marLeft w:val="0"/>
      <w:marRight w:val="0"/>
      <w:marTop w:val="0"/>
      <w:marBottom w:val="0"/>
      <w:divBdr>
        <w:top w:val="none" w:sz="0" w:space="0" w:color="auto"/>
        <w:left w:val="none" w:sz="0" w:space="0" w:color="auto"/>
        <w:bottom w:val="none" w:sz="0" w:space="0" w:color="auto"/>
        <w:right w:val="none" w:sz="0" w:space="0" w:color="auto"/>
      </w:divBdr>
    </w:div>
    <w:div w:id="1150944183">
      <w:bodyDiv w:val="1"/>
      <w:marLeft w:val="0"/>
      <w:marRight w:val="0"/>
      <w:marTop w:val="0"/>
      <w:marBottom w:val="0"/>
      <w:divBdr>
        <w:top w:val="none" w:sz="0" w:space="0" w:color="auto"/>
        <w:left w:val="none" w:sz="0" w:space="0" w:color="auto"/>
        <w:bottom w:val="none" w:sz="0" w:space="0" w:color="auto"/>
        <w:right w:val="none" w:sz="0" w:space="0" w:color="auto"/>
      </w:divBdr>
    </w:div>
    <w:div w:id="18450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diagramColors" Target="diagrams/colors1.xm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FC3771-7C9A-4037-9A54-C8D5C2992AA6}"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GB"/>
        </a:p>
      </dgm:t>
    </dgm:pt>
    <dgm:pt modelId="{1A9D25A4-72D9-42F9-BA31-53A655A5D0A5}">
      <dgm:prSet phldrT="[Text]"/>
      <dgm:spPr>
        <a:noFill/>
      </dgm:spPr>
      <dgm:t>
        <a:bodyPr/>
        <a:lstStyle/>
        <a:p>
          <a:r>
            <a:rPr lang="en-GB"/>
            <a:t>Our Values</a:t>
          </a:r>
        </a:p>
      </dgm:t>
    </dgm:pt>
    <dgm:pt modelId="{67BC4405-1B9C-4B1A-B0CD-6243B8C6727E}" type="parTrans" cxnId="{318BDB55-95F7-4D67-B85C-52B59FAD93AF}">
      <dgm:prSet/>
      <dgm:spPr/>
      <dgm:t>
        <a:bodyPr/>
        <a:lstStyle/>
        <a:p>
          <a:endParaRPr lang="en-GB"/>
        </a:p>
      </dgm:t>
    </dgm:pt>
    <dgm:pt modelId="{3956FC21-8C5B-4CE7-A758-2F071F196B1A}" type="sibTrans" cxnId="{318BDB55-95F7-4D67-B85C-52B59FAD93AF}">
      <dgm:prSet/>
      <dgm:spPr/>
      <dgm:t>
        <a:bodyPr/>
        <a:lstStyle/>
        <a:p>
          <a:endParaRPr lang="en-GB"/>
        </a:p>
      </dgm:t>
    </dgm:pt>
    <dgm:pt modelId="{8C0E6AAD-BC9D-4B51-9EB0-5C4411D61F13}">
      <dgm:prSet phldrT="[Text]"/>
      <dgm:spPr>
        <a:solidFill>
          <a:srgbClr val="FF0000">
            <a:alpha val="50000"/>
          </a:srgbClr>
        </a:solidFill>
        <a:ln>
          <a:solidFill>
            <a:srgbClr val="FF0000"/>
          </a:solidFill>
        </a:ln>
      </dgm:spPr>
      <dgm:t>
        <a:bodyPr/>
        <a:lstStyle/>
        <a:p>
          <a:r>
            <a:rPr lang="en-GB"/>
            <a:t>Determined</a:t>
          </a:r>
        </a:p>
      </dgm:t>
    </dgm:pt>
    <dgm:pt modelId="{718B6215-9B7F-4B35-8362-B2B546D6E9C1}" type="parTrans" cxnId="{A960717C-DD07-42B4-9389-B6E1E23A6AD1}">
      <dgm:prSet/>
      <dgm:spPr/>
      <dgm:t>
        <a:bodyPr/>
        <a:lstStyle/>
        <a:p>
          <a:endParaRPr lang="en-GB"/>
        </a:p>
      </dgm:t>
    </dgm:pt>
    <dgm:pt modelId="{2697DC30-CD20-40E5-8EDF-EB5F20FF6427}" type="sibTrans" cxnId="{A960717C-DD07-42B4-9389-B6E1E23A6AD1}">
      <dgm:prSet/>
      <dgm:spPr/>
      <dgm:t>
        <a:bodyPr/>
        <a:lstStyle/>
        <a:p>
          <a:endParaRPr lang="en-GB"/>
        </a:p>
      </dgm:t>
    </dgm:pt>
    <dgm:pt modelId="{0F635819-62B3-4779-9AD3-E427B1F7FF3F}">
      <dgm:prSet phldrT="[Text]"/>
      <dgm:spPr>
        <a:solidFill>
          <a:srgbClr val="FFC000">
            <a:alpha val="50000"/>
          </a:srgbClr>
        </a:solidFill>
        <a:ln>
          <a:solidFill>
            <a:srgbClr val="FFC000"/>
          </a:solidFill>
        </a:ln>
      </dgm:spPr>
      <dgm:t>
        <a:bodyPr/>
        <a:lstStyle/>
        <a:p>
          <a:r>
            <a:rPr lang="en-GB"/>
            <a:t>Inspired</a:t>
          </a:r>
        </a:p>
      </dgm:t>
    </dgm:pt>
    <dgm:pt modelId="{D4D8D6FD-E7FF-4222-ADC9-8442170C5DDA}" type="parTrans" cxnId="{7D0F27CB-C7A6-4B44-BFD3-5BCC2B5DDAD8}">
      <dgm:prSet/>
      <dgm:spPr/>
      <dgm:t>
        <a:bodyPr/>
        <a:lstStyle/>
        <a:p>
          <a:endParaRPr lang="en-GB"/>
        </a:p>
      </dgm:t>
    </dgm:pt>
    <dgm:pt modelId="{20FD704A-5B35-4279-BA29-73BBB8E4E720}" type="sibTrans" cxnId="{7D0F27CB-C7A6-4B44-BFD3-5BCC2B5DDAD8}">
      <dgm:prSet/>
      <dgm:spPr/>
      <dgm:t>
        <a:bodyPr/>
        <a:lstStyle/>
        <a:p>
          <a:endParaRPr lang="en-GB"/>
        </a:p>
      </dgm:t>
    </dgm:pt>
    <dgm:pt modelId="{7AE8F37A-DC4E-4B32-A728-DC24142D2D15}">
      <dgm:prSet phldrT="[Text]"/>
      <dgm:spPr>
        <a:solidFill>
          <a:srgbClr val="FFFF00">
            <a:alpha val="50000"/>
          </a:srgbClr>
        </a:solidFill>
        <a:ln>
          <a:solidFill>
            <a:srgbClr val="FFFF00"/>
          </a:solidFill>
        </a:ln>
      </dgm:spPr>
      <dgm:t>
        <a:bodyPr/>
        <a:lstStyle/>
        <a:p>
          <a:r>
            <a:rPr lang="en-GB"/>
            <a:t>Valued</a:t>
          </a:r>
        </a:p>
      </dgm:t>
    </dgm:pt>
    <dgm:pt modelId="{83324C11-027B-45E7-8C1E-FC087B0AC9AD}" type="parTrans" cxnId="{44789389-1508-4F58-89B2-C70AC36036C7}">
      <dgm:prSet/>
      <dgm:spPr/>
      <dgm:t>
        <a:bodyPr/>
        <a:lstStyle/>
        <a:p>
          <a:endParaRPr lang="en-GB"/>
        </a:p>
      </dgm:t>
    </dgm:pt>
    <dgm:pt modelId="{2B2D36C9-8B1C-45F4-80ED-26A7A8449D8C}" type="sibTrans" cxnId="{44789389-1508-4F58-89B2-C70AC36036C7}">
      <dgm:prSet/>
      <dgm:spPr/>
      <dgm:t>
        <a:bodyPr/>
        <a:lstStyle/>
        <a:p>
          <a:endParaRPr lang="en-GB"/>
        </a:p>
      </dgm:t>
    </dgm:pt>
    <dgm:pt modelId="{D46ACBFC-3D52-4488-A939-C3245E8BFA6F}">
      <dgm:prSet phldrT="[Text]"/>
      <dgm:spPr>
        <a:solidFill>
          <a:srgbClr val="92D050">
            <a:alpha val="50000"/>
          </a:srgbClr>
        </a:solidFill>
        <a:ln>
          <a:solidFill>
            <a:srgbClr val="92D050"/>
          </a:solidFill>
        </a:ln>
      </dgm:spPr>
      <dgm:t>
        <a:bodyPr/>
        <a:lstStyle/>
        <a:p>
          <a:r>
            <a:rPr lang="en-GB"/>
            <a:t>Empathy</a:t>
          </a:r>
        </a:p>
      </dgm:t>
    </dgm:pt>
    <dgm:pt modelId="{4EE4D562-E5C2-4E7F-B81E-B702F96F987F}" type="parTrans" cxnId="{7F98FE4F-D130-4174-8CD7-AD3C960F54CD}">
      <dgm:prSet/>
      <dgm:spPr/>
      <dgm:t>
        <a:bodyPr/>
        <a:lstStyle/>
        <a:p>
          <a:endParaRPr lang="en-GB"/>
        </a:p>
      </dgm:t>
    </dgm:pt>
    <dgm:pt modelId="{03580B9F-901B-4D72-891C-9201A915834F}" type="sibTrans" cxnId="{7F98FE4F-D130-4174-8CD7-AD3C960F54CD}">
      <dgm:prSet/>
      <dgm:spPr/>
      <dgm:t>
        <a:bodyPr/>
        <a:lstStyle/>
        <a:p>
          <a:endParaRPr lang="en-GB"/>
        </a:p>
      </dgm:t>
    </dgm:pt>
    <dgm:pt modelId="{DDF2F38E-AECE-4842-9BFB-EF1317C92B3E}">
      <dgm:prSet phldrT="[Text]"/>
      <dgm:spPr>
        <a:solidFill>
          <a:srgbClr val="00B0F0">
            <a:alpha val="50000"/>
          </a:srgbClr>
        </a:solidFill>
        <a:ln>
          <a:solidFill>
            <a:srgbClr val="00B0F0"/>
          </a:solidFill>
        </a:ln>
      </dgm:spPr>
      <dgm:t>
        <a:bodyPr/>
        <a:lstStyle/>
        <a:p>
          <a:r>
            <a:rPr lang="en-GB"/>
            <a:t>Respected</a:t>
          </a:r>
        </a:p>
      </dgm:t>
    </dgm:pt>
    <dgm:pt modelId="{59DEE44D-EC6C-44E8-B4F9-4DC3DAEE4524}" type="parTrans" cxnId="{8718B0C2-A303-4538-9FCE-E2353156870E}">
      <dgm:prSet/>
      <dgm:spPr/>
      <dgm:t>
        <a:bodyPr/>
        <a:lstStyle/>
        <a:p>
          <a:endParaRPr lang="en-GB"/>
        </a:p>
      </dgm:t>
    </dgm:pt>
    <dgm:pt modelId="{B115EF86-255D-44C0-A463-DEB0A550D0CC}" type="sibTrans" cxnId="{8718B0C2-A303-4538-9FCE-E2353156870E}">
      <dgm:prSet/>
      <dgm:spPr/>
      <dgm:t>
        <a:bodyPr/>
        <a:lstStyle/>
        <a:p>
          <a:endParaRPr lang="en-GB"/>
        </a:p>
      </dgm:t>
    </dgm:pt>
    <dgm:pt modelId="{72F64F39-3E3B-468B-B76A-5D945F021036}">
      <dgm:prSet phldrT="[Text]"/>
      <dgm:spPr>
        <a:solidFill>
          <a:srgbClr val="0070C0">
            <a:alpha val="50000"/>
          </a:srgbClr>
        </a:solidFill>
        <a:ln>
          <a:solidFill>
            <a:srgbClr val="0070C0"/>
          </a:solidFill>
        </a:ln>
      </dgm:spPr>
      <dgm:t>
        <a:bodyPr/>
        <a:lstStyle/>
        <a:p>
          <a:r>
            <a:rPr lang="en-GB"/>
            <a:t>Safe</a:t>
          </a:r>
        </a:p>
      </dgm:t>
    </dgm:pt>
    <dgm:pt modelId="{7D80D960-5B3D-4917-AC17-1A8FD035D5DA}" type="parTrans" cxnId="{0F8053DF-DE9C-4277-B4A1-2AC65076A1B2}">
      <dgm:prSet/>
      <dgm:spPr/>
      <dgm:t>
        <a:bodyPr/>
        <a:lstStyle/>
        <a:p>
          <a:endParaRPr lang="en-GB"/>
        </a:p>
      </dgm:t>
    </dgm:pt>
    <dgm:pt modelId="{07D5E7BE-5C60-4033-AEE7-E40D29F1A347}" type="sibTrans" cxnId="{0F8053DF-DE9C-4277-B4A1-2AC65076A1B2}">
      <dgm:prSet/>
      <dgm:spPr/>
      <dgm:t>
        <a:bodyPr/>
        <a:lstStyle/>
        <a:p>
          <a:endParaRPr lang="en-GB"/>
        </a:p>
      </dgm:t>
    </dgm:pt>
    <dgm:pt modelId="{3DDC2E76-6F0B-4415-897B-2188A9C48832}">
      <dgm:prSet phldrT="[Text]"/>
      <dgm:spPr>
        <a:solidFill>
          <a:srgbClr val="7030A0">
            <a:alpha val="50000"/>
          </a:srgbClr>
        </a:solidFill>
        <a:ln>
          <a:solidFill>
            <a:srgbClr val="7030A0"/>
          </a:solidFill>
        </a:ln>
      </dgm:spPr>
      <dgm:t>
        <a:bodyPr/>
        <a:lstStyle/>
        <a:p>
          <a:r>
            <a:rPr lang="en-GB"/>
            <a:t>Engaged</a:t>
          </a:r>
        </a:p>
      </dgm:t>
    </dgm:pt>
    <dgm:pt modelId="{EEFDD40C-B6D6-4BE4-9EA6-E3B1A0DC73B2}" type="parTrans" cxnId="{C9BB0679-8920-4D6A-B309-AFF00C9503E7}">
      <dgm:prSet/>
      <dgm:spPr/>
      <dgm:t>
        <a:bodyPr/>
        <a:lstStyle/>
        <a:p>
          <a:endParaRPr lang="en-GB"/>
        </a:p>
      </dgm:t>
    </dgm:pt>
    <dgm:pt modelId="{BB1B634F-EF70-437A-9423-7290BFEFC60E}" type="sibTrans" cxnId="{C9BB0679-8920-4D6A-B309-AFF00C9503E7}">
      <dgm:prSet/>
      <dgm:spPr/>
      <dgm:t>
        <a:bodyPr/>
        <a:lstStyle/>
        <a:p>
          <a:endParaRPr lang="en-GB"/>
        </a:p>
      </dgm:t>
    </dgm:pt>
    <dgm:pt modelId="{23D0D2BF-6055-4389-93A5-87207CFF44FA}" type="pres">
      <dgm:prSet presAssocID="{09FC3771-7C9A-4037-9A54-C8D5C2992AA6}" presName="composite" presStyleCnt="0">
        <dgm:presLayoutVars>
          <dgm:chMax val="1"/>
          <dgm:dir/>
          <dgm:resizeHandles val="exact"/>
        </dgm:presLayoutVars>
      </dgm:prSet>
      <dgm:spPr/>
    </dgm:pt>
    <dgm:pt modelId="{75DB1B36-180B-4246-B4FB-B18702DA2F08}" type="pres">
      <dgm:prSet presAssocID="{09FC3771-7C9A-4037-9A54-C8D5C2992AA6}" presName="radial" presStyleCnt="0">
        <dgm:presLayoutVars>
          <dgm:animLvl val="ctr"/>
        </dgm:presLayoutVars>
      </dgm:prSet>
      <dgm:spPr/>
    </dgm:pt>
    <dgm:pt modelId="{9AC98F95-F0E0-4D17-93CE-45EA5CFCDA5F}" type="pres">
      <dgm:prSet presAssocID="{1A9D25A4-72D9-42F9-BA31-53A655A5D0A5}" presName="centerShape" presStyleLbl="vennNode1" presStyleIdx="0" presStyleCnt="8"/>
      <dgm:spPr/>
    </dgm:pt>
    <dgm:pt modelId="{65A3D047-D6A8-4473-A9EA-327E47BEE906}" type="pres">
      <dgm:prSet presAssocID="{8C0E6AAD-BC9D-4B51-9EB0-5C4411D61F13}" presName="node" presStyleLbl="vennNode1" presStyleIdx="1" presStyleCnt="8">
        <dgm:presLayoutVars>
          <dgm:bulletEnabled val="1"/>
        </dgm:presLayoutVars>
      </dgm:prSet>
      <dgm:spPr/>
    </dgm:pt>
    <dgm:pt modelId="{11AAAE28-3C76-4739-80FB-C29FDBE1D2C9}" type="pres">
      <dgm:prSet presAssocID="{0F635819-62B3-4779-9AD3-E427B1F7FF3F}" presName="node" presStyleLbl="vennNode1" presStyleIdx="2" presStyleCnt="8">
        <dgm:presLayoutVars>
          <dgm:bulletEnabled val="1"/>
        </dgm:presLayoutVars>
      </dgm:prSet>
      <dgm:spPr/>
    </dgm:pt>
    <dgm:pt modelId="{1C5B3D67-6389-47D1-A660-E379EFCC1BF5}" type="pres">
      <dgm:prSet presAssocID="{7AE8F37A-DC4E-4B32-A728-DC24142D2D15}" presName="node" presStyleLbl="vennNode1" presStyleIdx="3" presStyleCnt="8">
        <dgm:presLayoutVars>
          <dgm:bulletEnabled val="1"/>
        </dgm:presLayoutVars>
      </dgm:prSet>
      <dgm:spPr/>
    </dgm:pt>
    <dgm:pt modelId="{55F72F0A-22D6-4801-91BF-A4C8DB9E8DB2}" type="pres">
      <dgm:prSet presAssocID="{D46ACBFC-3D52-4488-A939-C3245E8BFA6F}" presName="node" presStyleLbl="vennNode1" presStyleIdx="4" presStyleCnt="8">
        <dgm:presLayoutVars>
          <dgm:bulletEnabled val="1"/>
        </dgm:presLayoutVars>
      </dgm:prSet>
      <dgm:spPr/>
    </dgm:pt>
    <dgm:pt modelId="{FBA23672-2250-40F3-8AA6-4F4C97AD8D22}" type="pres">
      <dgm:prSet presAssocID="{DDF2F38E-AECE-4842-9BFB-EF1317C92B3E}" presName="node" presStyleLbl="vennNode1" presStyleIdx="5" presStyleCnt="8">
        <dgm:presLayoutVars>
          <dgm:bulletEnabled val="1"/>
        </dgm:presLayoutVars>
      </dgm:prSet>
      <dgm:spPr/>
    </dgm:pt>
    <dgm:pt modelId="{A81A2289-57EC-4042-ABD7-293632926732}" type="pres">
      <dgm:prSet presAssocID="{72F64F39-3E3B-468B-B76A-5D945F021036}" presName="node" presStyleLbl="vennNode1" presStyleIdx="6" presStyleCnt="8">
        <dgm:presLayoutVars>
          <dgm:bulletEnabled val="1"/>
        </dgm:presLayoutVars>
      </dgm:prSet>
      <dgm:spPr/>
    </dgm:pt>
    <dgm:pt modelId="{F1802AC7-2F32-4337-9486-AD2D0479FF30}" type="pres">
      <dgm:prSet presAssocID="{3DDC2E76-6F0B-4415-897B-2188A9C48832}" presName="node" presStyleLbl="vennNode1" presStyleIdx="7" presStyleCnt="8">
        <dgm:presLayoutVars>
          <dgm:bulletEnabled val="1"/>
        </dgm:presLayoutVars>
      </dgm:prSet>
      <dgm:spPr/>
    </dgm:pt>
  </dgm:ptLst>
  <dgm:cxnLst>
    <dgm:cxn modelId="{2DE12A05-675F-4DEF-AAFB-6E1AA3BDC34E}" type="presOf" srcId="{D46ACBFC-3D52-4488-A939-C3245E8BFA6F}" destId="{55F72F0A-22D6-4801-91BF-A4C8DB9E8DB2}" srcOrd="0" destOrd="0" presId="urn:microsoft.com/office/officeart/2005/8/layout/radial3"/>
    <dgm:cxn modelId="{B89DBF09-83C8-41B2-A8E7-5BF5429C8F61}" type="presOf" srcId="{09FC3771-7C9A-4037-9A54-C8D5C2992AA6}" destId="{23D0D2BF-6055-4389-93A5-87207CFF44FA}" srcOrd="0" destOrd="0" presId="urn:microsoft.com/office/officeart/2005/8/layout/radial3"/>
    <dgm:cxn modelId="{AAA5BE0E-422B-46B2-9C5C-FD5146B5DA7F}" type="presOf" srcId="{DDF2F38E-AECE-4842-9BFB-EF1317C92B3E}" destId="{FBA23672-2250-40F3-8AA6-4F4C97AD8D22}" srcOrd="0" destOrd="0" presId="urn:microsoft.com/office/officeart/2005/8/layout/radial3"/>
    <dgm:cxn modelId="{30B01A4E-E87F-47CF-9AB7-5DEB5453D7C7}" type="presOf" srcId="{3DDC2E76-6F0B-4415-897B-2188A9C48832}" destId="{F1802AC7-2F32-4337-9486-AD2D0479FF30}" srcOrd="0" destOrd="0" presId="urn:microsoft.com/office/officeart/2005/8/layout/radial3"/>
    <dgm:cxn modelId="{7F98FE4F-D130-4174-8CD7-AD3C960F54CD}" srcId="{1A9D25A4-72D9-42F9-BA31-53A655A5D0A5}" destId="{D46ACBFC-3D52-4488-A939-C3245E8BFA6F}" srcOrd="3" destOrd="0" parTransId="{4EE4D562-E5C2-4E7F-B81E-B702F96F987F}" sibTransId="{03580B9F-901B-4D72-891C-9201A915834F}"/>
    <dgm:cxn modelId="{318BDB55-95F7-4D67-B85C-52B59FAD93AF}" srcId="{09FC3771-7C9A-4037-9A54-C8D5C2992AA6}" destId="{1A9D25A4-72D9-42F9-BA31-53A655A5D0A5}" srcOrd="0" destOrd="0" parTransId="{67BC4405-1B9C-4B1A-B0CD-6243B8C6727E}" sibTransId="{3956FC21-8C5B-4CE7-A758-2F071F196B1A}"/>
    <dgm:cxn modelId="{431F8456-2309-4033-B2B9-ACA531DF5E12}" type="presOf" srcId="{72F64F39-3E3B-468B-B76A-5D945F021036}" destId="{A81A2289-57EC-4042-ABD7-293632926732}" srcOrd="0" destOrd="0" presId="urn:microsoft.com/office/officeart/2005/8/layout/radial3"/>
    <dgm:cxn modelId="{9C6DB277-759F-452A-AE78-8DB7742358D7}" type="presOf" srcId="{8C0E6AAD-BC9D-4B51-9EB0-5C4411D61F13}" destId="{65A3D047-D6A8-4473-A9EA-327E47BEE906}" srcOrd="0" destOrd="0" presId="urn:microsoft.com/office/officeart/2005/8/layout/radial3"/>
    <dgm:cxn modelId="{BE386358-0BEE-4CE2-AA78-BA8150E29BEB}" type="presOf" srcId="{0F635819-62B3-4779-9AD3-E427B1F7FF3F}" destId="{11AAAE28-3C76-4739-80FB-C29FDBE1D2C9}" srcOrd="0" destOrd="0" presId="urn:microsoft.com/office/officeart/2005/8/layout/radial3"/>
    <dgm:cxn modelId="{C9BB0679-8920-4D6A-B309-AFF00C9503E7}" srcId="{1A9D25A4-72D9-42F9-BA31-53A655A5D0A5}" destId="{3DDC2E76-6F0B-4415-897B-2188A9C48832}" srcOrd="6" destOrd="0" parTransId="{EEFDD40C-B6D6-4BE4-9EA6-E3B1A0DC73B2}" sibTransId="{BB1B634F-EF70-437A-9423-7290BFEFC60E}"/>
    <dgm:cxn modelId="{A960717C-DD07-42B4-9389-B6E1E23A6AD1}" srcId="{1A9D25A4-72D9-42F9-BA31-53A655A5D0A5}" destId="{8C0E6AAD-BC9D-4B51-9EB0-5C4411D61F13}" srcOrd="0" destOrd="0" parTransId="{718B6215-9B7F-4B35-8362-B2B546D6E9C1}" sibTransId="{2697DC30-CD20-40E5-8EDF-EB5F20FF6427}"/>
    <dgm:cxn modelId="{44789389-1508-4F58-89B2-C70AC36036C7}" srcId="{1A9D25A4-72D9-42F9-BA31-53A655A5D0A5}" destId="{7AE8F37A-DC4E-4B32-A728-DC24142D2D15}" srcOrd="2" destOrd="0" parTransId="{83324C11-027B-45E7-8C1E-FC087B0AC9AD}" sibTransId="{2B2D36C9-8B1C-45F4-80ED-26A7A8449D8C}"/>
    <dgm:cxn modelId="{E56C94A2-AE18-4043-ADFC-FBFA4BF130E1}" type="presOf" srcId="{7AE8F37A-DC4E-4B32-A728-DC24142D2D15}" destId="{1C5B3D67-6389-47D1-A660-E379EFCC1BF5}" srcOrd="0" destOrd="0" presId="urn:microsoft.com/office/officeart/2005/8/layout/radial3"/>
    <dgm:cxn modelId="{8718B0C2-A303-4538-9FCE-E2353156870E}" srcId="{1A9D25A4-72D9-42F9-BA31-53A655A5D0A5}" destId="{DDF2F38E-AECE-4842-9BFB-EF1317C92B3E}" srcOrd="4" destOrd="0" parTransId="{59DEE44D-EC6C-44E8-B4F9-4DC3DAEE4524}" sibTransId="{B115EF86-255D-44C0-A463-DEB0A550D0CC}"/>
    <dgm:cxn modelId="{7D0F27CB-C7A6-4B44-BFD3-5BCC2B5DDAD8}" srcId="{1A9D25A4-72D9-42F9-BA31-53A655A5D0A5}" destId="{0F635819-62B3-4779-9AD3-E427B1F7FF3F}" srcOrd="1" destOrd="0" parTransId="{D4D8D6FD-E7FF-4222-ADC9-8442170C5DDA}" sibTransId="{20FD704A-5B35-4279-BA29-73BBB8E4E720}"/>
    <dgm:cxn modelId="{0F8053DF-DE9C-4277-B4A1-2AC65076A1B2}" srcId="{1A9D25A4-72D9-42F9-BA31-53A655A5D0A5}" destId="{72F64F39-3E3B-468B-B76A-5D945F021036}" srcOrd="5" destOrd="0" parTransId="{7D80D960-5B3D-4917-AC17-1A8FD035D5DA}" sibTransId="{07D5E7BE-5C60-4033-AEE7-E40D29F1A347}"/>
    <dgm:cxn modelId="{91E923F9-F2FE-4713-B129-C0D4BC0BFF27}" type="presOf" srcId="{1A9D25A4-72D9-42F9-BA31-53A655A5D0A5}" destId="{9AC98F95-F0E0-4D17-93CE-45EA5CFCDA5F}" srcOrd="0" destOrd="0" presId="urn:microsoft.com/office/officeart/2005/8/layout/radial3"/>
    <dgm:cxn modelId="{AB346E56-54F3-4C8E-91F0-3B3B6E69ABD1}" type="presParOf" srcId="{23D0D2BF-6055-4389-93A5-87207CFF44FA}" destId="{75DB1B36-180B-4246-B4FB-B18702DA2F08}" srcOrd="0" destOrd="0" presId="urn:microsoft.com/office/officeart/2005/8/layout/radial3"/>
    <dgm:cxn modelId="{F206536C-F3EF-4D56-ADF8-AE4F5DAB4817}" type="presParOf" srcId="{75DB1B36-180B-4246-B4FB-B18702DA2F08}" destId="{9AC98F95-F0E0-4D17-93CE-45EA5CFCDA5F}" srcOrd="0" destOrd="0" presId="urn:microsoft.com/office/officeart/2005/8/layout/radial3"/>
    <dgm:cxn modelId="{294AFCA3-FBEB-48C7-BBBC-3543BA1DF57A}" type="presParOf" srcId="{75DB1B36-180B-4246-B4FB-B18702DA2F08}" destId="{65A3D047-D6A8-4473-A9EA-327E47BEE906}" srcOrd="1" destOrd="0" presId="urn:microsoft.com/office/officeart/2005/8/layout/radial3"/>
    <dgm:cxn modelId="{BC53C967-CCEC-454D-9C53-C8C946C5C350}" type="presParOf" srcId="{75DB1B36-180B-4246-B4FB-B18702DA2F08}" destId="{11AAAE28-3C76-4739-80FB-C29FDBE1D2C9}" srcOrd="2" destOrd="0" presId="urn:microsoft.com/office/officeart/2005/8/layout/radial3"/>
    <dgm:cxn modelId="{CADDE401-92BA-4B0F-AAED-F913C06E6AAD}" type="presParOf" srcId="{75DB1B36-180B-4246-B4FB-B18702DA2F08}" destId="{1C5B3D67-6389-47D1-A660-E379EFCC1BF5}" srcOrd="3" destOrd="0" presId="urn:microsoft.com/office/officeart/2005/8/layout/radial3"/>
    <dgm:cxn modelId="{620B1E8C-7DB7-49B3-8F89-F3AC9FC79558}" type="presParOf" srcId="{75DB1B36-180B-4246-B4FB-B18702DA2F08}" destId="{55F72F0A-22D6-4801-91BF-A4C8DB9E8DB2}" srcOrd="4" destOrd="0" presId="urn:microsoft.com/office/officeart/2005/8/layout/radial3"/>
    <dgm:cxn modelId="{6455B702-C1B8-44B0-BE5A-3A49DAB26EF2}" type="presParOf" srcId="{75DB1B36-180B-4246-B4FB-B18702DA2F08}" destId="{FBA23672-2250-40F3-8AA6-4F4C97AD8D22}" srcOrd="5" destOrd="0" presId="urn:microsoft.com/office/officeart/2005/8/layout/radial3"/>
    <dgm:cxn modelId="{4CAEEA8B-A9E8-471E-B81C-959C9BD314EC}" type="presParOf" srcId="{75DB1B36-180B-4246-B4FB-B18702DA2F08}" destId="{A81A2289-57EC-4042-ABD7-293632926732}" srcOrd="6" destOrd="0" presId="urn:microsoft.com/office/officeart/2005/8/layout/radial3"/>
    <dgm:cxn modelId="{2448C4DF-07E5-41A4-A65D-3FFA994C7EDE}" type="presParOf" srcId="{75DB1B36-180B-4246-B4FB-B18702DA2F08}" destId="{F1802AC7-2F32-4337-9486-AD2D0479FF30}"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98F95-F0E0-4D17-93CE-45EA5CFCDA5F}">
      <dsp:nvSpPr>
        <dsp:cNvPr id="0" name=""/>
        <dsp:cNvSpPr/>
      </dsp:nvSpPr>
      <dsp:spPr>
        <a:xfrm>
          <a:off x="1786698" y="902258"/>
          <a:ext cx="2158113" cy="2158113"/>
        </a:xfrm>
        <a:prstGeom prst="ellipse">
          <a:avLst/>
        </a:prstGeom>
        <a:no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53340" tIns="53340" rIns="53340" bIns="53340" numCol="1" spcCol="1270" anchor="ctr" anchorCtr="0">
          <a:noAutofit/>
        </a:bodyPr>
        <a:lstStyle/>
        <a:p>
          <a:pPr marL="0" lvl="0" indent="0" algn="ctr" defTabSz="1866900">
            <a:lnSpc>
              <a:spcPct val="90000"/>
            </a:lnSpc>
            <a:spcBef>
              <a:spcPct val="0"/>
            </a:spcBef>
            <a:spcAft>
              <a:spcPct val="35000"/>
            </a:spcAft>
            <a:buNone/>
          </a:pPr>
          <a:r>
            <a:rPr lang="en-GB" sz="4200" kern="1200"/>
            <a:t>Our Values</a:t>
          </a:r>
        </a:p>
      </dsp:txBody>
      <dsp:txXfrm>
        <a:off x="2102746" y="1218306"/>
        <a:ext cx="1526017" cy="1526017"/>
      </dsp:txXfrm>
    </dsp:sp>
    <dsp:sp modelId="{65A3D047-D6A8-4473-A9EA-327E47BEE906}">
      <dsp:nvSpPr>
        <dsp:cNvPr id="0" name=""/>
        <dsp:cNvSpPr/>
      </dsp:nvSpPr>
      <dsp:spPr>
        <a:xfrm>
          <a:off x="2326226" y="35565"/>
          <a:ext cx="1079056" cy="1079056"/>
        </a:xfrm>
        <a:prstGeom prst="ellipse">
          <a:avLst/>
        </a:prstGeom>
        <a:solidFill>
          <a:srgbClr val="FF0000">
            <a:alpha val="50000"/>
          </a:srgbClr>
        </a:solidFill>
        <a:ln w="127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Determined</a:t>
          </a:r>
        </a:p>
      </dsp:txBody>
      <dsp:txXfrm>
        <a:off x="2484250" y="193589"/>
        <a:ext cx="763008" cy="763008"/>
      </dsp:txXfrm>
    </dsp:sp>
    <dsp:sp modelId="{11AAAE28-3C76-4739-80FB-C29FDBE1D2C9}">
      <dsp:nvSpPr>
        <dsp:cNvPr id="0" name=""/>
        <dsp:cNvSpPr/>
      </dsp:nvSpPr>
      <dsp:spPr>
        <a:xfrm>
          <a:off x="3425654" y="565022"/>
          <a:ext cx="1079056" cy="1079056"/>
        </a:xfrm>
        <a:prstGeom prst="ellipse">
          <a:avLst/>
        </a:prstGeom>
        <a:solidFill>
          <a:srgbClr val="FFC000">
            <a:alpha val="50000"/>
          </a:srgb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Inspired</a:t>
          </a:r>
        </a:p>
      </dsp:txBody>
      <dsp:txXfrm>
        <a:off x="3583678" y="723046"/>
        <a:ext cx="763008" cy="763008"/>
      </dsp:txXfrm>
    </dsp:sp>
    <dsp:sp modelId="{1C5B3D67-6389-47D1-A660-E379EFCC1BF5}">
      <dsp:nvSpPr>
        <dsp:cNvPr id="0" name=""/>
        <dsp:cNvSpPr/>
      </dsp:nvSpPr>
      <dsp:spPr>
        <a:xfrm>
          <a:off x="3697191" y="1754700"/>
          <a:ext cx="1079056" cy="1079056"/>
        </a:xfrm>
        <a:prstGeom prst="ellipse">
          <a:avLst/>
        </a:prstGeom>
        <a:solidFill>
          <a:srgbClr val="FFFF00">
            <a:alpha val="50000"/>
          </a:srgbClr>
        </a:solidFill>
        <a:ln w="12700" cap="flat" cmpd="sng" algn="ctr">
          <a:solidFill>
            <a:srgbClr val="FFFF0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Valued</a:t>
          </a:r>
        </a:p>
      </dsp:txBody>
      <dsp:txXfrm>
        <a:off x="3855215" y="1912724"/>
        <a:ext cx="763008" cy="763008"/>
      </dsp:txXfrm>
    </dsp:sp>
    <dsp:sp modelId="{55F72F0A-22D6-4801-91BF-A4C8DB9E8DB2}">
      <dsp:nvSpPr>
        <dsp:cNvPr id="0" name=""/>
        <dsp:cNvSpPr/>
      </dsp:nvSpPr>
      <dsp:spPr>
        <a:xfrm>
          <a:off x="2936363" y="2708748"/>
          <a:ext cx="1079056" cy="1079056"/>
        </a:xfrm>
        <a:prstGeom prst="ellipse">
          <a:avLst/>
        </a:prstGeom>
        <a:solidFill>
          <a:srgbClr val="92D050">
            <a:alpha val="50000"/>
          </a:srgbClr>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Empathy</a:t>
          </a:r>
        </a:p>
      </dsp:txBody>
      <dsp:txXfrm>
        <a:off x="3094387" y="2866772"/>
        <a:ext cx="763008" cy="763008"/>
      </dsp:txXfrm>
    </dsp:sp>
    <dsp:sp modelId="{FBA23672-2250-40F3-8AA6-4F4C97AD8D22}">
      <dsp:nvSpPr>
        <dsp:cNvPr id="0" name=""/>
        <dsp:cNvSpPr/>
      </dsp:nvSpPr>
      <dsp:spPr>
        <a:xfrm>
          <a:off x="1716089" y="2708748"/>
          <a:ext cx="1079056" cy="1079056"/>
        </a:xfrm>
        <a:prstGeom prst="ellipse">
          <a:avLst/>
        </a:prstGeom>
        <a:solidFill>
          <a:srgbClr val="00B0F0">
            <a:alpha val="50000"/>
          </a:srgb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Respected</a:t>
          </a:r>
        </a:p>
      </dsp:txBody>
      <dsp:txXfrm>
        <a:off x="1874113" y="2866772"/>
        <a:ext cx="763008" cy="763008"/>
      </dsp:txXfrm>
    </dsp:sp>
    <dsp:sp modelId="{A81A2289-57EC-4042-ABD7-293632926732}">
      <dsp:nvSpPr>
        <dsp:cNvPr id="0" name=""/>
        <dsp:cNvSpPr/>
      </dsp:nvSpPr>
      <dsp:spPr>
        <a:xfrm>
          <a:off x="955262" y="1754700"/>
          <a:ext cx="1079056" cy="1079056"/>
        </a:xfrm>
        <a:prstGeom prst="ellipse">
          <a:avLst/>
        </a:prstGeom>
        <a:solidFill>
          <a:srgbClr val="0070C0">
            <a:alpha val="50000"/>
          </a:srgb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Safe</a:t>
          </a:r>
        </a:p>
      </dsp:txBody>
      <dsp:txXfrm>
        <a:off x="1113286" y="1912724"/>
        <a:ext cx="763008" cy="763008"/>
      </dsp:txXfrm>
    </dsp:sp>
    <dsp:sp modelId="{F1802AC7-2F32-4337-9486-AD2D0479FF30}">
      <dsp:nvSpPr>
        <dsp:cNvPr id="0" name=""/>
        <dsp:cNvSpPr/>
      </dsp:nvSpPr>
      <dsp:spPr>
        <a:xfrm>
          <a:off x="1226798" y="565022"/>
          <a:ext cx="1079056" cy="1079056"/>
        </a:xfrm>
        <a:prstGeom prst="ellipse">
          <a:avLst/>
        </a:prstGeom>
        <a:solidFill>
          <a:srgbClr val="7030A0">
            <a:alpha val="50000"/>
          </a:srgbClr>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Engaged</a:t>
          </a:r>
        </a:p>
      </dsp:txBody>
      <dsp:txXfrm>
        <a:off x="1384822" y="723046"/>
        <a:ext cx="763008" cy="7630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Cameron</dc:creator>
  <cp:keywords/>
  <dc:description/>
  <cp:lastModifiedBy>Iain Cameron</cp:lastModifiedBy>
  <cp:revision>3</cp:revision>
  <dcterms:created xsi:type="dcterms:W3CDTF">2023-02-20T20:51:00Z</dcterms:created>
  <dcterms:modified xsi:type="dcterms:W3CDTF">2023-03-06T12:43:00Z</dcterms:modified>
</cp:coreProperties>
</file>