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1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1f497d"/>
          <w:sz w:val="84"/>
          <w:szCs w:val="84"/>
        </w:rPr>
      </w:pPr>
      <w:r w:rsidDel="00000000" w:rsidR="00000000" w:rsidRPr="00000000">
        <w:rPr>
          <w:rFonts w:ascii="Arial" w:cs="Arial" w:eastAsia="Arial" w:hAnsi="Arial"/>
          <w:b w:val="1"/>
          <w:color w:val="1f497d"/>
          <w:sz w:val="84"/>
          <w:szCs w:val="84"/>
          <w:rtl w:val="0"/>
        </w:rPr>
        <w:t xml:space="preserve">Foxhill Cottage &amp; Chestnut Cottage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84"/>
          <w:szCs w:val="84"/>
          <w:rtl w:val="0"/>
        </w:rPr>
        <w:t xml:space="preserve">2021</w:t>
      </w: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Manager</w:t>
        <w:tab/>
        <w:tab/>
        <w:tab/>
        <w:tab/>
        <w:tab/>
        <w:tab/>
        <w:tab/>
        <w:tab/>
        <w:tab/>
        <w:t xml:space="preserve">January 2021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Ellis Pitt</w:t>
      </w:r>
    </w:p>
    <w:tbl>
      <w:tblPr>
        <w:tblStyle w:val="Table1"/>
        <w:tblW w:w="9240.0" w:type="dxa"/>
        <w:jc w:val="left"/>
        <w:tblInd w:w="18.0" w:type="dxa"/>
        <w:tblLayout w:type="fixed"/>
        <w:tblLook w:val="0000"/>
      </w:tblPr>
      <w:tblGrid>
        <w:gridCol w:w="3380"/>
        <w:gridCol w:w="2820"/>
        <w:gridCol w:w="3040"/>
        <w:tblGridChange w:id="0">
          <w:tblGrid>
            <w:gridCol w:w="3380"/>
            <w:gridCol w:w="2820"/>
            <w:gridCol w:w="3040"/>
          </w:tblGrid>
        </w:tblGridChange>
      </w:tblGrid>
      <w:tr>
        <w:trPr>
          <w:trHeight w:val="220" w:hRule="atLeast"/>
        </w:trPr>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Stair</w:t>
            </w:r>
          </w:p>
        </w:tc>
      </w:tr>
      <w:tr>
        <w:trPr>
          <w:trHeight w:val="220" w:hRule="atLeast"/>
        </w:trPr>
        <w:tc>
          <w:tcP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Mauchline, Ayrshire</w:t>
            </w:r>
          </w:p>
        </w:tc>
      </w:tr>
      <w:tr>
        <w:trPr>
          <w:trHeight w:val="220" w:hRule="atLeast"/>
        </w:trPr>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KA5 5HW</w:t>
            </w:r>
          </w:p>
        </w:tc>
      </w:tr>
    </w:tbl>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Tel:  01292 591 198</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E-mail: ellis.pitt@sparkofgenius.com</w:t>
      </w:r>
      <w:r w:rsidDel="00000000" w:rsidR="00000000" w:rsidRPr="00000000">
        <w:rPr>
          <w:rtl w:val="0"/>
        </w:rPr>
      </w:r>
    </w:p>
    <w:p w:rsidR="00000000" w:rsidDel="00000000" w:rsidP="00000000" w:rsidRDefault="00000000" w:rsidRPr="00000000" w14:paraId="0000001F">
      <w:pPr>
        <w:keepNext w:val="1"/>
        <w:keepLines w:val="1"/>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br w:type="page"/>
      </w:r>
      <w:r w:rsidDel="00000000" w:rsidR="00000000" w:rsidRPr="00000000">
        <w:rPr>
          <w:rFonts w:ascii="Arial" w:cs="Arial" w:eastAsia="Arial" w:hAnsi="Arial"/>
          <w:b w:val="1"/>
          <w:color w:val="1f497d"/>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4"/>
          <w:szCs w:val="24"/>
          <w:vertAlign w:val="baseline"/>
          <w:rtl w:val="0"/>
        </w:rPr>
        <w:t xml:space="preserve">1. Contact Details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4"/>
          <w:szCs w:val="24"/>
          <w:vertAlign w:val="baseline"/>
          <w:rtl w:val="0"/>
        </w:rPr>
        <w:t xml:space="preserve">2. Caring for Children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b) Spark of Genius Ethos &amp; Philosophy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c) Aims, Objectives and Ethos of </w:t>
      </w:r>
      <w:r w:rsidDel="00000000" w:rsidR="00000000" w:rsidRPr="00000000">
        <w:rPr>
          <w:rFonts w:ascii="Arial" w:cs="Arial" w:eastAsia="Arial" w:hAnsi="Arial"/>
          <w:rtl w:val="0"/>
        </w:rPr>
        <w:t xml:space="preserve">Foxhill Cottage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d) Service Outcomes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f)  About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g) About the Children who will live at </w:t>
      </w:r>
      <w:r w:rsidDel="00000000" w:rsidR="00000000" w:rsidRPr="00000000">
        <w:rPr>
          <w:rFonts w:ascii="Arial" w:cs="Arial" w:eastAsia="Arial" w:hAnsi="Arial"/>
          <w:rtl w:val="0"/>
        </w:rPr>
        <w:t xml:space="preserve">Foxhill Cottage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l) Anti Bullying Procedures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n) Anti-discriminatory Practice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p) Suggestions and Complaints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q) Emergency Procedures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color w:val="1f497d"/>
          <w:vertAlign w:val="baseline"/>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color w:val="1f497d"/>
          <w:vertAlign w:val="baseline"/>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color w:val="1f497d"/>
          <w:vertAlign w:val="baseline"/>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1. Contact Details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Home Details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bookmarkStart w:colFirst="0" w:colLast="0" w:name="_x43cyogrqig3" w:id="0"/>
      <w:bookmarkEnd w:id="0"/>
      <w:r w:rsidDel="00000000" w:rsidR="00000000" w:rsidRPr="00000000">
        <w:rPr>
          <w:rFonts w:ascii="Arial" w:cs="Arial" w:eastAsia="Arial" w:hAnsi="Arial"/>
          <w:b w:val="1"/>
          <w:sz w:val="24"/>
          <w:szCs w:val="24"/>
          <w:rtl w:val="0"/>
        </w:rPr>
        <w:t xml:space="preserve">Foxhill Cottage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bookmarkStart w:colFirst="0" w:colLast="0" w:name="_687tj99qgxia" w:id="1"/>
      <w:bookmarkEnd w:id="1"/>
      <w:r w:rsidDel="00000000" w:rsidR="00000000" w:rsidRPr="00000000">
        <w:rPr>
          <w:rFonts w:ascii="Arial" w:cs="Arial" w:eastAsia="Arial" w:hAnsi="Arial"/>
          <w:b w:val="1"/>
          <w:sz w:val="24"/>
          <w:szCs w:val="24"/>
          <w:rtl w:val="0"/>
        </w:rPr>
        <w:t xml:space="preserve">Stair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bookmarkStart w:colFirst="0" w:colLast="0" w:name="_vjjwpi32k9ia" w:id="2"/>
      <w:bookmarkEnd w:id="2"/>
      <w:r w:rsidDel="00000000" w:rsidR="00000000" w:rsidRPr="00000000">
        <w:rPr>
          <w:rFonts w:ascii="Arial" w:cs="Arial" w:eastAsia="Arial" w:hAnsi="Arial"/>
          <w:b w:val="1"/>
          <w:sz w:val="24"/>
          <w:szCs w:val="24"/>
          <w:rtl w:val="0"/>
        </w:rPr>
        <w:t xml:space="preserve">Mauchline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bookmarkStart w:colFirst="0" w:colLast="0" w:name="_xb6fuye7lyqq" w:id="3"/>
      <w:bookmarkEnd w:id="3"/>
      <w:r w:rsidDel="00000000" w:rsidR="00000000" w:rsidRPr="00000000">
        <w:rPr>
          <w:rFonts w:ascii="Arial" w:cs="Arial" w:eastAsia="Arial" w:hAnsi="Arial"/>
          <w:b w:val="1"/>
          <w:sz w:val="24"/>
          <w:szCs w:val="24"/>
          <w:rtl w:val="0"/>
        </w:rPr>
        <w:t xml:space="preserve">KA5 5HW</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bookmarkStart w:colFirst="0" w:colLast="0" w:name="_30j0zll" w:id="4"/>
      <w:bookmarkEnd w:id="4"/>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Manager: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Ellis Pitt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bookmarkStart w:colFirst="0" w:colLast="0" w:name="_x43cyogrqig3" w:id="0"/>
      <w:bookmarkEnd w:id="0"/>
      <w:r w:rsidDel="00000000" w:rsidR="00000000" w:rsidRPr="00000000">
        <w:rPr>
          <w:rFonts w:ascii="Arial" w:cs="Arial" w:eastAsia="Arial" w:hAnsi="Arial"/>
          <w:b w:val="1"/>
          <w:sz w:val="24"/>
          <w:szCs w:val="24"/>
          <w:rtl w:val="0"/>
        </w:rPr>
        <w:t xml:space="preserve">Foxhill Cottage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bookmarkStart w:colFirst="0" w:colLast="0" w:name="_687tj99qgxia" w:id="1"/>
      <w:bookmarkEnd w:id="1"/>
      <w:r w:rsidDel="00000000" w:rsidR="00000000" w:rsidRPr="00000000">
        <w:rPr>
          <w:rFonts w:ascii="Arial" w:cs="Arial" w:eastAsia="Arial" w:hAnsi="Arial"/>
          <w:b w:val="1"/>
          <w:sz w:val="24"/>
          <w:szCs w:val="24"/>
          <w:rtl w:val="0"/>
        </w:rPr>
        <w:t xml:space="preserve">Stair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bookmarkStart w:colFirst="0" w:colLast="0" w:name="_vjjwpi32k9ia" w:id="2"/>
      <w:bookmarkEnd w:id="2"/>
      <w:r w:rsidDel="00000000" w:rsidR="00000000" w:rsidRPr="00000000">
        <w:rPr>
          <w:rFonts w:ascii="Arial" w:cs="Arial" w:eastAsia="Arial" w:hAnsi="Arial"/>
          <w:b w:val="1"/>
          <w:sz w:val="24"/>
          <w:szCs w:val="24"/>
          <w:rtl w:val="0"/>
        </w:rPr>
        <w:t xml:space="preserve">Mauchline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bookmarkStart w:colFirst="0" w:colLast="0" w:name="_xb6fuye7lyqq" w:id="3"/>
      <w:bookmarkEnd w:id="3"/>
      <w:r w:rsidDel="00000000" w:rsidR="00000000" w:rsidRPr="00000000">
        <w:rPr>
          <w:rFonts w:ascii="Arial" w:cs="Arial" w:eastAsia="Arial" w:hAnsi="Arial"/>
          <w:b w:val="1"/>
          <w:sz w:val="24"/>
          <w:szCs w:val="24"/>
          <w:rtl w:val="0"/>
        </w:rPr>
        <w:t xml:space="preserve">KA5 5HW</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Email: </w:t>
      </w:r>
      <w:r w:rsidDel="00000000" w:rsidR="00000000" w:rsidRPr="00000000">
        <w:rPr>
          <w:rFonts w:ascii="Arial" w:cs="Arial" w:eastAsia="Arial" w:hAnsi="Arial"/>
          <w:rtl w:val="0"/>
        </w:rPr>
        <w:t xml:space="preserve">ellis.pitt@sparkofgenius.com</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Tel No: </w:t>
      </w:r>
      <w:r w:rsidDel="00000000" w:rsidR="00000000" w:rsidRPr="00000000">
        <w:rPr>
          <w:rFonts w:ascii="Arial" w:cs="Arial" w:eastAsia="Arial" w:hAnsi="Arial"/>
          <w:rtl w:val="0"/>
        </w:rPr>
        <w:t xml:space="preserve">01292 591 488</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rtl w:val="0"/>
        </w:rPr>
        <w:t xml:space="preserve">Stephen McGhee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Trojan House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Pegasus Avenue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Business Park</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Paisley</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PA1 2BH</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Email: </w:t>
      </w:r>
      <w:r w:rsidDel="00000000" w:rsidR="00000000" w:rsidRPr="00000000">
        <w:rPr>
          <w:rFonts w:ascii="Arial" w:cs="Arial" w:eastAsia="Arial" w:hAnsi="Arial"/>
          <w:rtl w:val="0"/>
        </w:rPr>
        <w:t xml:space="preserve">stephen.mcghee</w:t>
      </w:r>
      <w:r w:rsidDel="00000000" w:rsidR="00000000" w:rsidRPr="00000000">
        <w:rPr>
          <w:rFonts w:ascii="Arial" w:cs="Arial" w:eastAsia="Arial" w:hAnsi="Arial"/>
          <w:b w:val="0"/>
          <w:color w:val="000000"/>
          <w:sz w:val="22"/>
          <w:szCs w:val="22"/>
          <w:vertAlign w:val="baseline"/>
          <w:rtl w:val="0"/>
        </w:rPr>
        <w:t xml:space="preserve">@sparkofgenius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color w:val="000000"/>
          <w:sz w:val="22"/>
          <w:szCs w:val="22"/>
          <w:vertAlign w:val="baseline"/>
          <w:rtl w:val="0"/>
        </w:rPr>
        <w:t xml:space="preserve">com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Tel No 0141 587 2710</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ab/>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sz w:val="24"/>
          <w:szCs w:val="24"/>
          <w:vertAlign w:val="baseline"/>
          <w:rtl w:val="0"/>
        </w:rPr>
        <w:t xml:space="preserve">Spark of Genius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Trojan House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Pegasus Avenue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Business Park</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Paisley</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PA1 2BH</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Tel No 0141 587 2710</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1fob9te" w:id="5"/>
      <w:bookmarkEnd w:id="5"/>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2. Caring for Children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can provide care for a group of up to five young people, on a medium or long term basis.  </w:t>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In all cases, our overall </w:t>
      </w:r>
      <w:r w:rsidDel="00000000" w:rsidR="00000000" w:rsidRPr="00000000">
        <w:rPr>
          <w:rFonts w:ascii="Arial" w:cs="Arial" w:eastAsia="Arial" w:hAnsi="Arial"/>
          <w:b w:val="1"/>
          <w:color w:val="000000"/>
          <w:vertAlign w:val="baseline"/>
          <w:rtl w:val="0"/>
        </w:rPr>
        <w:t xml:space="preserve">Aim</w:t>
      </w:r>
      <w:r w:rsidDel="00000000" w:rsidR="00000000" w:rsidRPr="00000000">
        <w:rPr>
          <w:rFonts w:ascii="Arial" w:cs="Arial" w:eastAsia="Arial" w:hAnsi="Arial"/>
          <w:color w:val="000000"/>
          <w:vertAlign w:val="baseline"/>
          <w:rtl w:val="0"/>
        </w:rPr>
        <w:t xml:space="preserve"> is to provide care which:</w:t>
      </w: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Our </w:t>
      </w:r>
      <w:r w:rsidDel="00000000" w:rsidR="00000000" w:rsidRPr="00000000">
        <w:rPr>
          <w:rFonts w:ascii="Arial" w:cs="Arial" w:eastAsia="Arial" w:hAnsi="Arial"/>
          <w:b w:val="1"/>
          <w:color w:val="000000"/>
          <w:vertAlign w:val="baseline"/>
          <w:rtl w:val="0"/>
        </w:rPr>
        <w:t xml:space="preserve">Objectives</w:t>
      </w:r>
      <w:r w:rsidDel="00000000" w:rsidR="00000000" w:rsidRPr="00000000">
        <w:rPr>
          <w:rFonts w:ascii="Arial" w:cs="Arial" w:eastAsia="Arial" w:hAnsi="Arial"/>
          <w:color w:val="000000"/>
          <w:vertAlign w:val="baseline"/>
          <w:rtl w:val="0"/>
        </w:rPr>
        <w:t xml:space="preserve"> are:</w:t>
      </w:r>
      <w:r w:rsidDel="00000000" w:rsidR="00000000" w:rsidRPr="00000000">
        <w:rPr>
          <w:rtl w:val="0"/>
        </w:rPr>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360" w:firstLine="0"/>
        <w:jc w:val="both"/>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7E">
      <w:pPr>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Arial" w:cs="Arial" w:eastAsia="Arial" w:hAnsi="Arial"/>
          <w:b w:val="0"/>
          <w:color w:val="221e1f"/>
          <w:sz w:val="22"/>
          <w:szCs w:val="22"/>
          <w:u w:val="none"/>
          <w:vertAlign w:val="baseline"/>
        </w:rPr>
      </w:pPr>
      <w:r w:rsidDel="00000000" w:rsidR="00000000" w:rsidRPr="00000000">
        <w:rPr>
          <w:rFonts w:ascii="Arial" w:cs="Arial" w:eastAsia="Arial" w:hAnsi="Arial"/>
          <w:b w:val="0"/>
          <w:color w:val="221e1f"/>
          <w:sz w:val="22"/>
          <w:szCs w:val="22"/>
          <w:vertAlign w:val="baseline"/>
          <w:rtl w:val="0"/>
        </w:rPr>
        <w:t xml:space="preserve">Residential Care</w:t>
      </w:r>
      <w:r w:rsidDel="00000000" w:rsidR="00000000" w:rsidRPr="00000000">
        <w:rPr>
          <w:rtl w:val="0"/>
        </w:rPr>
      </w:r>
    </w:p>
    <w:p w:rsidR="00000000" w:rsidDel="00000000" w:rsidP="00000000" w:rsidRDefault="00000000" w:rsidRPr="00000000" w14:paraId="0000007F">
      <w:pPr>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Arial" w:cs="Arial" w:eastAsia="Arial" w:hAnsi="Arial"/>
          <w:b w:val="0"/>
          <w:color w:val="221e1f"/>
          <w:sz w:val="22"/>
          <w:szCs w:val="22"/>
          <w:u w:val="none"/>
          <w:vertAlign w:val="baseline"/>
        </w:rPr>
      </w:pPr>
      <w:r w:rsidDel="00000000" w:rsidR="00000000" w:rsidRPr="00000000">
        <w:rPr>
          <w:rFonts w:ascii="Arial" w:cs="Arial" w:eastAsia="Arial" w:hAnsi="Arial"/>
          <w:b w:val="0"/>
          <w:color w:val="221e1f"/>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80">
      <w:pPr>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Arial" w:cs="Arial" w:eastAsia="Arial" w:hAnsi="Arial"/>
          <w:b w:val="0"/>
          <w:color w:val="221e1f"/>
          <w:sz w:val="22"/>
          <w:szCs w:val="22"/>
          <w:u w:val="none"/>
          <w:vertAlign w:val="baseline"/>
        </w:rPr>
      </w:pPr>
      <w:r w:rsidDel="00000000" w:rsidR="00000000" w:rsidRPr="00000000">
        <w:rPr>
          <w:rFonts w:ascii="Arial" w:cs="Arial" w:eastAsia="Arial" w:hAnsi="Arial"/>
          <w:b w:val="0"/>
          <w:color w:val="221e1f"/>
          <w:sz w:val="22"/>
          <w:szCs w:val="22"/>
          <w:vertAlign w:val="baseline"/>
          <w:rtl w:val="0"/>
        </w:rPr>
        <w:t xml:space="preserve">Crisis Intervention</w:t>
      </w:r>
      <w:r w:rsidDel="00000000" w:rsidR="00000000" w:rsidRPr="00000000">
        <w:rPr>
          <w:rtl w:val="0"/>
        </w:rPr>
      </w:r>
    </w:p>
    <w:p w:rsidR="00000000" w:rsidDel="00000000" w:rsidP="00000000" w:rsidRDefault="00000000" w:rsidRPr="00000000" w14:paraId="00000081">
      <w:pPr>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Arial" w:cs="Arial" w:eastAsia="Arial" w:hAnsi="Arial"/>
          <w:b w:val="0"/>
          <w:color w:val="221e1f"/>
          <w:sz w:val="22"/>
          <w:szCs w:val="22"/>
          <w:u w:val="none"/>
          <w:vertAlign w:val="baseline"/>
        </w:rPr>
      </w:pPr>
      <w:r w:rsidDel="00000000" w:rsidR="00000000" w:rsidRPr="00000000">
        <w:rPr>
          <w:rFonts w:ascii="Arial" w:cs="Arial" w:eastAsia="Arial" w:hAnsi="Arial"/>
          <w:b w:val="0"/>
          <w:color w:val="221e1f"/>
          <w:sz w:val="22"/>
          <w:szCs w:val="22"/>
          <w:vertAlign w:val="baseline"/>
          <w:rtl w:val="0"/>
        </w:rPr>
        <w:t xml:space="preserve">Adult Support Services and Community Support</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Fonts w:ascii="Arial" w:cs="Arial" w:eastAsia="Arial" w:hAnsi="Arial"/>
          <w:rtl w:val="0"/>
        </w:rPr>
        <w:t xml:space="preserve">Foxhill</w:t>
      </w:r>
      <w:r w:rsidDel="00000000" w:rsidR="00000000" w:rsidRPr="00000000">
        <w:rPr>
          <w:rFonts w:ascii="Arial" w:cs="Arial" w:eastAsia="Arial" w:hAnsi="Arial"/>
          <w:color w:val="221e1f"/>
          <w:sz w:val="22"/>
          <w:szCs w:val="22"/>
          <w:vertAlign w:val="baseline"/>
          <w:rtl w:val="0"/>
        </w:rPr>
        <w:t xml:space="preserve">  Where possible, we endeavor to prepare the young person for integration back to their family environment and community.  Over the last ten years, as an organization, we have developed a comprehensive range of services for children who require specialist care and expertise which is unavailable within their local authority provision.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86">
      <w:pPr>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87">
      <w:pPr>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88">
      <w:pPr>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89">
      <w:pPr>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We have developed a staffing structure which consists of three teams of three staff on shift at any time on a rotational basis and two wakened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b) Spark of Genius ~ Ethos and Philosophy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National Care Standards identify six core values which contribute to quality care practice in all residential settings, these are:</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Arial" w:cs="Arial" w:eastAsia="Arial" w:hAnsi="Arial"/>
          <w:rtl w:val="0"/>
        </w:rPr>
        <w:t xml:space="preserve">The Health and Social Care Standards identify five core principles which contribute to quality care practice in all residential settings, these are:</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Fonts w:ascii="Arial" w:cs="Arial" w:eastAsia="Arial" w:hAnsi="Arial"/>
          <w:rtl w:val="0"/>
        </w:rPr>
        <w:t xml:space="preserve">1.Dignity and Respect </w:t>
      </w: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Arial" w:cs="Arial" w:eastAsia="Arial" w:hAnsi="Arial"/>
          <w:rtl w:val="0"/>
        </w:rPr>
        <w:t xml:space="preserve">2. Compassion</w:t>
      </w:r>
      <w:r w:rsidDel="00000000" w:rsidR="00000000" w:rsidRPr="00000000">
        <w:rPr>
          <w:rtl w:val="0"/>
        </w:rPr>
      </w:r>
    </w:p>
    <w:p w:rsidR="00000000" w:rsidDel="00000000" w:rsidP="00000000" w:rsidRDefault="00000000" w:rsidRPr="00000000" w14:paraId="00000093">
      <w:pPr>
        <w:jc w:val="both"/>
        <w:rPr/>
      </w:pPr>
      <w:r w:rsidDel="00000000" w:rsidR="00000000" w:rsidRPr="00000000">
        <w:rPr>
          <w:rFonts w:ascii="Arial" w:cs="Arial" w:eastAsia="Arial" w:hAnsi="Arial"/>
          <w:rtl w:val="0"/>
        </w:rPr>
        <w:t xml:space="preserve">3. Be included</w:t>
      </w:r>
      <w:r w:rsidDel="00000000" w:rsidR="00000000" w:rsidRPr="00000000">
        <w:rPr>
          <w:rtl w:val="0"/>
        </w:rPr>
      </w:r>
    </w:p>
    <w:p w:rsidR="00000000" w:rsidDel="00000000" w:rsidP="00000000" w:rsidRDefault="00000000" w:rsidRPr="00000000" w14:paraId="00000094">
      <w:pPr>
        <w:jc w:val="both"/>
        <w:rPr/>
      </w:pPr>
      <w:r w:rsidDel="00000000" w:rsidR="00000000" w:rsidRPr="00000000">
        <w:rPr>
          <w:rFonts w:ascii="Arial" w:cs="Arial" w:eastAsia="Arial" w:hAnsi="Arial"/>
          <w:rtl w:val="0"/>
        </w:rPr>
        <w:t xml:space="preserve">4. Responsive Care and Support </w:t>
      </w:r>
      <w:r w:rsidDel="00000000" w:rsidR="00000000" w:rsidRPr="00000000">
        <w:rPr>
          <w:rtl w:val="0"/>
        </w:rPr>
      </w:r>
    </w:p>
    <w:p w:rsidR="00000000" w:rsidDel="00000000" w:rsidP="00000000" w:rsidRDefault="00000000" w:rsidRPr="00000000" w14:paraId="00000095">
      <w:pPr>
        <w:jc w:val="both"/>
        <w:rPr/>
      </w:pPr>
      <w:r w:rsidDel="00000000" w:rsidR="00000000" w:rsidRPr="00000000">
        <w:rPr>
          <w:rFonts w:ascii="Arial" w:cs="Arial" w:eastAsia="Arial" w:hAnsi="Arial"/>
          <w:rtl w:val="0"/>
        </w:rPr>
        <w:t xml:space="preserve">5. Wellbeing </w:t>
      </w:r>
      <w:r w:rsidDel="00000000" w:rsidR="00000000" w:rsidRPr="00000000">
        <w:rPr>
          <w:rtl w:val="0"/>
        </w:rPr>
      </w:r>
    </w:p>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rtl w:val="0"/>
        </w:rPr>
        <w:t xml:space="preserve">Spark of Genius seeks to promote all of these principles at all times, by way of the following examples of good practice:</w:t>
      </w:r>
      <w:r w:rsidDel="00000000" w:rsidR="00000000" w:rsidRPr="00000000">
        <w:rPr>
          <w:rtl w:val="0"/>
        </w:rPr>
      </w:r>
    </w:p>
    <w:p w:rsidR="00000000" w:rsidDel="00000000" w:rsidP="00000000" w:rsidRDefault="00000000" w:rsidRPr="00000000" w14:paraId="00000097">
      <w:pPr>
        <w:jc w:val="both"/>
        <w:rPr>
          <w:rFonts w:ascii="Arial" w:cs="Arial" w:eastAsia="Arial" w:hAnsi="Arial"/>
          <w:b w:val="1"/>
        </w:rPr>
      </w:pPr>
      <w:r w:rsidDel="00000000" w:rsidR="00000000" w:rsidRPr="00000000">
        <w:rPr>
          <w:rFonts w:ascii="Arial" w:cs="Arial" w:eastAsia="Arial" w:hAnsi="Arial"/>
          <w:b w:val="1"/>
          <w:rtl w:val="0"/>
        </w:rPr>
        <w:t xml:space="preserve">Dignity and Respect</w:t>
      </w:r>
    </w:p>
    <w:p w:rsidR="00000000" w:rsidDel="00000000" w:rsidP="00000000" w:rsidRDefault="00000000" w:rsidRPr="00000000" w14:paraId="0000009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9">
      <w:pPr>
        <w:numPr>
          <w:ilvl w:val="0"/>
          <w:numId w:val="24"/>
        </w:numPr>
        <w:ind w:left="720" w:hanging="360"/>
        <w:jc w:val="both"/>
        <w:rPr/>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9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B">
      <w:pPr>
        <w:numPr>
          <w:ilvl w:val="0"/>
          <w:numId w:val="24"/>
        </w:numPr>
        <w:ind w:left="720" w:hanging="360"/>
        <w:jc w:val="both"/>
        <w:rPr/>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numPr>
          <w:ilvl w:val="0"/>
          <w:numId w:val="24"/>
        </w:numPr>
        <w:ind w:left="720" w:hanging="360"/>
        <w:jc w:val="both"/>
        <w:rPr/>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9E">
      <w:pPr>
        <w:jc w:val="both"/>
        <w:rPr>
          <w:rFonts w:ascii="Arial" w:cs="Arial" w:eastAsia="Arial" w:hAnsi="Arial"/>
        </w:rPr>
      </w:pPr>
      <w:r w:rsidDel="00000000" w:rsidR="00000000" w:rsidRPr="00000000">
        <w:rPr>
          <w:rtl w:val="0"/>
        </w:rPr>
      </w:r>
    </w:p>
    <w:p w:rsidR="00000000" w:rsidDel="00000000" w:rsidP="00000000" w:rsidRDefault="00000000" w:rsidRPr="00000000" w14:paraId="0000009F">
      <w:pPr>
        <w:numPr>
          <w:ilvl w:val="0"/>
          <w:numId w:val="24"/>
        </w:numPr>
        <w:ind w:left="720" w:hanging="360"/>
        <w:jc w:val="both"/>
        <w:rPr/>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A0">
      <w:pPr>
        <w:jc w:val="both"/>
        <w:rPr>
          <w:rFonts w:ascii="Arial" w:cs="Arial" w:eastAsia="Arial" w:hAnsi="Arial"/>
        </w:rPr>
      </w:pPr>
      <w:r w:rsidDel="00000000" w:rsidR="00000000" w:rsidRPr="00000000">
        <w:rPr>
          <w:rtl w:val="0"/>
        </w:rPr>
      </w:r>
    </w:p>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b w:val="1"/>
          <w:rtl w:val="0"/>
        </w:rPr>
        <w:t xml:space="preserve">Compasion </w:t>
      </w:r>
      <w:r w:rsidDel="00000000" w:rsidR="00000000" w:rsidRPr="00000000">
        <w:rPr>
          <w:rtl w:val="0"/>
        </w:rPr>
      </w:r>
    </w:p>
    <w:p w:rsidR="00000000" w:rsidDel="00000000" w:rsidP="00000000" w:rsidRDefault="00000000" w:rsidRPr="00000000" w14:paraId="000000A2">
      <w:pPr>
        <w:numPr>
          <w:ilvl w:val="0"/>
          <w:numId w:val="24"/>
        </w:numPr>
        <w:ind w:left="720" w:hanging="360"/>
        <w:jc w:val="both"/>
        <w:rPr/>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A3">
      <w:pPr>
        <w:jc w:val="both"/>
        <w:rPr>
          <w:rFonts w:ascii="Arial" w:cs="Arial" w:eastAsia="Arial" w:hAnsi="Arial"/>
        </w:rPr>
      </w:pPr>
      <w:r w:rsidDel="00000000" w:rsidR="00000000" w:rsidRPr="00000000">
        <w:rPr>
          <w:rtl w:val="0"/>
        </w:rPr>
      </w:r>
    </w:p>
    <w:p w:rsidR="00000000" w:rsidDel="00000000" w:rsidP="00000000" w:rsidRDefault="00000000" w:rsidRPr="00000000" w14:paraId="000000A4">
      <w:pPr>
        <w:numPr>
          <w:ilvl w:val="0"/>
          <w:numId w:val="24"/>
        </w:numPr>
        <w:ind w:left="720" w:hanging="360"/>
        <w:jc w:val="both"/>
        <w:rPr/>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A5">
      <w:pPr>
        <w:jc w:val="both"/>
        <w:rPr>
          <w:rFonts w:ascii="Arial" w:cs="Arial" w:eastAsia="Arial" w:hAnsi="Arial"/>
        </w:rPr>
      </w:pPr>
      <w:r w:rsidDel="00000000" w:rsidR="00000000" w:rsidRPr="00000000">
        <w:rPr>
          <w:rtl w:val="0"/>
        </w:rPr>
      </w:r>
    </w:p>
    <w:p w:rsidR="00000000" w:rsidDel="00000000" w:rsidP="00000000" w:rsidRDefault="00000000" w:rsidRPr="00000000" w14:paraId="000000A6">
      <w:pPr>
        <w:numPr>
          <w:ilvl w:val="0"/>
          <w:numId w:val="24"/>
        </w:numPr>
        <w:ind w:left="720" w:hanging="360"/>
        <w:jc w:val="both"/>
        <w:rPr/>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A7">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A8">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AA">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r w:rsidDel="00000000" w:rsidR="00000000" w:rsidRPr="00000000">
        <w:rPr>
          <w:rFonts w:ascii="Arial" w:cs="Arial" w:eastAsia="Arial" w:hAnsi="Arial"/>
          <w:b w:val="1"/>
          <w:rtl w:val="0"/>
        </w:rPr>
        <w:t xml:space="preserve">Responsive care and support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C">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0B5">
      <w:pPr>
        <w:ind w:left="720" w:firstLine="0"/>
        <w:jc w:val="both"/>
        <w:rPr/>
      </w:pPr>
      <w:r w:rsidDel="00000000" w:rsidR="00000000" w:rsidRPr="00000000">
        <w:rPr>
          <w:rtl w:val="0"/>
        </w:rPr>
      </w:r>
    </w:p>
    <w:p w:rsidR="00000000" w:rsidDel="00000000" w:rsidP="00000000" w:rsidRDefault="00000000" w:rsidRPr="00000000" w14:paraId="000000B6">
      <w:pPr>
        <w:ind w:left="720" w:firstLine="0"/>
        <w:jc w:val="both"/>
        <w:rPr/>
      </w:pPr>
      <w:r w:rsidDel="00000000" w:rsidR="00000000" w:rsidRPr="00000000">
        <w:rPr>
          <w:rtl w:val="0"/>
        </w:rPr>
      </w:r>
    </w:p>
    <w:p w:rsidR="00000000" w:rsidDel="00000000" w:rsidP="00000000" w:rsidRDefault="00000000" w:rsidRPr="00000000" w14:paraId="000000B7">
      <w:pPr>
        <w:jc w:val="both"/>
        <w:rPr>
          <w:rFonts w:ascii="Arial" w:cs="Arial" w:eastAsia="Arial" w:hAnsi="Arial"/>
          <w:b w:val="1"/>
        </w:rPr>
      </w:pPr>
      <w:r w:rsidDel="00000000" w:rsidR="00000000" w:rsidRPr="00000000">
        <w:rPr>
          <w:rFonts w:ascii="Arial" w:cs="Arial" w:eastAsia="Arial" w:hAnsi="Arial"/>
          <w:b w:val="1"/>
          <w:rtl w:val="0"/>
        </w:rPr>
        <w:t xml:space="preserve">Be Included</w:t>
      </w:r>
    </w:p>
    <w:p w:rsidR="00000000" w:rsidDel="00000000" w:rsidP="00000000" w:rsidRDefault="00000000" w:rsidRPr="00000000" w14:paraId="000000B8">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41"/>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BF">
      <w:pPr>
        <w:jc w:val="both"/>
        <w:rPr>
          <w:rFonts w:ascii="Arial" w:cs="Arial" w:eastAsia="Arial" w:hAnsi="Arial"/>
        </w:rPr>
      </w:pPr>
      <w:r w:rsidDel="00000000" w:rsidR="00000000" w:rsidRPr="00000000">
        <w:rPr>
          <w:rtl w:val="0"/>
        </w:rPr>
      </w:r>
    </w:p>
    <w:p w:rsidR="00000000" w:rsidDel="00000000" w:rsidP="00000000" w:rsidRDefault="00000000" w:rsidRPr="00000000" w14:paraId="000000C0">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C1">
      <w:pPr>
        <w:jc w:val="both"/>
        <w:rPr>
          <w:rFonts w:ascii="Arial" w:cs="Arial" w:eastAsia="Arial" w:hAnsi="Arial"/>
        </w:rPr>
      </w:pPr>
      <w:r w:rsidDel="00000000" w:rsidR="00000000" w:rsidRPr="00000000">
        <w:rPr>
          <w:rtl w:val="0"/>
        </w:rPr>
      </w:r>
    </w:p>
    <w:p w:rsidR="00000000" w:rsidDel="00000000" w:rsidP="00000000" w:rsidRDefault="00000000" w:rsidRPr="00000000" w14:paraId="000000C2">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b w:val="1"/>
        </w:rPr>
      </w:pPr>
      <w:r w:rsidDel="00000000" w:rsidR="00000000" w:rsidRPr="00000000">
        <w:rPr>
          <w:rFonts w:ascii="Arial" w:cs="Arial" w:eastAsia="Arial" w:hAnsi="Arial"/>
          <w:b w:val="1"/>
          <w:rtl w:val="0"/>
        </w:rPr>
        <w:t xml:space="preserve">Wellbeing</w:t>
      </w:r>
    </w:p>
    <w:p w:rsidR="00000000" w:rsidDel="00000000" w:rsidP="00000000" w:rsidRDefault="00000000" w:rsidRPr="00000000" w14:paraId="000000C5">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0C6">
      <w:pPr>
        <w:jc w:val="both"/>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CE">
      <w:pPr>
        <w:jc w:val="both"/>
        <w:rPr>
          <w:rFonts w:ascii="Arial" w:cs="Arial" w:eastAsia="Arial" w:hAnsi="Arial"/>
        </w:rPr>
      </w:pPr>
      <w:r w:rsidDel="00000000" w:rsidR="00000000" w:rsidRPr="00000000">
        <w:rPr>
          <w:rtl w:val="0"/>
        </w:rPr>
      </w:r>
    </w:p>
    <w:p w:rsidR="00000000" w:rsidDel="00000000" w:rsidP="00000000" w:rsidRDefault="00000000" w:rsidRPr="00000000" w14:paraId="000000CF">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vertAlign w:val="baseline"/>
          <w:rtl w:val="0"/>
        </w:rPr>
        <w:t xml:space="preserve">c) Aims, Objectives and Ethos of </w:t>
      </w:r>
      <w:r w:rsidDel="00000000" w:rsidR="00000000" w:rsidRPr="00000000">
        <w:rPr>
          <w:rFonts w:ascii="Arial" w:cs="Arial" w:eastAsia="Arial" w:hAnsi="Arial"/>
          <w:b w:val="1"/>
          <w:color w:val="1f497d"/>
          <w:sz w:val="24"/>
          <w:szCs w:val="24"/>
          <w:rtl w:val="0"/>
        </w:rPr>
        <w:t xml:space="preserve">Foxhill Cottage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color w:val="000000"/>
          <w:sz w:val="22"/>
          <w:szCs w:val="22"/>
          <w:vertAlign w:val="baseline"/>
          <w:rtl w:val="0"/>
        </w:rPr>
        <w:t xml:space="preserve"> is</w:t>
      </w:r>
      <w:r w:rsidDel="00000000" w:rsidR="00000000" w:rsidRPr="00000000">
        <w:rPr>
          <w:rFonts w:ascii="Arial" w:cs="Arial" w:eastAsia="Arial" w:hAnsi="Arial"/>
          <w:color w:val="221e1f"/>
          <w:sz w:val="22"/>
          <w:szCs w:val="22"/>
          <w:vertAlign w:val="baseline"/>
          <w:rtl w:val="0"/>
        </w:rPr>
        <w:t xml:space="preserve"> a residential children’s home owned and managed by Spark of Genius; this is one of ten residential houses throughout England and Scotland.  </w:t>
      </w:r>
      <w:r w:rsidDel="00000000" w:rsidR="00000000" w:rsidRPr="00000000">
        <w:rPr>
          <w:rFonts w:ascii="Arial" w:cs="Arial" w:eastAsia="Arial" w:hAnsi="Arial"/>
          <w:color w:val="000000"/>
          <w:sz w:val="22"/>
          <w:szCs w:val="22"/>
          <w:vertAlign w:val="baseline"/>
          <w:rtl w:val="0"/>
        </w:rPr>
        <w:t xml:space="preserve">Spark of Genius offers residential care for no more than </w:t>
      </w:r>
      <w:r w:rsidDel="00000000" w:rsidR="00000000" w:rsidRPr="00000000">
        <w:rPr>
          <w:rFonts w:ascii="Arial" w:cs="Arial" w:eastAsia="Arial" w:hAnsi="Arial"/>
          <w:rtl w:val="0"/>
        </w:rPr>
        <w:t xml:space="preserve">six</w:t>
      </w:r>
      <w:r w:rsidDel="00000000" w:rsidR="00000000" w:rsidRPr="00000000">
        <w:rPr>
          <w:rFonts w:ascii="Arial" w:cs="Arial" w:eastAsia="Arial" w:hAnsi="Arial"/>
          <w:color w:val="000000"/>
          <w:sz w:val="22"/>
          <w:szCs w:val="22"/>
          <w:vertAlign w:val="baseline"/>
          <w:rtl w:val="0"/>
        </w:rPr>
        <w:t xml:space="preserve"> young people, within small homes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color w:val="221e1f"/>
          <w:sz w:val="22"/>
          <w:szCs w:val="22"/>
          <w:vertAlign w:val="baseline"/>
          <w:rtl w:val="0"/>
        </w:rPr>
        <w:t xml:space="preserve"> is a residential service for children with emotional and behavioural difficulties who need </w:t>
      </w:r>
      <w:r w:rsidDel="00000000" w:rsidR="00000000" w:rsidRPr="00000000">
        <w:rPr>
          <w:rFonts w:ascii="Arial" w:cs="Arial" w:eastAsia="Arial" w:hAnsi="Arial"/>
          <w:color w:val="000000"/>
          <w:sz w:val="22"/>
          <w:szCs w:val="22"/>
          <w:vertAlign w:val="baseline"/>
          <w:rtl w:val="0"/>
        </w:rPr>
        <w:t xml:space="preserve">medium to long term specialist care.  Education is provided at one of our learning centres located nearby and our young people travel to school and back every day; we also support our young people in attending mainstream or alternative education, training or work placements wherever possible.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0D5">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home’s operation and we endeavour to democratically agree any changes. Young people are regularly consulted during daily discussions (house meetings) in 1:1 key time</w:t>
      </w:r>
      <w:r w:rsidDel="00000000" w:rsidR="00000000" w:rsidRPr="00000000">
        <w:rPr>
          <w:rFonts w:ascii="Arial" w:cs="Arial" w:eastAsia="Arial" w:hAnsi="Arial"/>
          <w:color w:val="221e1f"/>
          <w:rtl w:val="0"/>
        </w:rPr>
        <w:t xml:space="preserve">, Quality Improvement visits and the Spark Parliament.</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De-institutionalise the home by creatively challenging the legislative requirements for children’s homes (minimising signs and instructions, avoiding jargon and terminology, limiting ‘official visitors’ to the home and by applying a parental perspective to all aspects of care).</w:t>
      </w:r>
      <w:r w:rsidDel="00000000" w:rsidR="00000000" w:rsidRPr="00000000">
        <w:rPr>
          <w:rtl w:val="0"/>
        </w:rPr>
      </w:r>
    </w:p>
    <w:p w:rsidR="00000000" w:rsidDel="00000000" w:rsidP="00000000" w:rsidRDefault="00000000" w:rsidRPr="00000000" w14:paraId="000000D7">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Maintain close links with sporting and leisure clubs, community projects and encouraging each child to participate.  </w:t>
      </w:r>
      <w:r w:rsidDel="00000000" w:rsidR="00000000" w:rsidRPr="00000000">
        <w:rPr>
          <w:rtl w:val="0"/>
        </w:rPr>
      </w:r>
    </w:p>
    <w:p w:rsidR="00000000" w:rsidDel="00000000" w:rsidP="00000000" w:rsidRDefault="00000000" w:rsidRPr="00000000" w14:paraId="000000D8">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0D9">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DA">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that</w:t>
      </w:r>
      <w:r w:rsidDel="00000000" w:rsidR="00000000" w:rsidRPr="00000000">
        <w:rPr>
          <w:rFonts w:ascii="Arial" w:cs="Arial" w:eastAsia="Arial" w:hAnsi="Arial"/>
          <w:color w:val="221e1f"/>
          <w:rtl w:val="0"/>
        </w:rPr>
        <w:t xml:space="preserve"> Foxhill</w:t>
      </w:r>
      <w:r w:rsidDel="00000000" w:rsidR="00000000" w:rsidRPr="00000000">
        <w:rPr>
          <w:rFonts w:ascii="Arial" w:cs="Arial" w:eastAsia="Arial" w:hAnsi="Arial"/>
          <w:color w:val="221e1f"/>
          <w:sz w:val="22"/>
          <w:szCs w:val="22"/>
          <w:vertAlign w:val="baseline"/>
          <w:rtl w:val="0"/>
        </w:rPr>
        <w:t xml:space="preserve">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0DF">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0E0">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0E1">
      <w:pPr>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color w:val="221e1f"/>
          <w:sz w:val="22"/>
          <w:szCs w:val="22"/>
          <w:vertAlign w:val="baseline"/>
          <w:rtl w:val="0"/>
        </w:rPr>
        <w:t xml:space="preserve">We do this by:</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home (house meetings and feedback during key work sessions).</w:t>
      </w:r>
      <w:r w:rsidDel="00000000" w:rsidR="00000000" w:rsidRPr="00000000">
        <w:rPr>
          <w:rtl w:val="0"/>
        </w:rPr>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0E6">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0E9">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Modeling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0EA">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Encouraging relatives and friends to visit the home to promote the development of external relationships.</w:t>
      </w:r>
      <w:r w:rsidDel="00000000" w:rsidR="00000000" w:rsidRPr="00000000">
        <w:rPr>
          <w:rtl w:val="0"/>
        </w:rPr>
      </w:r>
    </w:p>
    <w:p w:rsidR="00000000" w:rsidDel="00000000" w:rsidP="00000000" w:rsidRDefault="00000000" w:rsidRPr="00000000" w14:paraId="000000EB">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Endeavoring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0EC">
      <w:pPr>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home has a dedicated lounge for the purpose of family visits and reviews which allows for privacy without impinging on other residents.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76" w:lineRule="auto"/>
        <w:jc w:val="both"/>
        <w:rPr/>
      </w:pPr>
      <w:bookmarkStart w:colFirst="0" w:colLast="0" w:name="_3znysh7" w:id="6"/>
      <w:bookmarkEnd w:id="6"/>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home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color w:val="221e1f"/>
          <w:sz w:val="22"/>
          <w:szCs w:val="22"/>
          <w:vertAlign w:val="baseline"/>
          <w:rtl w:val="0"/>
        </w:rPr>
        <w:t xml:space="preserv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home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d) </w:t>
      </w:r>
      <w:r w:rsidDel="00000000" w:rsidR="00000000" w:rsidRPr="00000000">
        <w:rPr>
          <w:rFonts w:ascii="Arial" w:cs="Arial" w:eastAsia="Arial" w:hAnsi="Arial"/>
          <w:b w:val="1"/>
          <w:color w:val="1f497d"/>
          <w:sz w:val="24"/>
          <w:szCs w:val="24"/>
          <w:rtl w:val="0"/>
        </w:rPr>
        <w:t xml:space="preserve">Foxhill Cottage</w:t>
      </w:r>
      <w:r w:rsidDel="00000000" w:rsidR="00000000" w:rsidRPr="00000000">
        <w:rPr>
          <w:rFonts w:ascii="Arial" w:cs="Arial" w:eastAsia="Arial" w:hAnsi="Arial"/>
          <w:b w:val="1"/>
          <w:color w:val="1f497d"/>
          <w:sz w:val="24"/>
          <w:szCs w:val="24"/>
          <w:vertAlign w:val="baseline"/>
          <w:rtl w:val="0"/>
        </w:rPr>
        <w:t xml:space="preserve"> Service Outcomes</w:t>
      </w:r>
      <w:r w:rsidDel="00000000" w:rsidR="00000000" w:rsidRPr="00000000">
        <w:rPr>
          <w:rtl w:val="0"/>
        </w:rPr>
      </w:r>
    </w:p>
    <w:p w:rsidR="00000000" w:rsidDel="00000000" w:rsidP="00000000" w:rsidRDefault="00000000" w:rsidRPr="00000000" w14:paraId="000000F3">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pPr>
      <w:r w:rsidDel="00000000" w:rsidR="00000000" w:rsidRPr="00000000">
        <w:rPr>
          <w:rFonts w:ascii="Arial" w:cs="Arial" w:eastAsia="Arial" w:hAnsi="Arial"/>
          <w:b w:val="0"/>
          <w:color w:val="000000"/>
          <w:sz w:val="22"/>
          <w:szCs w:val="22"/>
          <w:vertAlign w:val="baseline"/>
          <w:rtl w:val="0"/>
        </w:rPr>
        <w:t xml:space="preserve">The outcomes we aim to achieve for our young people are:</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5">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feel safe and valued within a warm and nurturing environment.</w:t>
      </w:r>
    </w:p>
    <w:p w:rsidR="00000000" w:rsidDel="00000000" w:rsidP="00000000" w:rsidRDefault="00000000" w:rsidRPr="00000000" w14:paraId="000000F6">
      <w:pPr>
        <w:numPr>
          <w:ilvl w:val="0"/>
          <w:numId w:val="2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build relationships</w:t>
      </w:r>
    </w:p>
    <w:p w:rsidR="00000000" w:rsidDel="00000000" w:rsidP="00000000" w:rsidRDefault="00000000" w:rsidRPr="00000000" w14:paraId="000000F7">
      <w:pPr>
        <w:numPr>
          <w:ilvl w:val="0"/>
          <w:numId w:val="2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have opportunities to play</w:t>
      </w:r>
    </w:p>
    <w:p w:rsidR="00000000" w:rsidDel="00000000" w:rsidP="00000000" w:rsidRDefault="00000000" w:rsidRPr="00000000" w14:paraId="000000F8">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0F9">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0FA">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0FB">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0FC">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0FD">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0FE">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0FF">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00">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01">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eat healthily and enjoy a wide range of activities which promote good health and </w:t>
      </w:r>
      <w:r w:rsidDel="00000000" w:rsidR="00000000" w:rsidRPr="00000000">
        <w:rPr>
          <w:rFonts w:ascii="Arial" w:cs="Arial" w:eastAsia="Arial" w:hAnsi="Arial"/>
          <w:rtl w:val="0"/>
        </w:rPr>
        <w:t xml:space="preserve">well-being</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102">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03">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04">
      <w:pPr>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 How the Service Meets these Outcomes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R</w:t>
      </w:r>
      <w:r w:rsidDel="00000000" w:rsidR="00000000" w:rsidRPr="00000000">
        <w:rPr>
          <w:rFonts w:ascii="Arial" w:cs="Arial" w:eastAsia="Arial" w:hAnsi="Arial"/>
          <w:rtl w:val="0"/>
        </w:rPr>
        <w:t xml:space="preserve">esidential</w:t>
      </w:r>
      <w:r w:rsidDel="00000000" w:rsidR="00000000" w:rsidRPr="00000000">
        <w:rPr>
          <w:rFonts w:ascii="Arial" w:cs="Arial" w:eastAsia="Arial" w:hAnsi="Arial"/>
          <w:vertAlign w:val="baseline"/>
          <w:rtl w:val="0"/>
        </w:rPr>
        <w:t xml:space="preserve">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service is regularly inspected and monitored by:</w:t>
      </w:r>
      <w:r w:rsidDel="00000000" w:rsidR="00000000" w:rsidRPr="00000000">
        <w:rPr>
          <w:rtl w:val="0"/>
        </w:rPr>
      </w:r>
    </w:p>
    <w:p w:rsidR="00000000" w:rsidDel="00000000" w:rsidP="00000000" w:rsidRDefault="00000000" w:rsidRPr="00000000" w14:paraId="00000109">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rtl w:val="0"/>
        </w:rPr>
        <w:t xml:space="preserve">Quarterly monitoring reports completed by residential manager</w:t>
      </w:r>
      <w:r w:rsidDel="00000000" w:rsidR="00000000" w:rsidRPr="00000000">
        <w:rPr>
          <w:rtl w:val="0"/>
        </w:rPr>
      </w:r>
    </w:p>
    <w:p w:rsidR="00000000" w:rsidDel="00000000" w:rsidP="00000000" w:rsidRDefault="00000000" w:rsidRPr="00000000" w14:paraId="0000010A">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Monthly </w:t>
      </w:r>
      <w:r w:rsidDel="00000000" w:rsidR="00000000" w:rsidRPr="00000000">
        <w:rPr>
          <w:rFonts w:ascii="Arial" w:cs="Arial" w:eastAsia="Arial" w:hAnsi="Arial"/>
          <w:rtl w:val="0"/>
        </w:rPr>
        <w:t xml:space="preserve">audits conducted by Head of Children’s Services</w:t>
      </w:r>
      <w:r w:rsidDel="00000000" w:rsidR="00000000" w:rsidRPr="00000000">
        <w:rPr>
          <w:rtl w:val="0"/>
        </w:rPr>
      </w:r>
    </w:p>
    <w:p w:rsidR="00000000" w:rsidDel="00000000" w:rsidP="00000000" w:rsidRDefault="00000000" w:rsidRPr="00000000" w14:paraId="0000010B">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Full and Interim </w:t>
      </w:r>
      <w:r w:rsidDel="00000000" w:rsidR="00000000" w:rsidRPr="00000000">
        <w:rPr>
          <w:rFonts w:ascii="Arial" w:cs="Arial" w:eastAsia="Arial" w:hAnsi="Arial"/>
          <w:rtl w:val="0"/>
        </w:rPr>
        <w:t xml:space="preserve">Care Inspectorate inspections</w:t>
      </w:r>
    </w:p>
    <w:p w:rsidR="00000000" w:rsidDel="00000000" w:rsidP="00000000" w:rsidRDefault="00000000" w:rsidRPr="00000000" w14:paraId="0000010C">
      <w:pPr>
        <w:numPr>
          <w:ilvl w:val="0"/>
          <w:numId w:val="21"/>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Regular Quality Improvement audits in relation to the quality of care and support provided, and of the environment</w:t>
      </w:r>
    </w:p>
    <w:p w:rsidR="00000000" w:rsidDel="00000000" w:rsidP="00000000" w:rsidRDefault="00000000" w:rsidRPr="00000000" w14:paraId="0000010D">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0E">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Food Hygiene inspections </w:t>
      </w:r>
      <w:r w:rsidDel="00000000" w:rsidR="00000000" w:rsidRPr="00000000">
        <w:rPr>
          <w:rtl w:val="0"/>
        </w:rPr>
      </w:r>
    </w:p>
    <w:p w:rsidR="00000000" w:rsidDel="00000000" w:rsidP="00000000" w:rsidRDefault="00000000" w:rsidRPr="00000000" w14:paraId="0000010F">
      <w:pPr>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f) About </w:t>
      </w:r>
      <w:r w:rsidDel="00000000" w:rsidR="00000000" w:rsidRPr="00000000">
        <w:rPr>
          <w:rFonts w:ascii="Arial" w:cs="Arial" w:eastAsia="Arial" w:hAnsi="Arial"/>
          <w:b w:val="1"/>
          <w:sz w:val="24"/>
          <w:szCs w:val="24"/>
          <w:rtl w:val="0"/>
        </w:rPr>
        <w:t xml:space="preserve">Foxhill Cottage</w:t>
      </w:r>
      <w:r w:rsidDel="00000000" w:rsidR="00000000" w:rsidRPr="00000000">
        <w:rPr>
          <w:rFonts w:ascii="Arial" w:cs="Arial" w:eastAsia="Arial" w:hAnsi="Arial"/>
          <w:b w:val="1"/>
          <w:sz w:val="24"/>
          <w:szCs w:val="24"/>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Foxhill Cottage is a rural bungalow which provides 24 hour care and support to 5 young people currently between the ages of 13 and 19.  Foxhill cottage is set within its own grounds in the small hamlet of Stair which nestles at the bottom of a glen beside the River Ayr.  This allows us to offer a tranquil and therapeutic environment for our young people to grow and learn as individuals with the support from our staff team.  Although Foxhill is rural, we are only 5 miles from the town of Ayr which is a popular seaside resort with many facilities, and provides our young people with the opportunity to participate and be included in a variety of experiences.</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rPr>
      </w:pPr>
      <w:r w:rsidDel="00000000" w:rsidR="00000000" w:rsidRPr="00000000">
        <w:rPr>
          <w:rFonts w:ascii="Arial" w:cs="Arial" w:eastAsia="Arial" w:hAnsi="Arial"/>
          <w:rtl w:val="0"/>
        </w:rPr>
        <w:t xml:space="preserve">As part of the Foxhill Cottage residential provision, Chestnut Cottage is a one to one placement located 2 miles from Foxhill. Chestnut Cottage is a small bungalow situated on the grounds of a small family run farm.  Management and staff have a good relationship with the farmer and previously, depending on the interests of the young person, the farmer has involved the young person with helping with the animals, providing new experiences for the young person.Chestnut Cottage gives young people the opportunity to learn and build on their independence skills with support from staff, before moving on from Spark of Genius.  The staff team at Chestnut cottage is paired with the needs and interests of the young person. The rota is also adjusted to meet the needs of the young person whether this may be 12 hour shifts or early shifts and late shifts.  Chestnut Cottage is a  person centred establishment, where the young person is encouraged to be fully involved in all aspects of Chestnut Cottage, from decoration to shopping.</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On the </w:t>
      </w:r>
      <w:r w:rsidDel="00000000" w:rsidR="00000000" w:rsidRPr="00000000">
        <w:rPr>
          <w:rFonts w:ascii="Arial" w:cs="Arial" w:eastAsia="Arial" w:hAnsi="Arial"/>
          <w:rtl w:val="0"/>
        </w:rPr>
        <w:t xml:space="preserve">main</w:t>
      </w:r>
      <w:r w:rsidDel="00000000" w:rsidR="00000000" w:rsidRPr="00000000">
        <w:rPr>
          <w:rFonts w:ascii="Arial" w:cs="Arial" w:eastAsia="Arial" w:hAnsi="Arial"/>
          <w:b w:val="0"/>
          <w:sz w:val="22"/>
          <w:szCs w:val="22"/>
          <w:vertAlign w:val="baseline"/>
          <w:rtl w:val="0"/>
        </w:rPr>
        <w:t xml:space="preserve"> floor of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p w:rsidR="00000000" w:rsidDel="00000000" w:rsidP="00000000" w:rsidRDefault="00000000" w:rsidRPr="00000000" w14:paraId="00000117">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Large open lounge.</w:t>
      </w:r>
      <w:r w:rsidDel="00000000" w:rsidR="00000000" w:rsidRPr="00000000">
        <w:rPr>
          <w:rtl w:val="0"/>
        </w:rPr>
      </w:r>
    </w:p>
    <w:p w:rsidR="00000000" w:rsidDel="00000000" w:rsidP="00000000" w:rsidRDefault="00000000" w:rsidRPr="00000000" w14:paraId="00000118">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Games room </w:t>
      </w:r>
    </w:p>
    <w:p w:rsidR="00000000" w:rsidDel="00000000" w:rsidP="00000000" w:rsidRDefault="00000000" w:rsidRPr="00000000" w14:paraId="00000119">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sz w:val="22"/>
          <w:szCs w:val="22"/>
          <w:vertAlign w:val="baseline"/>
          <w:rtl w:val="0"/>
        </w:rPr>
        <w:t xml:space="preserve"> bedrooms</w:t>
      </w:r>
      <w:r w:rsidDel="00000000" w:rsidR="00000000" w:rsidRPr="00000000">
        <w:rPr>
          <w:rtl w:val="0"/>
        </w:rPr>
      </w:r>
    </w:p>
    <w:p w:rsidR="00000000" w:rsidDel="00000000" w:rsidP="00000000" w:rsidRDefault="00000000" w:rsidRPr="00000000" w14:paraId="0000011A">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sz w:val="22"/>
          <w:szCs w:val="22"/>
          <w:vertAlign w:val="baseline"/>
          <w:rtl w:val="0"/>
        </w:rPr>
        <w:t xml:space="preserve"> bathroom</w:t>
      </w:r>
    </w:p>
    <w:p w:rsidR="00000000" w:rsidDel="00000000" w:rsidP="00000000" w:rsidRDefault="00000000" w:rsidRPr="00000000" w14:paraId="0000011B">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Newly built extension with a fitted kitchen and dining table</w:t>
      </w:r>
    </w:p>
    <w:p w:rsidR="00000000" w:rsidDel="00000000" w:rsidP="00000000" w:rsidRDefault="00000000" w:rsidRPr="00000000" w14:paraId="0000011C">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En-suite bedroom</w:t>
      </w:r>
    </w:p>
    <w:p w:rsidR="00000000" w:rsidDel="00000000" w:rsidP="00000000" w:rsidRDefault="00000000" w:rsidRPr="00000000" w14:paraId="0000011D">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Laundry room</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Upstairs:</w:t>
      </w:r>
      <w:r w:rsidDel="00000000" w:rsidR="00000000" w:rsidRPr="00000000">
        <w:rPr>
          <w:rtl w:val="0"/>
        </w:rPr>
      </w:r>
    </w:p>
    <w:p w:rsidR="00000000" w:rsidDel="00000000" w:rsidP="00000000" w:rsidRDefault="00000000" w:rsidRPr="00000000" w14:paraId="0000012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en-suite bedroom</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76" w:lineRule="auto"/>
        <w:ind w:left="360" w:firstLine="0"/>
        <w:jc w:val="both"/>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There are many opportunities for participation in a wide range of recreational and leisure activities in the geographical area surrounding </w:t>
      </w:r>
      <w:r w:rsidDel="00000000" w:rsidR="00000000" w:rsidRPr="00000000">
        <w:rPr>
          <w:rFonts w:ascii="Arial" w:cs="Arial" w:eastAsia="Arial" w:hAnsi="Arial"/>
          <w:rtl w:val="0"/>
        </w:rPr>
        <w:t xml:space="preserve">Stair</w:t>
      </w:r>
      <w:r w:rsidDel="00000000" w:rsidR="00000000" w:rsidRPr="00000000">
        <w:rPr>
          <w:rFonts w:ascii="Arial" w:cs="Arial" w:eastAsia="Arial" w:hAnsi="Arial"/>
          <w:b w:val="0"/>
          <w:sz w:val="22"/>
          <w:szCs w:val="22"/>
          <w:vertAlign w:val="baseline"/>
          <w:rtl w:val="0"/>
        </w:rPr>
        <w:t xml:space="preserve">.  There are numerous amenities close by including access to shopping, local parks, cafes/restaurants, swimming, bowling, cinema, libraries, horse riding and </w:t>
      </w:r>
      <w:r w:rsidDel="00000000" w:rsidR="00000000" w:rsidRPr="00000000">
        <w:rPr>
          <w:rFonts w:ascii="Arial" w:cs="Arial" w:eastAsia="Arial" w:hAnsi="Arial"/>
          <w:rtl w:val="0"/>
        </w:rPr>
        <w:t xml:space="preserve">ice skating</w:t>
      </w:r>
      <w:r w:rsidDel="00000000" w:rsidR="00000000" w:rsidRPr="00000000">
        <w:rPr>
          <w:rFonts w:ascii="Arial" w:cs="Arial" w:eastAsia="Arial" w:hAnsi="Arial"/>
          <w:b w:val="0"/>
          <w:sz w:val="22"/>
          <w:szCs w:val="22"/>
          <w:vertAlign w:val="baseline"/>
          <w:rtl w:val="0"/>
        </w:rPr>
        <w:t xml:space="preserve">; these activities are all within a short travelling distance and staff will support young people in their chosen recreational activities.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b w:val="0"/>
          <w:sz w:val="22"/>
          <w:szCs w:val="22"/>
          <w:vertAlign w:val="baseline"/>
          <w:rtl w:val="0"/>
        </w:rPr>
        <w:t xml:space="preserve"> is within close driving distance of large town</w:t>
      </w:r>
      <w:r w:rsidDel="00000000" w:rsidR="00000000" w:rsidRPr="00000000">
        <w:rPr>
          <w:rFonts w:ascii="Arial" w:cs="Arial" w:eastAsia="Arial" w:hAnsi="Arial"/>
          <w:rtl w:val="0"/>
        </w:rPr>
        <w:t xml:space="preserve">’s </w:t>
      </w:r>
      <w:r w:rsidDel="00000000" w:rsidR="00000000" w:rsidRPr="00000000">
        <w:rPr>
          <w:rFonts w:ascii="Arial" w:cs="Arial" w:eastAsia="Arial" w:hAnsi="Arial"/>
          <w:b w:val="0"/>
          <w:sz w:val="22"/>
          <w:szCs w:val="22"/>
          <w:vertAlign w:val="baseline"/>
          <w:rtl w:val="0"/>
        </w:rPr>
        <w:t xml:space="preserve">Ayr and Kilmarnock, </w:t>
      </w:r>
      <w:r w:rsidDel="00000000" w:rsidR="00000000" w:rsidRPr="00000000">
        <w:rPr>
          <w:rFonts w:ascii="Arial" w:cs="Arial" w:eastAsia="Arial" w:hAnsi="Arial"/>
          <w:rtl w:val="0"/>
        </w:rPr>
        <w:t xml:space="preserve">50  minutes from Glasgow, and 1 hour 30 mins from Edinburgh, providing our young people with a vast array of experiences and opportunities available.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We will also encourage our young people to visit places of interest, to go for nature walks in the local countryside, and to join clubs and groups according to their personal preferences and interests.  The </w:t>
      </w:r>
      <w:r w:rsidDel="00000000" w:rsidR="00000000" w:rsidRPr="00000000">
        <w:rPr>
          <w:rFonts w:ascii="Arial" w:cs="Arial" w:eastAsia="Arial" w:hAnsi="Arial"/>
          <w:rtl w:val="0"/>
        </w:rPr>
        <w:t xml:space="preserve">Foxhill </w:t>
      </w:r>
      <w:r w:rsidDel="00000000" w:rsidR="00000000" w:rsidRPr="00000000">
        <w:rPr>
          <w:rFonts w:ascii="Arial" w:cs="Arial" w:eastAsia="Arial" w:hAnsi="Arial"/>
          <w:b w:val="0"/>
          <w:sz w:val="22"/>
          <w:szCs w:val="22"/>
          <w:vertAlign w:val="baseline"/>
          <w:rtl w:val="0"/>
        </w:rPr>
        <w:t xml:space="preserve">staff team will encourage all of our young people to try out new things and to experience new challenges with the multitude of opportunities in the surrounding area, learning across a 24 hour curriculum, broadening their own expectations and to successfully achieve.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jc w:val="both"/>
        <w:rPr>
          <w:color w:val="e06666"/>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g) About the Children who will live at </w:t>
      </w:r>
      <w:r w:rsidDel="00000000" w:rsidR="00000000" w:rsidRPr="00000000">
        <w:rPr>
          <w:rFonts w:ascii="Arial" w:cs="Arial" w:eastAsia="Arial" w:hAnsi="Arial"/>
          <w:b w:val="1"/>
          <w:color w:val="1f497d"/>
          <w:sz w:val="24"/>
          <w:szCs w:val="24"/>
          <w:rtl w:val="0"/>
        </w:rPr>
        <w:t xml:space="preserve">Foxhill Cottage</w:t>
      </w:r>
      <w:r w:rsidDel="00000000" w:rsidR="00000000" w:rsidRPr="00000000">
        <w:rPr>
          <w:rtl w:val="0"/>
        </w:rPr>
      </w:r>
    </w:p>
    <w:p w:rsidR="00000000" w:rsidDel="00000000" w:rsidP="00000000" w:rsidRDefault="00000000" w:rsidRPr="00000000" w14:paraId="0000012E">
      <w:pPr>
        <w:pStyle w:val="Heading1"/>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sz w:val="24"/>
          <w:szCs w:val="24"/>
          <w:vertAlign w:val="baseline"/>
          <w:rtl w:val="0"/>
        </w:rPr>
        <w:t xml:space="preserve">Admission Criteria: </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2et92p0" w:id="7"/>
      <w:bookmarkEnd w:id="7"/>
      <w:r w:rsidDel="00000000" w:rsidR="00000000" w:rsidRPr="00000000">
        <w:rPr>
          <w:rtl w:val="0"/>
        </w:rPr>
      </w:r>
    </w:p>
    <w:tbl>
      <w:tblPr>
        <w:tblStyle w:val="Table2"/>
        <w:tblW w:w="9606.0" w:type="dxa"/>
        <w:jc w:val="left"/>
        <w:tblInd w:w="108.0" w:type="pct"/>
        <w:tblLayout w:type="fixed"/>
        <w:tblLook w:val="0000"/>
      </w:tblPr>
      <w:tblGrid>
        <w:gridCol w:w="4503"/>
        <w:gridCol w:w="5103"/>
        <w:tblGridChange w:id="0">
          <w:tblGrid>
            <w:gridCol w:w="4503"/>
            <w:gridCol w:w="5103"/>
          </w:tblGrid>
        </w:tblGridChange>
      </w:tblGrid>
      <w:tr>
        <w:trPr>
          <w:trHeight w:val="640" w:hRule="atLeast"/>
        </w:trPr>
        <w:tc>
          <w:tcPr>
            <w:vAlign w:val="center"/>
          </w:tcPr>
          <w:p w:rsidR="00000000" w:rsidDel="00000000" w:rsidP="00000000" w:rsidRDefault="00000000" w:rsidRPr="00000000" w14:paraId="00000130">
            <w:pPr>
              <w:pStyle w:val="Heading2"/>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Fonts w:ascii="Arial" w:cs="Arial" w:eastAsia="Arial" w:hAnsi="Arial"/>
                <w:b w:val="1"/>
                <w:color w:val="1f497d"/>
                <w:sz w:val="22"/>
                <w:szCs w:val="22"/>
                <w:vertAlign w:val="baseline"/>
                <w:rtl w:val="0"/>
              </w:rPr>
              <w:t xml:space="preserve">Age Range</w:t>
            </w:r>
            <w:r w:rsidDel="00000000" w:rsidR="00000000" w:rsidRPr="00000000">
              <w:rPr>
                <w:rtl w:val="0"/>
              </w:rPr>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sz w:val="22"/>
                <w:szCs w:val="22"/>
                <w:vertAlign w:val="baseline"/>
                <w:rtl w:val="0"/>
              </w:rPr>
              <w:t xml:space="preserve">  to 18 years (application to vary registration </w:t>
            </w:r>
            <w:r w:rsidDel="00000000" w:rsidR="00000000" w:rsidRPr="00000000">
              <w:rPr>
                <w:rFonts w:ascii="Arial" w:cs="Arial" w:eastAsia="Arial" w:hAnsi="Arial"/>
                <w:rtl w:val="0"/>
              </w:rPr>
              <w:t xml:space="preserve">submitted</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tc>
      </w:tr>
      <w:tr>
        <w:trPr>
          <w:trHeight w:val="600" w:hRule="atLeast"/>
        </w:trPr>
        <w:tc>
          <w:tcPr>
            <w:vAlign w:val="center"/>
          </w:tcPr>
          <w:p w:rsidR="00000000" w:rsidDel="00000000" w:rsidP="00000000" w:rsidRDefault="00000000" w:rsidRPr="00000000" w14:paraId="00000132">
            <w:pPr>
              <w:pStyle w:val="Heading2"/>
              <w:pBdr>
                <w:top w:space="0" w:sz="0" w:val="nil"/>
                <w:left w:space="0" w:sz="0" w:val="nil"/>
                <w:bottom w:space="0" w:sz="0" w:val="nil"/>
                <w:right w:space="0" w:sz="0" w:val="nil"/>
                <w:between w:space="0" w:sz="0" w:val="nil"/>
              </w:pBdr>
              <w:shd w:fill="auto" w:val="clear"/>
              <w:spacing w:before="0" w:lineRule="auto"/>
              <w:jc w:val="both"/>
              <w:rPr/>
            </w:pPr>
            <w:bookmarkStart w:colFirst="0" w:colLast="0" w:name="_tyjcwt" w:id="8"/>
            <w:bookmarkEnd w:id="8"/>
            <w:r w:rsidDel="00000000" w:rsidR="00000000" w:rsidRPr="00000000">
              <w:rPr>
                <w:rFonts w:ascii="Arial" w:cs="Arial" w:eastAsia="Arial" w:hAnsi="Arial"/>
                <w:b w:val="1"/>
                <w:color w:val="1f497d"/>
                <w:sz w:val="22"/>
                <w:szCs w:val="22"/>
                <w:vertAlign w:val="baseline"/>
                <w:rtl w:val="0"/>
              </w:rPr>
              <w:t xml:space="preserve">Gender</w:t>
            </w:r>
            <w:r w:rsidDel="00000000" w:rsidR="00000000" w:rsidRPr="00000000">
              <w:rPr>
                <w:rtl w:val="0"/>
              </w:rPr>
            </w:r>
          </w:p>
        </w:tc>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Mixed Gender </w:t>
            </w:r>
            <w:r w:rsidDel="00000000" w:rsidR="00000000" w:rsidRPr="00000000">
              <w:rPr>
                <w:rtl w:val="0"/>
              </w:rPr>
            </w:r>
          </w:p>
        </w:tc>
      </w:tr>
      <w:tr>
        <w:trPr>
          <w:trHeight w:val="300" w:hRule="atLeast"/>
        </w:trPr>
        <w:tc>
          <w:tcPr>
            <w:vAlign w:val="center"/>
          </w:tcPr>
          <w:p w:rsidR="00000000" w:rsidDel="00000000" w:rsidP="00000000" w:rsidRDefault="00000000" w:rsidRPr="00000000" w14:paraId="00000134">
            <w:pPr>
              <w:pStyle w:val="Heading2"/>
              <w:pBdr>
                <w:top w:space="0" w:sz="0" w:val="nil"/>
                <w:left w:space="0" w:sz="0" w:val="nil"/>
                <w:bottom w:space="0" w:sz="0" w:val="nil"/>
                <w:right w:space="0" w:sz="0" w:val="nil"/>
                <w:between w:space="0" w:sz="0" w:val="nil"/>
              </w:pBdr>
              <w:shd w:fill="auto" w:val="clear"/>
              <w:spacing w:before="0" w:lineRule="auto"/>
              <w:jc w:val="both"/>
              <w:rPr/>
            </w:pPr>
            <w:bookmarkStart w:colFirst="0" w:colLast="0" w:name="_3dy6vkm" w:id="9"/>
            <w:bookmarkEnd w:id="9"/>
            <w:r w:rsidDel="00000000" w:rsidR="00000000" w:rsidRPr="00000000">
              <w:rPr>
                <w:rFonts w:ascii="Arial" w:cs="Arial" w:eastAsia="Arial" w:hAnsi="Arial"/>
                <w:b w:val="1"/>
                <w:color w:val="1f497d"/>
                <w:sz w:val="22"/>
                <w:szCs w:val="22"/>
                <w:vertAlign w:val="baseline"/>
                <w:rtl w:val="0"/>
              </w:rPr>
              <w:t xml:space="preserve">Numbers</w:t>
            </w:r>
            <w:r w:rsidDel="00000000" w:rsidR="00000000" w:rsidRPr="00000000">
              <w:rPr>
                <w:rtl w:val="0"/>
              </w:rPr>
            </w:r>
          </w:p>
        </w:tc>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Up to </w:t>
            </w:r>
            <w:r w:rsidDel="00000000" w:rsidR="00000000" w:rsidRPr="00000000">
              <w:rPr>
                <w:rFonts w:ascii="Arial" w:cs="Arial" w:eastAsia="Arial" w:hAnsi="Arial"/>
                <w:rtl w:val="0"/>
              </w:rPr>
              <w:t xml:space="preserve">five</w:t>
            </w:r>
            <w:r w:rsidDel="00000000" w:rsidR="00000000" w:rsidRPr="00000000">
              <w:rPr>
                <w:rFonts w:ascii="Arial" w:cs="Arial" w:eastAsia="Arial" w:hAnsi="Arial"/>
                <w:b w:val="0"/>
                <w:sz w:val="22"/>
                <w:szCs w:val="22"/>
                <w:vertAlign w:val="baseline"/>
                <w:rtl w:val="0"/>
              </w:rPr>
              <w:t xml:space="preserve"> young people plus one </w:t>
            </w:r>
            <w:r w:rsidDel="00000000" w:rsidR="00000000" w:rsidRPr="00000000">
              <w:rPr>
                <w:rFonts w:ascii="Arial" w:cs="Arial" w:eastAsia="Arial" w:hAnsi="Arial"/>
                <w:rtl w:val="0"/>
              </w:rPr>
              <w:t xml:space="preserve">at Chestnut Cottage</w:t>
            </w:r>
            <w:r w:rsidDel="00000000" w:rsidR="00000000" w:rsidRPr="00000000">
              <w:rPr>
                <w:rtl w:val="0"/>
              </w:rPr>
            </w:r>
          </w:p>
        </w:tc>
      </w:tr>
      <w:tr>
        <w:trPr>
          <w:trHeight w:val="1120" w:hRule="atLeast"/>
        </w:trPr>
        <w:tc>
          <w:tcPr>
            <w:vAlign w:val="center"/>
          </w:tcPr>
          <w:p w:rsidR="00000000" w:rsidDel="00000000" w:rsidP="00000000" w:rsidRDefault="00000000" w:rsidRPr="00000000" w14:paraId="00000136">
            <w:pPr>
              <w:pStyle w:val="Heading2"/>
              <w:pBdr>
                <w:top w:space="0" w:sz="0" w:val="nil"/>
                <w:left w:space="0" w:sz="0" w:val="nil"/>
                <w:bottom w:space="0" w:sz="0" w:val="nil"/>
                <w:right w:space="0" w:sz="0" w:val="nil"/>
                <w:between w:space="0" w:sz="0" w:val="nil"/>
              </w:pBdr>
              <w:shd w:fill="auto" w:val="clear"/>
              <w:spacing w:before="0" w:lineRule="auto"/>
              <w:jc w:val="both"/>
              <w:rPr/>
            </w:pPr>
            <w:bookmarkStart w:colFirst="0" w:colLast="0" w:name="_1t3h5sf" w:id="10"/>
            <w:bookmarkEnd w:id="10"/>
            <w:r w:rsidDel="00000000" w:rsidR="00000000" w:rsidRPr="00000000">
              <w:rPr>
                <w:rFonts w:ascii="Arial" w:cs="Arial" w:eastAsia="Arial" w:hAnsi="Arial"/>
                <w:b w:val="1"/>
                <w:color w:val="1f497d"/>
                <w:sz w:val="22"/>
                <w:szCs w:val="22"/>
                <w:vertAlign w:val="baseline"/>
                <w:rtl w:val="0"/>
              </w:rPr>
              <w:t xml:space="preserve">Range of Needs Able to Accommodate</w:t>
            </w:r>
            <w:r w:rsidDel="00000000" w:rsidR="00000000" w:rsidRPr="00000000">
              <w:rPr>
                <w:rtl w:val="0"/>
              </w:rPr>
            </w:r>
          </w:p>
        </w:tc>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Emotional and Behavioural </w:t>
            </w:r>
            <w:r w:rsidDel="00000000" w:rsidR="00000000" w:rsidRPr="00000000">
              <w:rPr>
                <w:rFonts w:ascii="Arial" w:cs="Arial" w:eastAsia="Arial" w:hAnsi="Arial"/>
                <w:rtl w:val="0"/>
              </w:rPr>
              <w:t xml:space="preserve">Problems</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Learning Disability</w:t>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We accept placements for children and young people aged between </w:t>
      </w: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baseline"/>
          <w:rtl w:val="0"/>
        </w:rPr>
        <w:t xml:space="preserve"> -18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w:t>
      </w:r>
      <w:r w:rsidDel="00000000" w:rsidR="00000000" w:rsidRPr="00000000">
        <w:rPr>
          <w:rFonts w:ascii="Arial" w:cs="Arial" w:eastAsia="Arial" w:hAnsi="Arial"/>
          <w:color w:val="221e1f"/>
          <w:rtl w:val="0"/>
        </w:rPr>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accept same day placements if it is felt appropriate and that a ‘quick’ transition will benefit the child; providing the objectives of the placement are aligned with the home’s purpose, and where appropriate planning can take place. We will also ensure that this does not impact on the current group of young people.</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color w:val="221e1f"/>
          <w:sz w:val="22"/>
          <w:szCs w:val="22"/>
          <w:vertAlign w:val="baseline"/>
          <w:rtl w:val="0"/>
        </w:rPr>
        <w:t xml:space="preserve">Once a placement has been agreed the process of 'joining' the home is carefully managed in line with attachment informed practice as </w:t>
      </w:r>
      <w:r w:rsidDel="00000000" w:rsidR="00000000" w:rsidRPr="00000000">
        <w:rPr>
          <w:rFonts w:ascii="Arial" w:cs="Arial" w:eastAsia="Arial" w:hAnsi="Arial"/>
          <w:color w:val="000000"/>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color w:val="221e1f"/>
          <w:sz w:val="22"/>
          <w:szCs w:val="22"/>
          <w:vertAlign w:val="baseline"/>
          <w:rtl w:val="0"/>
        </w:rPr>
        <w:t xml:space="preserve">This process will routinely involve visits to the house, having </w:t>
      </w:r>
      <w:r w:rsidDel="00000000" w:rsidR="00000000" w:rsidRPr="00000000">
        <w:rPr>
          <w:rFonts w:ascii="Arial" w:cs="Arial" w:eastAsia="Arial" w:hAnsi="Arial"/>
          <w:color w:val="221e1f"/>
          <w:rtl w:val="0"/>
        </w:rPr>
        <w:t xml:space="preserve">lunch</w:t>
      </w:r>
      <w:r w:rsidDel="00000000" w:rsidR="00000000" w:rsidRPr="00000000">
        <w:rPr>
          <w:rFonts w:ascii="Arial" w:cs="Arial" w:eastAsia="Arial" w:hAnsi="Arial"/>
          <w:color w:val="221e1f"/>
          <w:sz w:val="22"/>
          <w:szCs w:val="22"/>
          <w:vertAlign w:val="baseline"/>
          <w:rtl w:val="0"/>
        </w:rPr>
        <w:t xml:space="preserve">/dinner, seeing their room, making choices about their own furnishings and décor and spending time with other children/young people and the staff team. </w:t>
      </w:r>
      <w:r w:rsidDel="00000000" w:rsidR="00000000" w:rsidRPr="00000000">
        <w:rPr>
          <w:rFonts w:ascii="Arial" w:cs="Arial" w:eastAsia="Arial" w:hAnsi="Arial"/>
          <w:color w:val="000000"/>
          <w:vertAlign w:val="baseline"/>
          <w:rtl w:val="0"/>
        </w:rPr>
        <w:t xml:space="preserve">This ‘positive claiming’ process helps the young person to feel that they ‘belong’ to the house and that their choices and views are firmly valued.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Whenever possible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 home visit will be arranged by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and/or key worker to visit the child/young person in their family home or previous placement, to prepare them for the transition.  In addition, a </w:t>
      </w:r>
      <w:r w:rsidDel="00000000" w:rsidR="00000000" w:rsidRPr="00000000">
        <w:rPr>
          <w:rFonts w:ascii="Arial" w:cs="Arial" w:eastAsia="Arial" w:hAnsi="Arial"/>
          <w:rtl w:val="0"/>
        </w:rPr>
        <w:t xml:space="preserve">‘Young</w:t>
      </w:r>
      <w:r w:rsidDel="00000000" w:rsidR="00000000" w:rsidRPr="00000000">
        <w:rPr>
          <w:rFonts w:ascii="Arial" w:cs="Arial" w:eastAsia="Arial" w:hAnsi="Arial"/>
          <w:vertAlign w:val="baseline"/>
          <w:rtl w:val="0"/>
        </w:rPr>
        <w:t xml:space="preserve"> People’s Guide’ will be forwarded to the young person; and contact will be established with the current carers</w:t>
      </w:r>
      <w:r w:rsidDel="00000000" w:rsidR="00000000" w:rsidRPr="00000000">
        <w:rPr>
          <w:rFonts w:ascii="Arial" w:cs="Arial" w:eastAsia="Arial" w:hAnsi="Arial"/>
          <w:rtl w:val="0"/>
        </w:rPr>
        <w:t xml:space="preserve"> which</w:t>
      </w:r>
      <w:r w:rsidDel="00000000" w:rsidR="00000000" w:rsidRPr="00000000">
        <w:rPr>
          <w:rFonts w:ascii="Arial" w:cs="Arial" w:eastAsia="Arial" w:hAnsi="Arial"/>
          <w:vertAlign w:val="baseline"/>
          <w:rtl w:val="0"/>
        </w:rPr>
        <w:t xml:space="preserve"> will enable any questions that the young person may have to be answered, to provide reassurance and for any concerns which they may have to be resolved.</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w:t>
      </w:r>
      <w:r w:rsidDel="00000000" w:rsidR="00000000" w:rsidRPr="00000000">
        <w:rPr>
          <w:rFonts w:ascii="Arial" w:cs="Arial" w:eastAsia="Arial" w:hAnsi="Arial"/>
          <w:color w:val="221e1f"/>
          <w:rtl w:val="0"/>
        </w:rPr>
        <w:t xml:space="preserve">Placement</w:t>
      </w:r>
      <w:r w:rsidDel="00000000" w:rsidR="00000000" w:rsidRPr="00000000">
        <w:rPr>
          <w:rFonts w:ascii="Arial" w:cs="Arial" w:eastAsia="Arial" w:hAnsi="Arial"/>
          <w:color w:val="221e1f"/>
          <w:sz w:val="22"/>
          <w:szCs w:val="22"/>
          <w:vertAlign w:val="baseline"/>
          <w:rtl w:val="0"/>
        </w:rPr>
        <w:t xml:space="preserve"> Plan’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w:t>
      </w:r>
      <w:r w:rsidDel="00000000" w:rsidR="00000000" w:rsidRPr="00000000">
        <w:rPr>
          <w:rFonts w:ascii="Arial" w:cs="Arial" w:eastAsia="Arial" w:hAnsi="Arial"/>
          <w:color w:val="000000"/>
          <w:vertAlign w:val="baseline"/>
          <w:rtl w:val="0"/>
        </w:rPr>
        <w:t xml:space="preserve">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pPr>
      <w:bookmarkStart w:colFirst="0" w:colLast="0" w:name="_4d34og8" w:id="11"/>
      <w:bookmarkEnd w:id="11"/>
      <w:r w:rsidDel="00000000" w:rsidR="00000000" w:rsidRPr="00000000">
        <w:rPr>
          <w:rFonts w:ascii="Arial" w:cs="Arial" w:eastAsia="Arial" w:hAnsi="Arial"/>
          <w:vertAlign w:val="baseline"/>
          <w:rtl w:val="0"/>
        </w:rPr>
        <w:t xml:space="preserve">A pre-admission planning meeting will always take place prior to admission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 exceptional circumstances, this will take place at the time of admission, or will be arranged to be held within the following 72 hours.</w:t>
      </w:r>
      <w:r w:rsidDel="00000000" w:rsidR="00000000" w:rsidRPr="00000000">
        <w:rPr>
          <w:rtl w:val="0"/>
        </w:rPr>
      </w:r>
    </w:p>
    <w:p w:rsidR="00000000" w:rsidDel="00000000" w:rsidP="00000000" w:rsidRDefault="00000000" w:rsidRPr="00000000" w14:paraId="00000146">
      <w:pPr>
        <w:pStyle w:val="Heading2"/>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Emergency Admissions</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Arial" w:cs="Arial" w:eastAsia="Arial" w:hAnsi="Arial"/>
          <w:color w:val="ff0000"/>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000000"/>
          <w:sz w:val="22"/>
          <w:szCs w:val="22"/>
          <w:vertAlign w:val="baseline"/>
          <w:rtl w:val="0"/>
        </w:rPr>
        <w:t xml:space="preserve"> earliest opportunity so that we can manage the transition as effectively as possible whilst minimising any stress for the young person</w:t>
      </w:r>
      <w:r w:rsidDel="00000000" w:rsidR="00000000" w:rsidRPr="00000000">
        <w:rPr>
          <w:rFonts w:ascii="Arial" w:cs="Arial" w:eastAsia="Arial" w:hAnsi="Arial"/>
          <w:color w:val="ff0000"/>
          <w:sz w:val="22"/>
          <w:szCs w:val="22"/>
          <w:vertAlign w:val="baseline"/>
          <w:rtl w:val="0"/>
        </w:rPr>
        <w:t xml:space="preserv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rtl w:val="0"/>
        </w:rPr>
        <w:t xml:space="preserve">Foxhill and Chestnut Cottage</w:t>
      </w:r>
      <w:r w:rsidDel="00000000" w:rsidR="00000000" w:rsidRPr="00000000">
        <w:rPr>
          <w:rFonts w:ascii="Arial" w:cs="Arial" w:eastAsia="Arial" w:hAnsi="Arial"/>
          <w:vertAlign w:val="baseline"/>
          <w:rtl w:val="0"/>
        </w:rPr>
        <w:t xml:space="preserve">. Staff will ensure good multi-agency working and attainment of a young person’s goals in this area and this is integrated throughout our work in respect of vocational training, social and life skills work.</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i) Care Planning and Outcomes Measurement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uhmyctbrhpfd" w:id="12"/>
      <w:bookmarkEnd w:id="12"/>
      <w:r w:rsidDel="00000000" w:rsidR="00000000" w:rsidRPr="00000000">
        <w:rPr>
          <w:rFonts w:ascii="Arial" w:cs="Arial" w:eastAsia="Arial" w:hAnsi="Arial"/>
          <w:vertAlign w:val="baseline"/>
          <w:rtl w:val="0"/>
        </w:rPr>
        <w:t xml:space="preserve">Each young person will have their own individual residential </w:t>
      </w:r>
      <w:r w:rsidDel="00000000" w:rsidR="00000000" w:rsidRPr="00000000">
        <w:rPr>
          <w:rFonts w:ascii="Arial" w:cs="Arial" w:eastAsia="Arial" w:hAnsi="Arial"/>
          <w:rtl w:val="0"/>
        </w:rPr>
        <w:t xml:space="preserve">placement</w:t>
      </w:r>
      <w:r w:rsidDel="00000000" w:rsidR="00000000" w:rsidRPr="00000000">
        <w:rPr>
          <w:rFonts w:ascii="Arial" w:cs="Arial" w:eastAsia="Arial" w:hAnsi="Arial"/>
          <w:vertAlign w:val="baseline"/>
          <w:rtl w:val="0"/>
        </w:rPr>
        <w:t xml:space="preserve">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000000"/>
          <w:sz w:val="22"/>
          <w:szCs w:val="22"/>
          <w:vertAlign w:val="baseline"/>
          <w:rtl w:val="0"/>
        </w:rPr>
        <w:t xml:space="preserve">We</w:t>
      </w:r>
      <w:r w:rsidDel="00000000" w:rsidR="00000000" w:rsidRPr="00000000">
        <w:rPr>
          <w:rFonts w:ascii="Arial" w:cs="Arial" w:eastAsia="Arial" w:hAnsi="Arial"/>
          <w:color w:val="221e1f"/>
          <w:sz w:val="22"/>
          <w:szCs w:val="22"/>
          <w:vertAlign w:val="baseline"/>
          <w:rtl w:val="0"/>
        </w:rPr>
        <w:t xml:space="preserve"> maintain this focus by utilising: </w:t>
      </w:r>
    </w:p>
    <w:p w:rsidR="00000000" w:rsidDel="00000000" w:rsidP="00000000" w:rsidRDefault="00000000" w:rsidRPr="00000000" w14:paraId="00000152">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Group discussion, case studies, case team meetings and consultation.</w:t>
      </w:r>
      <w:r w:rsidDel="00000000" w:rsidR="00000000" w:rsidRPr="00000000">
        <w:rPr>
          <w:rtl w:val="0"/>
        </w:rPr>
      </w:r>
    </w:p>
    <w:p w:rsidR="00000000" w:rsidDel="00000000" w:rsidP="00000000" w:rsidRDefault="00000000" w:rsidRPr="00000000" w14:paraId="00000153">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54">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55">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56">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57">
      <w:pPr>
        <w:numPr>
          <w:ilvl w:val="0"/>
          <w:numId w:val="4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house’s management team and this will then inform updates to the </w:t>
      </w:r>
      <w:r w:rsidDel="00000000" w:rsidR="00000000" w:rsidRPr="00000000">
        <w:rPr>
          <w:rFonts w:ascii="Arial" w:cs="Arial" w:eastAsia="Arial" w:hAnsi="Arial"/>
          <w:color w:val="221e1f"/>
          <w:rtl w:val="0"/>
        </w:rPr>
        <w:t xml:space="preserve">placement</w:t>
      </w:r>
      <w:r w:rsidDel="00000000" w:rsidR="00000000" w:rsidRPr="00000000">
        <w:rPr>
          <w:rFonts w:ascii="Arial" w:cs="Arial" w:eastAsia="Arial" w:hAnsi="Arial"/>
          <w:color w:val="221e1f"/>
          <w:sz w:val="22"/>
          <w:szCs w:val="22"/>
          <w:vertAlign w:val="baseline"/>
          <w:rtl w:val="0"/>
        </w:rPr>
        <w:t xml:space="preserve"> plan, statutory reviews and practice.  </w:t>
      </w:r>
      <w:r w:rsidDel="00000000" w:rsidR="00000000" w:rsidRPr="00000000">
        <w:rPr>
          <w:rFonts w:ascii="Arial" w:cs="Arial" w:eastAsia="Arial" w:hAnsi="Arial"/>
          <w:vertAlign w:val="baseline"/>
          <w:rtl w:val="0"/>
        </w:rPr>
        <w:t xml:space="preserve">The child’s progress within their care plan will be informally reviewed through internal auditing and also discussed formally at regularly arranged reviews and </w:t>
      </w:r>
      <w:r w:rsidDel="00000000" w:rsidR="00000000" w:rsidRPr="00000000">
        <w:rPr>
          <w:rFonts w:ascii="Arial" w:cs="Arial" w:eastAsia="Arial" w:hAnsi="Arial"/>
          <w:rtl w:val="0"/>
        </w:rPr>
        <w:t xml:space="preserve">professionals</w:t>
      </w:r>
      <w:r w:rsidDel="00000000" w:rsidR="00000000" w:rsidRPr="00000000">
        <w:rPr>
          <w:rFonts w:ascii="Arial" w:cs="Arial" w:eastAsia="Arial" w:hAnsi="Arial"/>
          <w:vertAlign w:val="baseline"/>
          <w:rtl w:val="0"/>
        </w:rPr>
        <w:t xml:space="preserve"> meetings.  This is an opportunity to look at the existing plans in place for a young person and the service which they are receiving.  Following these reviews, the </w:t>
      </w:r>
      <w:r w:rsidDel="00000000" w:rsidR="00000000" w:rsidRPr="00000000">
        <w:rPr>
          <w:rFonts w:ascii="Arial" w:cs="Arial" w:eastAsia="Arial" w:hAnsi="Arial"/>
          <w:rtl w:val="0"/>
        </w:rPr>
        <w:t xml:space="preserve">placement</w:t>
      </w:r>
      <w:r w:rsidDel="00000000" w:rsidR="00000000" w:rsidRPr="00000000">
        <w:rPr>
          <w:rFonts w:ascii="Arial" w:cs="Arial" w:eastAsia="Arial" w:hAnsi="Arial"/>
          <w:vertAlign w:val="baseline"/>
          <w:rtl w:val="0"/>
        </w:rPr>
        <w:t xml:space="preserve"> plan can be amended to take into account any changes in circumstances, concerns or issues.</w:t>
      </w:r>
    </w:p>
    <w:p w:rsidR="00000000" w:rsidDel="00000000" w:rsidP="00000000" w:rsidRDefault="00000000" w:rsidRPr="00000000" w14:paraId="00000159">
      <w:pPr>
        <w:spacing w:after="0" w:lineRule="auto"/>
        <w:rPr>
          <w:sz w:val="24"/>
          <w:szCs w:val="24"/>
        </w:rPr>
      </w:pPr>
      <w:r w:rsidDel="00000000" w:rsidR="00000000" w:rsidRPr="00000000">
        <w:rPr>
          <w:rtl w:val="0"/>
        </w:rPr>
      </w:r>
    </w:p>
    <w:p w:rsidR="00000000" w:rsidDel="00000000" w:rsidP="00000000" w:rsidRDefault="00000000" w:rsidRPr="00000000" w14:paraId="0000015A">
      <w:pPr>
        <w:spacing w:after="0" w:lineRule="auto"/>
        <w:jc w:val="center"/>
        <w:rPr>
          <w:sz w:val="48"/>
          <w:szCs w:val="48"/>
          <w:u w:val="single"/>
        </w:rPr>
      </w:pPr>
      <w:r w:rsidDel="00000000" w:rsidR="00000000" w:rsidRPr="00000000">
        <w:rPr>
          <w:sz w:val="48"/>
          <w:szCs w:val="48"/>
          <w:u w:val="single"/>
          <w:rtl w:val="0"/>
        </w:rPr>
        <w:t xml:space="preserve">Our Trauma Informed Psychological Service </w:t>
      </w:r>
    </w:p>
    <w:p w:rsidR="00000000" w:rsidDel="00000000" w:rsidP="00000000" w:rsidRDefault="00000000" w:rsidRPr="00000000" w14:paraId="0000015B">
      <w:pPr>
        <w:spacing w:after="0" w:lineRule="auto"/>
        <w:rPr>
          <w:sz w:val="24"/>
          <w:szCs w:val="24"/>
        </w:rPr>
      </w:pPr>
      <w:r w:rsidDel="00000000" w:rsidR="00000000" w:rsidRPr="00000000">
        <w:rPr>
          <w:rtl w:val="0"/>
        </w:rPr>
      </w:r>
    </w:p>
    <w:p w:rsidR="00000000" w:rsidDel="00000000" w:rsidP="00000000" w:rsidRDefault="00000000" w:rsidRPr="00000000" w14:paraId="0000015C">
      <w:pPr>
        <w:spacing w:after="0" w:lineRule="auto"/>
        <w:rPr>
          <w:sz w:val="24"/>
          <w:szCs w:val="24"/>
        </w:rPr>
      </w:pPr>
      <w:r w:rsidDel="00000000" w:rsidR="00000000" w:rsidRPr="00000000">
        <w:rPr>
          <w:rtl w:val="0"/>
        </w:rPr>
      </w:r>
    </w:p>
    <w:p w:rsidR="00000000" w:rsidDel="00000000" w:rsidP="00000000" w:rsidRDefault="00000000" w:rsidRPr="00000000" w14:paraId="0000015D">
      <w:pPr>
        <w:spacing w:after="0" w:lineRule="auto"/>
        <w:jc w:val="center"/>
        <w:rPr>
          <w:sz w:val="36"/>
          <w:szCs w:val="36"/>
          <w:u w:val="single"/>
        </w:rPr>
      </w:pPr>
      <w:r w:rsidDel="00000000" w:rsidR="00000000" w:rsidRPr="00000000">
        <w:rPr>
          <w:sz w:val="36"/>
          <w:szCs w:val="36"/>
          <w:u w:val="single"/>
          <w:rtl w:val="0"/>
        </w:rPr>
        <w:t xml:space="preserve">How Clinical Psychologists Work</w:t>
      </w:r>
    </w:p>
    <w:p w:rsidR="00000000" w:rsidDel="00000000" w:rsidP="00000000" w:rsidRDefault="00000000" w:rsidRPr="00000000" w14:paraId="0000015E">
      <w:pPr>
        <w:spacing w:after="0" w:lineRule="auto"/>
        <w:rPr>
          <w:sz w:val="24"/>
          <w:szCs w:val="24"/>
        </w:rPr>
      </w:pPr>
      <w:r w:rsidDel="00000000" w:rsidR="00000000" w:rsidRPr="00000000">
        <w:rPr>
          <w:rtl w:val="0"/>
        </w:rPr>
      </w:r>
    </w:p>
    <w:p w:rsidR="00000000" w:rsidDel="00000000" w:rsidP="00000000" w:rsidRDefault="00000000" w:rsidRPr="00000000" w14:paraId="0000015F">
      <w:pPr>
        <w:spacing w:after="0" w:lineRule="auto"/>
        <w:rPr>
          <w:sz w:val="24"/>
          <w:szCs w:val="24"/>
        </w:rPr>
      </w:pPr>
      <w:r w:rsidDel="00000000" w:rsidR="00000000" w:rsidRPr="00000000">
        <w:rPr>
          <w:sz w:val="24"/>
          <w:szCs w:val="24"/>
          <w:rtl w:val="0"/>
        </w:rPr>
        <w:t xml:space="preserve">The profession of clinical psychology is designed to provide clinical services at the level of the individual, the team, and wider organisational system. </w:t>
      </w:r>
    </w:p>
    <w:p w:rsidR="00000000" w:rsidDel="00000000" w:rsidP="00000000" w:rsidRDefault="00000000" w:rsidRPr="00000000" w14:paraId="00000160">
      <w:pPr>
        <w:spacing w:after="0" w:lineRule="auto"/>
        <w:rPr>
          <w:sz w:val="24"/>
          <w:szCs w:val="24"/>
        </w:rPr>
      </w:pPr>
      <w:r w:rsidDel="00000000" w:rsidR="00000000" w:rsidRPr="00000000">
        <w:rPr>
          <w:rtl w:val="0"/>
        </w:rPr>
      </w:r>
    </w:p>
    <w:p w:rsidR="00000000" w:rsidDel="00000000" w:rsidP="00000000" w:rsidRDefault="00000000" w:rsidRPr="00000000" w14:paraId="00000161">
      <w:pPr>
        <w:spacing w:after="0" w:lineRule="auto"/>
        <w:rPr>
          <w:sz w:val="24"/>
          <w:szCs w:val="24"/>
        </w:rPr>
      </w:pPr>
      <w:r w:rsidDel="00000000" w:rsidR="00000000" w:rsidRPr="00000000">
        <w:rPr>
          <w:sz w:val="24"/>
          <w:szCs w:val="24"/>
          <w:rtl w:val="0"/>
        </w:rPr>
        <w:t xml:space="preserve">They are taught to make sense of problems by adopting what is called a Bio-Psycho-Social perspective. In young people's services they consider whether difficulties are being maintained by the body, the mind, the system around the child, or complex interactions between all three. This method of making sense of problems in context is called ‘formulating’. This allows their clinical work to address the actual source of the problem which increases the chances of meaningful change. </w:t>
      </w:r>
    </w:p>
    <w:p w:rsidR="00000000" w:rsidDel="00000000" w:rsidP="00000000" w:rsidRDefault="00000000" w:rsidRPr="00000000" w14:paraId="00000162">
      <w:pPr>
        <w:spacing w:after="0" w:lineRule="auto"/>
        <w:rPr>
          <w:sz w:val="24"/>
          <w:szCs w:val="24"/>
        </w:rPr>
      </w:pPr>
      <w:r w:rsidDel="00000000" w:rsidR="00000000" w:rsidRPr="00000000">
        <w:rPr>
          <w:rtl w:val="0"/>
        </w:rPr>
      </w:r>
    </w:p>
    <w:p w:rsidR="00000000" w:rsidDel="00000000" w:rsidP="00000000" w:rsidRDefault="00000000" w:rsidRPr="00000000" w14:paraId="00000163">
      <w:pPr>
        <w:spacing w:after="0" w:lineRule="auto"/>
        <w:rPr>
          <w:sz w:val="24"/>
          <w:szCs w:val="24"/>
        </w:rPr>
      </w:pPr>
      <w:r w:rsidDel="00000000" w:rsidR="00000000" w:rsidRPr="00000000">
        <w:rPr>
          <w:sz w:val="24"/>
          <w:szCs w:val="24"/>
          <w:rtl w:val="0"/>
        </w:rPr>
        <w:t xml:space="preserve">Adopting a Bio-Psycho-Social perspective allows psychologists to consider, specifically why a behaviour is occurring rather than simply attempting to treat the surface symptoms. This means that the impact of their interventions can reach beyond the child to address the elements of their world that are likely to have the most positive impact. In the case of young people with trauma and attachment difficulties the most crucial element is likely to be the nature of their </w:t>
      </w:r>
      <w:r w:rsidDel="00000000" w:rsidR="00000000" w:rsidRPr="00000000">
        <w:rPr>
          <w:i w:val="1"/>
          <w:sz w:val="24"/>
          <w:szCs w:val="24"/>
          <w:rtl w:val="0"/>
        </w:rPr>
        <w:t xml:space="preserve">relationships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64">
      <w:pPr>
        <w:spacing w:after="0" w:lineRule="auto"/>
        <w:rPr>
          <w:color w:val="ff0000"/>
          <w:sz w:val="24"/>
          <w:szCs w:val="24"/>
        </w:rPr>
      </w:pPr>
      <w:r w:rsidDel="00000000" w:rsidR="00000000" w:rsidRPr="00000000">
        <w:rPr>
          <w:rtl w:val="0"/>
        </w:rPr>
      </w:r>
    </w:p>
    <w:p w:rsidR="00000000" w:rsidDel="00000000" w:rsidP="00000000" w:rsidRDefault="00000000" w:rsidRPr="00000000" w14:paraId="00000165">
      <w:pPr>
        <w:widowControl w:val="0"/>
        <w:spacing w:after="0" w:lineRule="auto"/>
        <w:rPr>
          <w:color w:val="ff0000"/>
          <w:sz w:val="24"/>
          <w:szCs w:val="24"/>
        </w:rPr>
      </w:pPr>
      <w:r w:rsidDel="00000000" w:rsidR="00000000" w:rsidRPr="00000000">
        <w:rPr>
          <w:i w:val="1"/>
          <w:color w:val="ff0000"/>
          <w:sz w:val="24"/>
          <w:szCs w:val="24"/>
          <w:rtl w:val="0"/>
        </w:rPr>
        <w:t xml:space="preserve">“Team formulation is in keeping with the profession’s wider remit to work at team, service and organisational level. The clinical psychology leadership framework lists one of the roles of a qualified psychologist as; Lead on psychological formulation within your team. This might include supervising and training other members of the multidisciplinary team.”</w:t>
      </w:r>
      <w:r w:rsidDel="00000000" w:rsidR="00000000" w:rsidRPr="00000000">
        <w:rPr>
          <w:color w:val="ff0000"/>
          <w:sz w:val="24"/>
          <w:szCs w:val="24"/>
          <w:rtl w:val="0"/>
        </w:rPr>
        <w:t xml:space="preserve"> (British Psychological Society 2011)</w:t>
      </w:r>
    </w:p>
    <w:p w:rsidR="00000000" w:rsidDel="00000000" w:rsidP="00000000" w:rsidRDefault="00000000" w:rsidRPr="00000000" w14:paraId="00000166">
      <w:pPr>
        <w:widowControl w:val="0"/>
        <w:spacing w:after="0" w:lineRule="auto"/>
        <w:rPr>
          <w:sz w:val="24"/>
          <w:szCs w:val="24"/>
        </w:rPr>
      </w:pPr>
      <w:r w:rsidDel="00000000" w:rsidR="00000000" w:rsidRPr="00000000">
        <w:rPr>
          <w:rtl w:val="0"/>
        </w:rPr>
      </w:r>
    </w:p>
    <w:p w:rsidR="00000000" w:rsidDel="00000000" w:rsidP="00000000" w:rsidRDefault="00000000" w:rsidRPr="00000000" w14:paraId="00000167">
      <w:pPr>
        <w:spacing w:after="0" w:lineRule="auto"/>
        <w:rPr>
          <w:sz w:val="24"/>
          <w:szCs w:val="24"/>
        </w:rPr>
      </w:pPr>
      <w:r w:rsidDel="00000000" w:rsidR="00000000" w:rsidRPr="00000000">
        <w:rPr>
          <w:i w:val="1"/>
          <w:sz w:val="24"/>
          <w:szCs w:val="24"/>
          <w:rtl w:val="0"/>
        </w:rPr>
        <w:t xml:space="preserve">“We saw evidence of secure and meaningful relationships that had developed over time. These were based upon empathy, compassion, love and fun. We observed the young people having fun with the staff and they told us they would turn to managers and staff when they needed extra support.”</w:t>
      </w:r>
      <w:r w:rsidDel="00000000" w:rsidR="00000000" w:rsidRPr="00000000">
        <w:rPr>
          <w:sz w:val="24"/>
          <w:szCs w:val="24"/>
          <w:rtl w:val="0"/>
        </w:rPr>
        <w:t xml:space="preserve"> (Care Inspection Report Dec 2019)</w:t>
      </w:r>
      <w:r w:rsidDel="00000000" w:rsidR="00000000" w:rsidRPr="00000000">
        <w:rPr>
          <w:rtl w:val="0"/>
        </w:rPr>
      </w:r>
    </w:p>
    <w:p w:rsidR="00000000" w:rsidDel="00000000" w:rsidP="00000000" w:rsidRDefault="00000000" w:rsidRPr="00000000" w14:paraId="00000168">
      <w:pPr>
        <w:spacing w:after="0" w:lineRule="auto"/>
        <w:rPr>
          <w:sz w:val="24"/>
          <w:szCs w:val="24"/>
        </w:rPr>
      </w:pPr>
      <w:r w:rsidDel="00000000" w:rsidR="00000000" w:rsidRPr="00000000">
        <w:rPr>
          <w:rtl w:val="0"/>
        </w:rPr>
      </w:r>
    </w:p>
    <w:p w:rsidR="00000000" w:rsidDel="00000000" w:rsidP="00000000" w:rsidRDefault="00000000" w:rsidRPr="00000000" w14:paraId="00000169">
      <w:pPr>
        <w:spacing w:after="0" w:lineRule="auto"/>
        <w:rPr>
          <w:sz w:val="24"/>
          <w:szCs w:val="24"/>
        </w:rPr>
      </w:pPr>
      <w:r w:rsidDel="00000000" w:rsidR="00000000" w:rsidRPr="00000000">
        <w:rPr>
          <w:rtl w:val="0"/>
        </w:rPr>
      </w:r>
    </w:p>
    <w:p w:rsidR="00000000" w:rsidDel="00000000" w:rsidP="00000000" w:rsidRDefault="00000000" w:rsidRPr="00000000" w14:paraId="0000016A">
      <w:pPr>
        <w:spacing w:after="0" w:lineRule="auto"/>
        <w:jc w:val="center"/>
        <w:rPr>
          <w:sz w:val="36"/>
          <w:szCs w:val="36"/>
          <w:u w:val="single"/>
        </w:rPr>
      </w:pPr>
      <w:r w:rsidDel="00000000" w:rsidR="00000000" w:rsidRPr="00000000">
        <w:rPr>
          <w:sz w:val="36"/>
          <w:szCs w:val="36"/>
          <w:u w:val="single"/>
          <w:rtl w:val="0"/>
        </w:rPr>
        <w:t xml:space="preserve">Key Features of Our Service</w:t>
      </w:r>
    </w:p>
    <w:p w:rsidR="00000000" w:rsidDel="00000000" w:rsidP="00000000" w:rsidRDefault="00000000" w:rsidRPr="00000000" w14:paraId="0000016B">
      <w:pPr>
        <w:spacing w:after="0" w:lineRule="auto"/>
        <w:rPr>
          <w:sz w:val="24"/>
          <w:szCs w:val="24"/>
        </w:rPr>
      </w:pPr>
      <w:r w:rsidDel="00000000" w:rsidR="00000000" w:rsidRPr="00000000">
        <w:rPr>
          <w:rtl w:val="0"/>
        </w:rPr>
      </w:r>
    </w:p>
    <w:p w:rsidR="00000000" w:rsidDel="00000000" w:rsidP="00000000" w:rsidRDefault="00000000" w:rsidRPr="00000000" w14:paraId="0000016C">
      <w:pPr>
        <w:numPr>
          <w:ilvl w:val="0"/>
          <w:numId w:val="19"/>
        </w:numPr>
        <w:spacing w:after="0" w:lineRule="auto"/>
        <w:ind w:left="720" w:hanging="360"/>
        <w:rPr>
          <w:sz w:val="28"/>
          <w:szCs w:val="28"/>
        </w:rPr>
      </w:pPr>
      <w:r w:rsidDel="00000000" w:rsidR="00000000" w:rsidRPr="00000000">
        <w:rPr>
          <w:sz w:val="28"/>
          <w:szCs w:val="28"/>
          <w:rtl w:val="0"/>
        </w:rPr>
        <w:t xml:space="preserve">Trauma and attachment focussed service provision</w:t>
      </w:r>
    </w:p>
    <w:p w:rsidR="00000000" w:rsidDel="00000000" w:rsidP="00000000" w:rsidRDefault="00000000" w:rsidRPr="00000000" w14:paraId="0000016D">
      <w:pPr>
        <w:spacing w:after="0" w:lineRule="auto"/>
        <w:rPr>
          <w:sz w:val="24"/>
          <w:szCs w:val="24"/>
        </w:rPr>
      </w:pPr>
      <w:r w:rsidDel="00000000" w:rsidR="00000000" w:rsidRPr="00000000">
        <w:rPr>
          <w:rtl w:val="0"/>
        </w:rPr>
      </w:r>
    </w:p>
    <w:p w:rsidR="00000000" w:rsidDel="00000000" w:rsidP="00000000" w:rsidRDefault="00000000" w:rsidRPr="00000000" w14:paraId="0000016E">
      <w:pPr>
        <w:spacing w:after="0" w:lineRule="auto"/>
        <w:rPr>
          <w:sz w:val="24"/>
          <w:szCs w:val="24"/>
        </w:rPr>
      </w:pPr>
      <w:r w:rsidDel="00000000" w:rsidR="00000000" w:rsidRPr="00000000">
        <w:rPr>
          <w:sz w:val="24"/>
          <w:szCs w:val="24"/>
          <w:rtl w:val="0"/>
        </w:rPr>
        <w:t xml:space="preserve">While we can observe the external behavioural results of trauma, abuse and neglect, addressing these issues requires that the emotional world of the child is influenced through the quality of their relationships becoming the focus for intervention. The issues arose due to relationship disruption, recovery happens only in the context of relationship repair.  </w:t>
      </w:r>
    </w:p>
    <w:p w:rsidR="00000000" w:rsidDel="00000000" w:rsidP="00000000" w:rsidRDefault="00000000" w:rsidRPr="00000000" w14:paraId="0000016F">
      <w:pPr>
        <w:spacing w:after="0" w:lineRule="auto"/>
        <w:rPr>
          <w:sz w:val="24"/>
          <w:szCs w:val="24"/>
        </w:rPr>
      </w:pPr>
      <w:r w:rsidDel="00000000" w:rsidR="00000000" w:rsidRPr="00000000">
        <w:rPr>
          <w:rtl w:val="0"/>
        </w:rPr>
      </w:r>
    </w:p>
    <w:p w:rsidR="00000000" w:rsidDel="00000000" w:rsidP="00000000" w:rsidRDefault="00000000" w:rsidRPr="00000000" w14:paraId="00000170">
      <w:pPr>
        <w:widowControl w:val="0"/>
        <w:spacing w:after="0" w:lineRule="auto"/>
        <w:rPr>
          <w:sz w:val="24"/>
          <w:szCs w:val="24"/>
        </w:rPr>
      </w:pPr>
      <w:r w:rsidDel="00000000" w:rsidR="00000000" w:rsidRPr="00000000">
        <w:rPr>
          <w:sz w:val="24"/>
          <w:szCs w:val="24"/>
          <w:highlight w:val="white"/>
          <w:rtl w:val="0"/>
        </w:rPr>
        <w:t xml:space="preserve">Expert clinicians now agree that our understanding of relationship based trauma should be based on a dynamic, responsive but non linear stage-oriented approach, because individuals require an initial and often lengthy period to develop the emotional stability that forms the foundation for all future progress, (Herman 1992). Establishing an interconnected sense of emotional safety and the ability to regulate emotion through relationships are the necessary prerequisites to developing a coherent sense of self and then being able to engage more fully with life.</w:t>
      </w:r>
      <w:r w:rsidDel="00000000" w:rsidR="00000000" w:rsidRPr="00000000">
        <w:rPr>
          <w:rtl w:val="0"/>
        </w:rPr>
      </w:r>
    </w:p>
    <w:p w:rsidR="00000000" w:rsidDel="00000000" w:rsidP="00000000" w:rsidRDefault="00000000" w:rsidRPr="00000000" w14:paraId="00000171">
      <w:pPr>
        <w:widowControl w:val="0"/>
        <w:spacing w:after="0" w:lineRule="auto"/>
        <w:rPr>
          <w:sz w:val="24"/>
          <w:szCs w:val="24"/>
        </w:rPr>
      </w:pPr>
      <w:r w:rsidDel="00000000" w:rsidR="00000000" w:rsidRPr="00000000">
        <w:rPr>
          <w:rtl w:val="0"/>
        </w:rPr>
      </w:r>
    </w:p>
    <w:p w:rsidR="00000000" w:rsidDel="00000000" w:rsidP="00000000" w:rsidRDefault="00000000" w:rsidRPr="00000000" w14:paraId="00000172">
      <w:pPr>
        <w:widowControl w:val="0"/>
        <w:spacing w:after="0" w:lineRule="auto"/>
        <w:rPr>
          <w:sz w:val="24"/>
          <w:szCs w:val="24"/>
        </w:rPr>
      </w:pPr>
      <w:r w:rsidDel="00000000" w:rsidR="00000000" w:rsidRPr="00000000">
        <w:rPr>
          <w:sz w:val="24"/>
          <w:szCs w:val="24"/>
          <w:rtl w:val="0"/>
        </w:rPr>
        <w:t xml:space="preserve">In accordance with the UK Psychological Trauma Society guideline on complex (developmental) trauma, all psychological assessment, formulation and systemic orientated treatment work within this service is grounded within best practice evidence in relation to a three phase treatment approach to attachment based trauma. </w:t>
      </w:r>
    </w:p>
    <w:p w:rsidR="00000000" w:rsidDel="00000000" w:rsidP="00000000" w:rsidRDefault="00000000" w:rsidRPr="00000000" w14:paraId="00000173">
      <w:pPr>
        <w:spacing w:after="0" w:lineRule="auto"/>
        <w:rPr>
          <w:i w:val="1"/>
          <w:sz w:val="24"/>
          <w:szCs w:val="24"/>
        </w:rPr>
      </w:pPr>
      <w:r w:rsidDel="00000000" w:rsidR="00000000" w:rsidRPr="00000000">
        <w:rPr>
          <w:rtl w:val="0"/>
        </w:rPr>
      </w:r>
    </w:p>
    <w:p w:rsidR="00000000" w:rsidDel="00000000" w:rsidP="00000000" w:rsidRDefault="00000000" w:rsidRPr="00000000" w14:paraId="00000174">
      <w:pPr>
        <w:spacing w:after="0" w:lineRule="auto"/>
        <w:rPr>
          <w:color w:val="4a86e8"/>
          <w:sz w:val="24"/>
          <w:szCs w:val="24"/>
        </w:rPr>
      </w:pPr>
      <w:r w:rsidDel="00000000" w:rsidR="00000000" w:rsidRPr="00000000">
        <w:rPr>
          <w:i w:val="1"/>
          <w:color w:val="4a86e8"/>
          <w:sz w:val="24"/>
          <w:szCs w:val="24"/>
          <w:rtl w:val="0"/>
        </w:rPr>
        <w:t xml:space="preserve">“The nurturing approach used in the interactions from staff towards young people had been key in helping the young people recovering from earlier trauma, make sense of their past and develop feelings of safety, confidence and self -belief. We found that young people were making good progress academically and for some this was significant given previous non engagement in education.</w:t>
      </w:r>
      <w:r w:rsidDel="00000000" w:rsidR="00000000" w:rsidRPr="00000000">
        <w:rPr>
          <w:color w:val="4a86e8"/>
          <w:sz w:val="24"/>
          <w:szCs w:val="24"/>
          <w:rtl w:val="0"/>
        </w:rPr>
        <w:t xml:space="preserve">” (Care Inspection Report Nov 2018)</w:t>
      </w:r>
    </w:p>
    <w:p w:rsidR="00000000" w:rsidDel="00000000" w:rsidP="00000000" w:rsidRDefault="00000000" w:rsidRPr="00000000" w14:paraId="00000175">
      <w:pPr>
        <w:spacing w:after="0" w:lineRule="auto"/>
        <w:rPr>
          <w:color w:val="e06666"/>
          <w:sz w:val="24"/>
          <w:szCs w:val="24"/>
        </w:rPr>
      </w:pPr>
      <w:r w:rsidDel="00000000" w:rsidR="00000000" w:rsidRPr="00000000">
        <w:rPr>
          <w:rtl w:val="0"/>
        </w:rPr>
      </w:r>
    </w:p>
    <w:p w:rsidR="00000000" w:rsidDel="00000000" w:rsidP="00000000" w:rsidRDefault="00000000" w:rsidRPr="00000000" w14:paraId="00000176">
      <w:pPr>
        <w:spacing w:after="0" w:lineRule="auto"/>
        <w:rPr>
          <w:color w:val="e06666"/>
          <w:sz w:val="24"/>
          <w:szCs w:val="24"/>
        </w:rPr>
      </w:pPr>
      <w:r w:rsidDel="00000000" w:rsidR="00000000" w:rsidRPr="00000000">
        <w:rPr>
          <w:rFonts w:ascii="Arial" w:cs="Arial" w:eastAsia="Arial" w:hAnsi="Arial"/>
          <w:i w:val="1"/>
          <w:color w:val="a64d79"/>
          <w:highlight w:val="white"/>
          <w:rtl w:val="0"/>
        </w:rPr>
        <w:t xml:space="preserve">“I have a better understanding of how trauma affects the brain and why certain behaviours are being displayed. I feel I am now better able to help and nurture our young people.” </w:t>
      </w:r>
      <w:r w:rsidDel="00000000" w:rsidR="00000000" w:rsidRPr="00000000">
        <w:rPr>
          <w:color w:val="a64d79"/>
          <w:sz w:val="24"/>
          <w:szCs w:val="24"/>
          <w:highlight w:val="white"/>
          <w:rtl w:val="0"/>
        </w:rPr>
        <w:t xml:space="preserve">(Attachment &amp; Trauma training feedback 2018)</w:t>
      </w:r>
      <w:r w:rsidDel="00000000" w:rsidR="00000000" w:rsidRPr="00000000">
        <w:rPr>
          <w:rtl w:val="0"/>
        </w:rPr>
      </w:r>
    </w:p>
    <w:p w:rsidR="00000000" w:rsidDel="00000000" w:rsidP="00000000" w:rsidRDefault="00000000" w:rsidRPr="00000000" w14:paraId="00000177">
      <w:pPr>
        <w:spacing w:after="0" w:lineRule="auto"/>
        <w:rPr>
          <w:sz w:val="24"/>
          <w:szCs w:val="24"/>
        </w:rPr>
      </w:pPr>
      <w:r w:rsidDel="00000000" w:rsidR="00000000" w:rsidRPr="00000000">
        <w:rPr>
          <w:rtl w:val="0"/>
        </w:rPr>
      </w:r>
    </w:p>
    <w:p w:rsidR="00000000" w:rsidDel="00000000" w:rsidP="00000000" w:rsidRDefault="00000000" w:rsidRPr="00000000" w14:paraId="00000178">
      <w:pPr>
        <w:numPr>
          <w:ilvl w:val="0"/>
          <w:numId w:val="19"/>
        </w:numPr>
        <w:spacing w:after="0" w:lineRule="auto"/>
        <w:ind w:left="720" w:hanging="360"/>
        <w:rPr>
          <w:sz w:val="28"/>
          <w:szCs w:val="28"/>
        </w:rPr>
      </w:pPr>
      <w:r w:rsidDel="00000000" w:rsidR="00000000" w:rsidRPr="00000000">
        <w:rPr>
          <w:sz w:val="28"/>
          <w:szCs w:val="28"/>
          <w:rtl w:val="0"/>
        </w:rPr>
        <w:t xml:space="preserve">Mandatory trauma and attachment training for all staff</w:t>
      </w:r>
    </w:p>
    <w:p w:rsidR="00000000" w:rsidDel="00000000" w:rsidP="00000000" w:rsidRDefault="00000000" w:rsidRPr="00000000" w14:paraId="00000179">
      <w:pPr>
        <w:spacing w:after="0" w:lineRule="auto"/>
        <w:rPr>
          <w:sz w:val="24"/>
          <w:szCs w:val="24"/>
        </w:rPr>
      </w:pPr>
      <w:r w:rsidDel="00000000" w:rsidR="00000000" w:rsidRPr="00000000">
        <w:rPr>
          <w:rtl w:val="0"/>
        </w:rPr>
      </w:r>
    </w:p>
    <w:p w:rsidR="00000000" w:rsidDel="00000000" w:rsidP="00000000" w:rsidRDefault="00000000" w:rsidRPr="00000000" w14:paraId="0000017A">
      <w:pPr>
        <w:spacing w:after="0" w:lineRule="auto"/>
        <w:rPr>
          <w:sz w:val="24"/>
          <w:szCs w:val="24"/>
        </w:rPr>
      </w:pPr>
      <w:r w:rsidDel="00000000" w:rsidR="00000000" w:rsidRPr="00000000">
        <w:rPr>
          <w:sz w:val="24"/>
          <w:szCs w:val="24"/>
          <w:rtl w:val="0"/>
        </w:rPr>
        <w:t xml:space="preserve">Our staff training programme is unique as its design is explicitly orientated around the Bio-Psycho-Social approach, and the main emphasis is on implementation of ideas in daily practice. This provides staff with the building blocks to begin to 'think like a psychologist' in their everyday interactions with young people. It allows staff to tailor trauma informed care and education plans to the specific needs of the child, and to prioritise their attachment needs as the foundation for progress. Attendees are orientated towards reflection on how their therapeutic relationship with the young person can be optimised as one of the primary agents of change. </w:t>
      </w:r>
    </w:p>
    <w:p w:rsidR="00000000" w:rsidDel="00000000" w:rsidP="00000000" w:rsidRDefault="00000000" w:rsidRPr="00000000" w14:paraId="0000017B">
      <w:pPr>
        <w:spacing w:after="0" w:lineRule="auto"/>
        <w:rPr>
          <w:sz w:val="24"/>
          <w:szCs w:val="24"/>
        </w:rPr>
      </w:pPr>
      <w:r w:rsidDel="00000000" w:rsidR="00000000" w:rsidRPr="00000000">
        <w:rPr>
          <w:rtl w:val="0"/>
        </w:rPr>
      </w:r>
    </w:p>
    <w:p w:rsidR="00000000" w:rsidDel="00000000" w:rsidP="00000000" w:rsidRDefault="00000000" w:rsidRPr="00000000" w14:paraId="0000017C">
      <w:pPr>
        <w:spacing w:after="0" w:lineRule="auto"/>
        <w:rPr>
          <w:sz w:val="24"/>
          <w:szCs w:val="24"/>
        </w:rPr>
      </w:pPr>
      <w:r w:rsidDel="00000000" w:rsidR="00000000" w:rsidRPr="00000000">
        <w:rPr>
          <w:sz w:val="24"/>
          <w:szCs w:val="24"/>
          <w:rtl w:val="0"/>
        </w:rPr>
        <w:t xml:space="preserve">Key outcomes of our training programme include staff knowledge, competence and confidence significantly increasing, which results in improved containment of trauma symptoms and reduced reenactment of unhelpful dynamics. As a result, stability is achieved more rapidly as young people access a higher level of psychologically informed care compared to more traditional service delivery models. </w:t>
      </w:r>
    </w:p>
    <w:p w:rsidR="00000000" w:rsidDel="00000000" w:rsidP="00000000" w:rsidRDefault="00000000" w:rsidRPr="00000000" w14:paraId="0000017D">
      <w:pPr>
        <w:spacing w:after="0" w:lineRule="auto"/>
        <w:rPr>
          <w:sz w:val="24"/>
          <w:szCs w:val="24"/>
        </w:rPr>
      </w:pPr>
      <w:r w:rsidDel="00000000" w:rsidR="00000000" w:rsidRPr="00000000">
        <w:rPr>
          <w:rtl w:val="0"/>
        </w:rPr>
      </w:r>
    </w:p>
    <w:p w:rsidR="00000000" w:rsidDel="00000000" w:rsidP="00000000" w:rsidRDefault="00000000" w:rsidRPr="00000000" w14:paraId="0000017E">
      <w:pPr>
        <w:spacing w:after="0" w:lineRule="auto"/>
        <w:rPr>
          <w:sz w:val="24"/>
          <w:szCs w:val="24"/>
        </w:rPr>
      </w:pPr>
      <w:r w:rsidDel="00000000" w:rsidR="00000000" w:rsidRPr="00000000">
        <w:rPr>
          <w:sz w:val="24"/>
          <w:szCs w:val="24"/>
          <w:rtl w:val="0"/>
        </w:rPr>
        <w:t xml:space="preserve">The core concepts and design features of our trauma and attachment training won a number of best practice and service innovation awards in the independent healthcare sector in 2014 and 2016 and results from our current programme are currently being prepared for publication. </w:t>
      </w:r>
    </w:p>
    <w:p w:rsidR="00000000" w:rsidDel="00000000" w:rsidP="00000000" w:rsidRDefault="00000000" w:rsidRPr="00000000" w14:paraId="0000017F">
      <w:pPr>
        <w:spacing w:after="0" w:lineRule="auto"/>
        <w:rPr>
          <w:sz w:val="24"/>
          <w:szCs w:val="24"/>
        </w:rPr>
      </w:pPr>
      <w:r w:rsidDel="00000000" w:rsidR="00000000" w:rsidRPr="00000000">
        <w:rPr>
          <w:rtl w:val="0"/>
        </w:rPr>
      </w:r>
    </w:p>
    <w:p w:rsidR="00000000" w:rsidDel="00000000" w:rsidP="00000000" w:rsidRDefault="00000000" w:rsidRPr="00000000" w14:paraId="00000180">
      <w:pPr>
        <w:spacing w:after="0" w:lineRule="auto"/>
        <w:rPr>
          <w:color w:val="4a86e8"/>
          <w:sz w:val="24"/>
          <w:szCs w:val="24"/>
        </w:rPr>
      </w:pPr>
      <w:r w:rsidDel="00000000" w:rsidR="00000000" w:rsidRPr="00000000">
        <w:rPr>
          <w:i w:val="1"/>
          <w:color w:val="4a86e8"/>
          <w:sz w:val="24"/>
          <w:szCs w:val="24"/>
          <w:rtl w:val="0"/>
        </w:rPr>
        <w:t xml:space="preserve">“Through discussions with staff and our observations we saw that care and support of young people was linked to research and good practice; with good understanding of theoretical issues relating to trauma, attachment and cognitive development for example.”</w:t>
      </w:r>
      <w:r w:rsidDel="00000000" w:rsidR="00000000" w:rsidRPr="00000000">
        <w:rPr>
          <w:color w:val="4a86e8"/>
          <w:sz w:val="24"/>
          <w:szCs w:val="24"/>
          <w:rtl w:val="0"/>
        </w:rPr>
        <w:t xml:space="preserve"> (Care Inspection Report Sept 2019)</w:t>
      </w:r>
    </w:p>
    <w:p w:rsidR="00000000" w:rsidDel="00000000" w:rsidP="00000000" w:rsidRDefault="00000000" w:rsidRPr="00000000" w14:paraId="00000181">
      <w:pPr>
        <w:spacing w:after="0" w:lineRule="auto"/>
        <w:rPr>
          <w:color w:val="c27ba0"/>
          <w:sz w:val="24"/>
          <w:szCs w:val="24"/>
        </w:rPr>
      </w:pPr>
      <w:r w:rsidDel="00000000" w:rsidR="00000000" w:rsidRPr="00000000">
        <w:rPr>
          <w:rtl w:val="0"/>
        </w:rPr>
      </w:r>
    </w:p>
    <w:p w:rsidR="00000000" w:rsidDel="00000000" w:rsidP="00000000" w:rsidRDefault="00000000" w:rsidRPr="00000000" w14:paraId="00000182">
      <w:pPr>
        <w:spacing w:after="0" w:lineRule="auto"/>
        <w:rPr>
          <w:color w:val="a64d79"/>
          <w:sz w:val="24"/>
          <w:szCs w:val="24"/>
        </w:rPr>
      </w:pPr>
      <w:r w:rsidDel="00000000" w:rsidR="00000000" w:rsidRPr="00000000">
        <w:rPr>
          <w:i w:val="1"/>
          <w:color w:val="a64d79"/>
          <w:sz w:val="24"/>
          <w:szCs w:val="24"/>
          <w:highlight w:val="white"/>
          <w:rtl w:val="0"/>
        </w:rPr>
        <w:t xml:space="preserve">“</w:t>
      </w:r>
      <w:r w:rsidDel="00000000" w:rsidR="00000000" w:rsidRPr="00000000">
        <w:rPr>
          <w:rFonts w:ascii="Arial" w:cs="Arial" w:eastAsia="Arial" w:hAnsi="Arial"/>
          <w:i w:val="1"/>
          <w:color w:val="a64d79"/>
          <w:highlight w:val="white"/>
          <w:rtl w:val="0"/>
        </w:rPr>
        <w:t xml:space="preserve">The training has taught me how to be more reflective about how young people, staff and myself are feeling. </w:t>
      </w:r>
      <w:r w:rsidDel="00000000" w:rsidR="00000000" w:rsidRPr="00000000">
        <w:rPr>
          <w:i w:val="1"/>
          <w:color w:val="a64d79"/>
          <w:sz w:val="24"/>
          <w:szCs w:val="24"/>
          <w:highlight w:val="white"/>
          <w:rtl w:val="0"/>
        </w:rPr>
        <w:t xml:space="preserve">I feel I can be more confident in assertively providing a scientifically based rationale for my practice.” </w:t>
      </w:r>
      <w:r w:rsidDel="00000000" w:rsidR="00000000" w:rsidRPr="00000000">
        <w:rPr>
          <w:color w:val="a64d79"/>
          <w:sz w:val="24"/>
          <w:szCs w:val="24"/>
          <w:highlight w:val="white"/>
          <w:rtl w:val="0"/>
        </w:rPr>
        <w:t xml:space="preserve">(Attachment &amp; Trauma training feedback 2018)</w:t>
      </w:r>
      <w:r w:rsidDel="00000000" w:rsidR="00000000" w:rsidRPr="00000000">
        <w:rPr>
          <w:rtl w:val="0"/>
        </w:rPr>
      </w:r>
    </w:p>
    <w:p w:rsidR="00000000" w:rsidDel="00000000" w:rsidP="00000000" w:rsidRDefault="00000000" w:rsidRPr="00000000" w14:paraId="00000183">
      <w:pPr>
        <w:spacing w:after="0" w:lineRule="auto"/>
        <w:rPr>
          <w:color w:val="e06666"/>
          <w:sz w:val="24"/>
          <w:szCs w:val="24"/>
        </w:rPr>
      </w:pPr>
      <w:r w:rsidDel="00000000" w:rsidR="00000000" w:rsidRPr="00000000">
        <w:rPr>
          <w:rtl w:val="0"/>
        </w:rPr>
      </w:r>
    </w:p>
    <w:p w:rsidR="00000000" w:rsidDel="00000000" w:rsidP="00000000" w:rsidRDefault="00000000" w:rsidRPr="00000000" w14:paraId="00000184">
      <w:pPr>
        <w:spacing w:after="0" w:lineRule="auto"/>
        <w:rPr>
          <w:sz w:val="24"/>
          <w:szCs w:val="24"/>
        </w:rPr>
      </w:pPr>
      <w:r w:rsidDel="00000000" w:rsidR="00000000" w:rsidRPr="00000000">
        <w:rPr>
          <w:rtl w:val="0"/>
        </w:rPr>
      </w:r>
    </w:p>
    <w:p w:rsidR="00000000" w:rsidDel="00000000" w:rsidP="00000000" w:rsidRDefault="00000000" w:rsidRPr="00000000" w14:paraId="00000185">
      <w:pPr>
        <w:numPr>
          <w:ilvl w:val="0"/>
          <w:numId w:val="33"/>
        </w:numPr>
        <w:spacing w:after="0" w:lineRule="auto"/>
        <w:ind w:left="720" w:hanging="360"/>
        <w:rPr>
          <w:sz w:val="28"/>
          <w:szCs w:val="28"/>
        </w:rPr>
      </w:pPr>
      <w:r w:rsidDel="00000000" w:rsidR="00000000" w:rsidRPr="00000000">
        <w:rPr>
          <w:sz w:val="28"/>
          <w:szCs w:val="28"/>
          <w:rtl w:val="0"/>
        </w:rPr>
        <w:t xml:space="preserve">Systemic working in a consultancy model</w:t>
      </w:r>
      <w:r w:rsidDel="00000000" w:rsidR="00000000" w:rsidRPr="00000000">
        <w:rPr>
          <w:rtl w:val="0"/>
        </w:rPr>
      </w:r>
    </w:p>
    <w:p w:rsidR="00000000" w:rsidDel="00000000" w:rsidP="00000000" w:rsidRDefault="00000000" w:rsidRPr="00000000" w14:paraId="00000186">
      <w:pPr>
        <w:spacing w:after="0" w:lineRule="auto"/>
        <w:rPr>
          <w:sz w:val="24"/>
          <w:szCs w:val="24"/>
        </w:rPr>
      </w:pPr>
      <w:r w:rsidDel="00000000" w:rsidR="00000000" w:rsidRPr="00000000">
        <w:rPr>
          <w:rtl w:val="0"/>
        </w:rPr>
      </w:r>
    </w:p>
    <w:p w:rsidR="00000000" w:rsidDel="00000000" w:rsidP="00000000" w:rsidRDefault="00000000" w:rsidRPr="00000000" w14:paraId="00000187">
      <w:pPr>
        <w:spacing w:after="0" w:lineRule="auto"/>
        <w:rPr>
          <w:sz w:val="24"/>
          <w:szCs w:val="24"/>
        </w:rPr>
      </w:pPr>
      <w:r w:rsidDel="00000000" w:rsidR="00000000" w:rsidRPr="00000000">
        <w:rPr>
          <w:sz w:val="24"/>
          <w:szCs w:val="24"/>
          <w:rtl w:val="0"/>
        </w:rPr>
        <w:t xml:space="preserve">Just as one would not attempt to offer psychological intervention to an unhappy couple by only seeing one half of the partnership, we do not expect a young person's functioning to improve by only working with them in isolation. Specifically, the young person's world becomes the client, not simply the individual. Delivering a service this way has a name, it is called a 'systemic working'. Difficulties are viewed as being embedded in </w:t>
      </w:r>
      <w:r w:rsidDel="00000000" w:rsidR="00000000" w:rsidRPr="00000000">
        <w:rPr>
          <w:i w:val="1"/>
          <w:sz w:val="24"/>
          <w:szCs w:val="24"/>
          <w:rtl w:val="0"/>
        </w:rPr>
        <w:t xml:space="preserve">context</w:t>
      </w:r>
      <w:r w:rsidDel="00000000" w:rsidR="00000000" w:rsidRPr="00000000">
        <w:rPr>
          <w:sz w:val="24"/>
          <w:szCs w:val="24"/>
          <w:rtl w:val="0"/>
        </w:rPr>
        <w:t xml:space="preserve"> and change occurs by addressing the dynamics of the whole picture. This widens the scope and range of effective psychological approaches, allowing improved understanding of the case and the potential for greater impact as a result. </w:t>
      </w:r>
    </w:p>
    <w:p w:rsidR="00000000" w:rsidDel="00000000" w:rsidP="00000000" w:rsidRDefault="00000000" w:rsidRPr="00000000" w14:paraId="00000188">
      <w:pPr>
        <w:spacing w:after="0" w:lineRule="auto"/>
        <w:rPr>
          <w:color w:val="666666"/>
          <w:sz w:val="24"/>
          <w:szCs w:val="24"/>
        </w:rPr>
      </w:pPr>
      <w:r w:rsidDel="00000000" w:rsidR="00000000" w:rsidRPr="00000000">
        <w:rPr>
          <w:rtl w:val="0"/>
        </w:rPr>
      </w:r>
    </w:p>
    <w:p w:rsidR="00000000" w:rsidDel="00000000" w:rsidP="00000000" w:rsidRDefault="00000000" w:rsidRPr="00000000" w14:paraId="00000189">
      <w:pPr>
        <w:widowControl w:val="0"/>
        <w:spacing w:after="0" w:lineRule="auto"/>
        <w:rPr>
          <w:color w:val="6aa84f"/>
        </w:rPr>
      </w:pPr>
      <w:r w:rsidDel="00000000" w:rsidR="00000000" w:rsidRPr="00000000">
        <w:rPr>
          <w:rFonts w:ascii="Arial" w:cs="Arial" w:eastAsia="Arial" w:hAnsi="Arial"/>
          <w:i w:val="1"/>
          <w:color w:val="6aa84f"/>
          <w:rtl w:val="0"/>
        </w:rPr>
        <w:t xml:space="preserve">“Professional policy guidelines call for effective use of clinical psychology through indirect ways of working, to increase clients’ access to psychological therapies.” (British Psychological Society, 2011)</w:t>
      </w:r>
      <w:r w:rsidDel="00000000" w:rsidR="00000000" w:rsidRPr="00000000">
        <w:rPr>
          <w:rtl w:val="0"/>
        </w:rPr>
      </w:r>
    </w:p>
    <w:p w:rsidR="00000000" w:rsidDel="00000000" w:rsidP="00000000" w:rsidRDefault="00000000" w:rsidRPr="00000000" w14:paraId="0000018A">
      <w:pPr>
        <w:spacing w:after="0" w:lineRule="auto"/>
        <w:rPr>
          <w:color w:val="e06666"/>
          <w:sz w:val="24"/>
          <w:szCs w:val="24"/>
        </w:rPr>
      </w:pPr>
      <w:r w:rsidDel="00000000" w:rsidR="00000000" w:rsidRPr="00000000">
        <w:rPr>
          <w:color w:val="e06666"/>
          <w:sz w:val="24"/>
          <w:szCs w:val="24"/>
          <w:rtl w:val="0"/>
        </w:rPr>
        <w:t xml:space="preserve"> </w:t>
      </w:r>
    </w:p>
    <w:p w:rsidR="00000000" w:rsidDel="00000000" w:rsidP="00000000" w:rsidRDefault="00000000" w:rsidRPr="00000000" w14:paraId="0000018B">
      <w:pPr>
        <w:spacing w:after="0" w:lineRule="auto"/>
        <w:rPr>
          <w:color w:val="4a86e8"/>
          <w:sz w:val="24"/>
          <w:szCs w:val="24"/>
        </w:rPr>
      </w:pPr>
      <w:r w:rsidDel="00000000" w:rsidR="00000000" w:rsidRPr="00000000">
        <w:rPr>
          <w:i w:val="1"/>
          <w:color w:val="4a86e8"/>
          <w:sz w:val="24"/>
          <w:szCs w:val="24"/>
          <w:rtl w:val="0"/>
        </w:rPr>
        <w:t xml:space="preserve">“The input from the Psychologist in working with young people and in providing consultations, training and guidance to staff was a particular strength. Staff members had a good level of understanding of the impact of trauma and were able to shape their interventions with young people in an informed way.”</w:t>
      </w:r>
      <w:r w:rsidDel="00000000" w:rsidR="00000000" w:rsidRPr="00000000">
        <w:rPr>
          <w:color w:val="4a86e8"/>
          <w:sz w:val="24"/>
          <w:szCs w:val="24"/>
          <w:rtl w:val="0"/>
        </w:rPr>
        <w:t xml:space="preserve"> (Care Inspection Report Nov 2018)</w:t>
      </w:r>
    </w:p>
    <w:p w:rsidR="00000000" w:rsidDel="00000000" w:rsidP="00000000" w:rsidRDefault="00000000" w:rsidRPr="00000000" w14:paraId="0000018C">
      <w:pPr>
        <w:spacing w:after="0" w:lineRule="auto"/>
        <w:rPr>
          <w:color w:val="a64d79"/>
          <w:sz w:val="24"/>
          <w:szCs w:val="24"/>
          <w:highlight w:val="white"/>
        </w:rPr>
      </w:pPr>
      <w:r w:rsidDel="00000000" w:rsidR="00000000" w:rsidRPr="00000000">
        <w:rPr>
          <w:rtl w:val="0"/>
        </w:rPr>
      </w:r>
    </w:p>
    <w:p w:rsidR="00000000" w:rsidDel="00000000" w:rsidP="00000000" w:rsidRDefault="00000000" w:rsidRPr="00000000" w14:paraId="0000018D">
      <w:pPr>
        <w:spacing w:after="0" w:lineRule="auto"/>
        <w:rPr>
          <w:color w:val="a64d79"/>
          <w:highlight w:val="white"/>
        </w:rPr>
      </w:pPr>
      <w:r w:rsidDel="00000000" w:rsidR="00000000" w:rsidRPr="00000000">
        <w:rPr>
          <w:rFonts w:ascii="Arial" w:cs="Arial" w:eastAsia="Arial" w:hAnsi="Arial"/>
          <w:i w:val="1"/>
          <w:color w:val="a64d79"/>
          <w:highlight w:val="white"/>
          <w:rtl w:val="0"/>
        </w:rPr>
        <w:t xml:space="preserve">When a crisis situation occurs, I will have better knowledge and understanding of what is happening and the best way to support the young person.” </w:t>
      </w:r>
      <w:r w:rsidDel="00000000" w:rsidR="00000000" w:rsidRPr="00000000">
        <w:rPr>
          <w:color w:val="a64d79"/>
          <w:sz w:val="24"/>
          <w:szCs w:val="24"/>
          <w:highlight w:val="white"/>
          <w:rtl w:val="0"/>
        </w:rPr>
        <w:t xml:space="preserve">(Attachment &amp; Trauma training feedback 2020)</w:t>
      </w:r>
      <w:r w:rsidDel="00000000" w:rsidR="00000000" w:rsidRPr="00000000">
        <w:rPr>
          <w:rtl w:val="0"/>
        </w:rPr>
      </w:r>
    </w:p>
    <w:p w:rsidR="00000000" w:rsidDel="00000000" w:rsidP="00000000" w:rsidRDefault="00000000" w:rsidRPr="00000000" w14:paraId="0000018E">
      <w:pPr>
        <w:spacing w:after="0" w:lineRule="auto"/>
        <w:rPr>
          <w:color w:val="666666"/>
          <w:sz w:val="24"/>
          <w:szCs w:val="24"/>
        </w:rPr>
      </w:pPr>
      <w:r w:rsidDel="00000000" w:rsidR="00000000" w:rsidRPr="00000000">
        <w:rPr>
          <w:rtl w:val="0"/>
        </w:rPr>
      </w:r>
    </w:p>
    <w:p w:rsidR="00000000" w:rsidDel="00000000" w:rsidP="00000000" w:rsidRDefault="00000000" w:rsidRPr="00000000" w14:paraId="0000018F">
      <w:pPr>
        <w:numPr>
          <w:ilvl w:val="0"/>
          <w:numId w:val="27"/>
        </w:numPr>
        <w:spacing w:after="0" w:lineRule="auto"/>
        <w:ind w:left="720" w:hanging="360"/>
        <w:rPr>
          <w:sz w:val="28"/>
          <w:szCs w:val="28"/>
        </w:rPr>
      </w:pPr>
      <w:r w:rsidDel="00000000" w:rsidR="00000000" w:rsidRPr="00000000">
        <w:rPr>
          <w:sz w:val="28"/>
          <w:szCs w:val="28"/>
          <w:rtl w:val="0"/>
        </w:rPr>
        <w:t xml:space="preserve">Creative, innovative and child centred </w:t>
      </w:r>
    </w:p>
    <w:p w:rsidR="00000000" w:rsidDel="00000000" w:rsidP="00000000" w:rsidRDefault="00000000" w:rsidRPr="00000000" w14:paraId="00000190">
      <w:pPr>
        <w:spacing w:after="0" w:lineRule="auto"/>
        <w:rPr>
          <w:sz w:val="24"/>
          <w:szCs w:val="24"/>
        </w:rPr>
      </w:pPr>
      <w:r w:rsidDel="00000000" w:rsidR="00000000" w:rsidRPr="00000000">
        <w:rPr>
          <w:rtl w:val="0"/>
        </w:rPr>
      </w:r>
    </w:p>
    <w:p w:rsidR="00000000" w:rsidDel="00000000" w:rsidP="00000000" w:rsidRDefault="00000000" w:rsidRPr="00000000" w14:paraId="00000191">
      <w:pPr>
        <w:spacing w:after="0" w:lineRule="auto"/>
        <w:rPr>
          <w:sz w:val="24"/>
          <w:szCs w:val="24"/>
        </w:rPr>
      </w:pPr>
      <w:r w:rsidDel="00000000" w:rsidR="00000000" w:rsidRPr="00000000">
        <w:rPr>
          <w:sz w:val="24"/>
          <w:szCs w:val="24"/>
          <w:rtl w:val="0"/>
        </w:rPr>
        <w:t xml:space="preserve">Children and young people often have different ways of expressing themselves when in distress, therefore psychologists work in a different way with those of young ages than with adults. Typical talking therapies may not be right for those who struggle to open up about their feelings. Young people with attachment related trauma difficulties require careful ways of psychological working due to their developmental stage, emotional fragility and difficulties with trust (Van Der Kolk 2009). Development of self and processing of difficult experiences in young people usually occurs through movement, play and creative activities.</w:t>
      </w:r>
    </w:p>
    <w:p w:rsidR="00000000" w:rsidDel="00000000" w:rsidP="00000000" w:rsidRDefault="00000000" w:rsidRPr="00000000" w14:paraId="00000192">
      <w:pPr>
        <w:spacing w:after="0" w:lineRule="auto"/>
        <w:rPr>
          <w:sz w:val="24"/>
          <w:szCs w:val="24"/>
        </w:rPr>
      </w:pPr>
      <w:r w:rsidDel="00000000" w:rsidR="00000000" w:rsidRPr="00000000">
        <w:rPr>
          <w:rtl w:val="0"/>
        </w:rPr>
      </w:r>
    </w:p>
    <w:p w:rsidR="00000000" w:rsidDel="00000000" w:rsidP="00000000" w:rsidRDefault="00000000" w:rsidRPr="00000000" w14:paraId="00000193">
      <w:pPr>
        <w:spacing w:after="0" w:lineRule="auto"/>
        <w:rPr>
          <w:sz w:val="24"/>
          <w:szCs w:val="24"/>
        </w:rPr>
      </w:pPr>
      <w:r w:rsidDel="00000000" w:rsidR="00000000" w:rsidRPr="00000000">
        <w:rPr>
          <w:sz w:val="24"/>
          <w:szCs w:val="24"/>
          <w:rtl w:val="0"/>
        </w:rPr>
        <w:t xml:space="preserve">Repeating patterns of progress and destabilisation are one of the defining features of trauma presentations. Stage orientated trauma recovery approaches guide us in terms of client readiness to engage with and benefit from direct work. This helps to ensure appropriate timing and pacing of different interventions. </w:t>
      </w:r>
    </w:p>
    <w:p w:rsidR="00000000" w:rsidDel="00000000" w:rsidP="00000000" w:rsidRDefault="00000000" w:rsidRPr="00000000" w14:paraId="00000194">
      <w:pPr>
        <w:spacing w:after="0" w:lineRule="auto"/>
        <w:rPr>
          <w:sz w:val="24"/>
          <w:szCs w:val="24"/>
        </w:rPr>
      </w:pPr>
      <w:r w:rsidDel="00000000" w:rsidR="00000000" w:rsidRPr="00000000">
        <w:rPr>
          <w:rtl w:val="0"/>
        </w:rPr>
      </w:r>
    </w:p>
    <w:p w:rsidR="00000000" w:rsidDel="00000000" w:rsidP="00000000" w:rsidRDefault="00000000" w:rsidRPr="00000000" w14:paraId="00000195">
      <w:pPr>
        <w:spacing w:after="0" w:lineRule="auto"/>
        <w:rPr>
          <w:color w:val="4a86e8"/>
          <w:sz w:val="24"/>
          <w:szCs w:val="24"/>
        </w:rPr>
      </w:pPr>
      <w:r w:rsidDel="00000000" w:rsidR="00000000" w:rsidRPr="00000000">
        <w:rPr>
          <w:i w:val="1"/>
          <w:color w:val="4a86e8"/>
          <w:sz w:val="24"/>
          <w:szCs w:val="24"/>
          <w:rtl w:val="0"/>
        </w:rPr>
        <w:t xml:space="preserve">“During our inspection, we considered the therapeutic practice of staff and found that the stability of the service had created space for work to be undertaken with young people. This is credibly supported by the psychologist attached to the organisation.”</w:t>
      </w:r>
      <w:r w:rsidDel="00000000" w:rsidR="00000000" w:rsidRPr="00000000">
        <w:rPr>
          <w:color w:val="4a86e8"/>
          <w:sz w:val="24"/>
          <w:szCs w:val="24"/>
          <w:rtl w:val="0"/>
        </w:rPr>
        <w:t xml:space="preserve"> (Care Inspection Report Dec 2019)</w:t>
      </w:r>
    </w:p>
    <w:p w:rsidR="00000000" w:rsidDel="00000000" w:rsidP="00000000" w:rsidRDefault="00000000" w:rsidRPr="00000000" w14:paraId="00000196">
      <w:pPr>
        <w:spacing w:after="0" w:lineRule="auto"/>
        <w:rPr>
          <w:color w:val="4a86e8"/>
          <w:sz w:val="24"/>
          <w:szCs w:val="24"/>
        </w:rPr>
      </w:pPr>
      <w:r w:rsidDel="00000000" w:rsidR="00000000" w:rsidRPr="00000000">
        <w:rPr>
          <w:rtl w:val="0"/>
        </w:rPr>
      </w:r>
    </w:p>
    <w:p w:rsidR="00000000" w:rsidDel="00000000" w:rsidP="00000000" w:rsidRDefault="00000000" w:rsidRPr="00000000" w14:paraId="00000197">
      <w:pPr>
        <w:spacing w:after="0" w:lineRule="auto"/>
        <w:rPr>
          <w:color w:val="4a86e8"/>
          <w:sz w:val="24"/>
          <w:szCs w:val="24"/>
        </w:rPr>
      </w:pPr>
      <w:r w:rsidDel="00000000" w:rsidR="00000000" w:rsidRPr="00000000">
        <w:rPr>
          <w:rFonts w:ascii="Arial" w:cs="Arial" w:eastAsia="Arial" w:hAnsi="Arial"/>
          <w:i w:val="1"/>
          <w:color w:val="a64d79"/>
          <w:highlight w:val="white"/>
          <w:rtl w:val="0"/>
        </w:rPr>
        <w:t xml:space="preserve">“I will give more thought to the emotions of the child rather than the displayed behaviours.”</w:t>
      </w:r>
      <w:r w:rsidDel="00000000" w:rsidR="00000000" w:rsidRPr="00000000">
        <w:rPr>
          <w:rFonts w:ascii="Arial" w:cs="Arial" w:eastAsia="Arial" w:hAnsi="Arial"/>
          <w:color w:val="222222"/>
          <w:highlight w:val="white"/>
          <w:rtl w:val="0"/>
        </w:rPr>
        <w:t xml:space="preserve"> </w:t>
      </w:r>
      <w:r w:rsidDel="00000000" w:rsidR="00000000" w:rsidRPr="00000000">
        <w:rPr>
          <w:color w:val="a64d79"/>
          <w:sz w:val="24"/>
          <w:szCs w:val="24"/>
          <w:highlight w:val="white"/>
          <w:rtl w:val="0"/>
        </w:rPr>
        <w:t xml:space="preserve">(Attachment &amp; Trauma training feedback 2019)</w:t>
      </w:r>
      <w:r w:rsidDel="00000000" w:rsidR="00000000" w:rsidRPr="00000000">
        <w:rPr>
          <w:rtl w:val="0"/>
        </w:rPr>
      </w:r>
    </w:p>
    <w:p w:rsidR="00000000" w:rsidDel="00000000" w:rsidP="00000000" w:rsidRDefault="00000000" w:rsidRPr="00000000" w14:paraId="00000198">
      <w:pPr>
        <w:spacing w:after="0" w:lineRule="auto"/>
        <w:rPr>
          <w:sz w:val="24"/>
          <w:szCs w:val="24"/>
        </w:rPr>
      </w:pPr>
      <w:r w:rsidDel="00000000" w:rsidR="00000000" w:rsidRPr="00000000">
        <w:rPr>
          <w:rtl w:val="0"/>
        </w:rPr>
      </w:r>
    </w:p>
    <w:p w:rsidR="00000000" w:rsidDel="00000000" w:rsidP="00000000" w:rsidRDefault="00000000" w:rsidRPr="00000000" w14:paraId="00000199">
      <w:pPr>
        <w:numPr>
          <w:ilvl w:val="0"/>
          <w:numId w:val="34"/>
        </w:numPr>
        <w:spacing w:after="0" w:lineRule="auto"/>
        <w:ind w:left="720" w:hanging="360"/>
        <w:rPr>
          <w:sz w:val="28"/>
          <w:szCs w:val="28"/>
        </w:rPr>
      </w:pPr>
      <w:r w:rsidDel="00000000" w:rsidR="00000000" w:rsidRPr="00000000">
        <w:rPr>
          <w:sz w:val="28"/>
          <w:szCs w:val="28"/>
          <w:rtl w:val="0"/>
        </w:rPr>
        <w:t xml:space="preserve">Multidisciplinary working</w:t>
      </w:r>
    </w:p>
    <w:p w:rsidR="00000000" w:rsidDel="00000000" w:rsidP="00000000" w:rsidRDefault="00000000" w:rsidRPr="00000000" w14:paraId="0000019A">
      <w:pPr>
        <w:spacing w:after="0" w:lineRule="auto"/>
        <w:rPr>
          <w:sz w:val="24"/>
          <w:szCs w:val="24"/>
        </w:rPr>
      </w:pPr>
      <w:r w:rsidDel="00000000" w:rsidR="00000000" w:rsidRPr="00000000">
        <w:rPr>
          <w:rtl w:val="0"/>
        </w:rPr>
      </w:r>
    </w:p>
    <w:p w:rsidR="00000000" w:rsidDel="00000000" w:rsidP="00000000" w:rsidRDefault="00000000" w:rsidRPr="00000000" w14:paraId="0000019B">
      <w:pPr>
        <w:spacing w:after="0" w:lineRule="auto"/>
        <w:rPr>
          <w:sz w:val="24"/>
          <w:szCs w:val="24"/>
        </w:rPr>
      </w:pPr>
      <w:r w:rsidDel="00000000" w:rsidR="00000000" w:rsidRPr="00000000">
        <w:rPr>
          <w:sz w:val="24"/>
          <w:szCs w:val="24"/>
          <w:rtl w:val="0"/>
        </w:rPr>
        <w:t xml:space="preserve">Our young people have complex needs some of which may be long standing. Our psychology service is committed to ensuring that, when required, young people have access to NHS based emergency care, psychiatric prescribing, diagnostic services, specialist intervention and forensic assessment. It is essential that when moving on from our services there is a seamless transition to adult services and this is supported by the psychological treatment history being firmly embedded in their NHS case narrative. </w:t>
      </w:r>
    </w:p>
    <w:p w:rsidR="00000000" w:rsidDel="00000000" w:rsidP="00000000" w:rsidRDefault="00000000" w:rsidRPr="00000000" w14:paraId="0000019C">
      <w:pPr>
        <w:spacing w:after="0" w:lineRule="auto"/>
        <w:rPr>
          <w:sz w:val="24"/>
          <w:szCs w:val="24"/>
        </w:rPr>
      </w:pPr>
      <w:r w:rsidDel="00000000" w:rsidR="00000000" w:rsidRPr="00000000">
        <w:rPr>
          <w:rtl w:val="0"/>
        </w:rPr>
      </w:r>
    </w:p>
    <w:p w:rsidR="00000000" w:rsidDel="00000000" w:rsidP="00000000" w:rsidRDefault="00000000" w:rsidRPr="00000000" w14:paraId="0000019D">
      <w:pPr>
        <w:numPr>
          <w:ilvl w:val="0"/>
          <w:numId w:val="14"/>
        </w:numPr>
        <w:spacing w:after="0" w:lineRule="auto"/>
        <w:ind w:left="720" w:hanging="360"/>
        <w:rPr>
          <w:sz w:val="28"/>
          <w:szCs w:val="28"/>
        </w:rPr>
      </w:pPr>
      <w:r w:rsidDel="00000000" w:rsidR="00000000" w:rsidRPr="00000000">
        <w:rPr>
          <w:sz w:val="28"/>
          <w:szCs w:val="28"/>
          <w:rtl w:val="0"/>
        </w:rPr>
        <w:t xml:space="preserve">Formulation based communication</w:t>
      </w:r>
    </w:p>
    <w:p w:rsidR="00000000" w:rsidDel="00000000" w:rsidP="00000000" w:rsidRDefault="00000000" w:rsidRPr="00000000" w14:paraId="0000019E">
      <w:pPr>
        <w:spacing w:after="0" w:lineRule="auto"/>
        <w:rPr>
          <w:sz w:val="24"/>
          <w:szCs w:val="24"/>
        </w:rPr>
      </w:pPr>
      <w:r w:rsidDel="00000000" w:rsidR="00000000" w:rsidRPr="00000000">
        <w:rPr>
          <w:rtl w:val="0"/>
        </w:rPr>
      </w:r>
    </w:p>
    <w:p w:rsidR="00000000" w:rsidDel="00000000" w:rsidP="00000000" w:rsidRDefault="00000000" w:rsidRPr="00000000" w14:paraId="0000019F">
      <w:pPr>
        <w:spacing w:after="0" w:lineRule="auto"/>
        <w:rPr>
          <w:sz w:val="24"/>
          <w:szCs w:val="24"/>
        </w:rPr>
      </w:pPr>
      <w:r w:rsidDel="00000000" w:rsidR="00000000" w:rsidRPr="00000000">
        <w:rPr>
          <w:sz w:val="24"/>
          <w:szCs w:val="24"/>
          <w:rtl w:val="0"/>
        </w:rPr>
        <w:t xml:space="preserve">We are mindful that as part of a sense making process at some point in the future as adults, our clients may wish to access their notes. Our formal correspondence with referrers, families, and other professionals will always aim to be clear, succinct and jargon free. This ensures that everyone has access to the psychological formulation that helps them make sense of the complex and often challenging presentations that we work with. This increases insight regarding which factors are maintaining progress, facilitates improved coordination between services and allows better future planning.</w:t>
      </w:r>
    </w:p>
    <w:p w:rsidR="00000000" w:rsidDel="00000000" w:rsidP="00000000" w:rsidRDefault="00000000" w:rsidRPr="00000000" w14:paraId="000001A0">
      <w:pPr>
        <w:spacing w:after="0" w:lineRule="auto"/>
        <w:rPr>
          <w:sz w:val="24"/>
          <w:szCs w:val="24"/>
        </w:rPr>
      </w:pPr>
      <w:r w:rsidDel="00000000" w:rsidR="00000000" w:rsidRPr="00000000">
        <w:rPr>
          <w:rtl w:val="0"/>
        </w:rPr>
      </w:r>
    </w:p>
    <w:p w:rsidR="00000000" w:rsidDel="00000000" w:rsidP="00000000" w:rsidRDefault="00000000" w:rsidRPr="00000000" w14:paraId="000001A1">
      <w:pPr>
        <w:spacing w:after="0" w:lineRule="auto"/>
        <w:rPr>
          <w:sz w:val="24"/>
          <w:szCs w:val="24"/>
        </w:rPr>
      </w:pPr>
      <w:r w:rsidDel="00000000" w:rsidR="00000000" w:rsidRPr="00000000">
        <w:rPr>
          <w:rtl w:val="0"/>
        </w:rPr>
      </w:r>
    </w:p>
    <w:p w:rsidR="00000000" w:rsidDel="00000000" w:rsidP="00000000" w:rsidRDefault="00000000" w:rsidRPr="00000000" w14:paraId="000001A2">
      <w:pPr>
        <w:spacing w:after="0" w:lineRule="auto"/>
        <w:rPr>
          <w:sz w:val="24"/>
          <w:szCs w:val="24"/>
        </w:rPr>
      </w:pPr>
      <w:r w:rsidDel="00000000" w:rsidR="00000000" w:rsidRPr="00000000">
        <w:rPr>
          <w:rtl w:val="0"/>
        </w:rPr>
      </w:r>
    </w:p>
    <w:p w:rsidR="00000000" w:rsidDel="00000000" w:rsidP="00000000" w:rsidRDefault="00000000" w:rsidRPr="00000000" w14:paraId="000001A3">
      <w:pPr>
        <w:spacing w:after="0" w:lineRule="auto"/>
        <w:jc w:val="center"/>
        <w:rPr>
          <w:sz w:val="36"/>
          <w:szCs w:val="36"/>
          <w:u w:val="single"/>
        </w:rPr>
      </w:pPr>
      <w:r w:rsidDel="00000000" w:rsidR="00000000" w:rsidRPr="00000000">
        <w:rPr>
          <w:sz w:val="36"/>
          <w:szCs w:val="36"/>
          <w:u w:val="single"/>
          <w:rtl w:val="0"/>
        </w:rPr>
        <w:t xml:space="preserve">References</w:t>
      </w:r>
    </w:p>
    <w:p w:rsidR="00000000" w:rsidDel="00000000" w:rsidP="00000000" w:rsidRDefault="00000000" w:rsidRPr="00000000" w14:paraId="000001A4">
      <w:pPr>
        <w:spacing w:after="0" w:lineRule="auto"/>
        <w:rPr>
          <w:i w:val="1"/>
          <w:sz w:val="24"/>
          <w:szCs w:val="24"/>
        </w:rPr>
      </w:pPr>
      <w:r w:rsidDel="00000000" w:rsidR="00000000" w:rsidRPr="00000000">
        <w:rPr>
          <w:rtl w:val="0"/>
        </w:rPr>
      </w:r>
    </w:p>
    <w:p w:rsidR="00000000" w:rsidDel="00000000" w:rsidP="00000000" w:rsidRDefault="00000000" w:rsidRPr="00000000" w14:paraId="000001A5">
      <w:pPr>
        <w:spacing w:after="0" w:lineRule="auto"/>
        <w:rPr>
          <w:rFonts w:ascii="Arial" w:cs="Arial" w:eastAsia="Arial" w:hAnsi="Arial"/>
          <w:i w:val="1"/>
        </w:rPr>
      </w:pPr>
      <w:r w:rsidDel="00000000" w:rsidR="00000000" w:rsidRPr="00000000">
        <w:rPr>
          <w:rFonts w:ascii="Arial" w:cs="Arial" w:eastAsia="Arial" w:hAnsi="Arial"/>
          <w:i w:val="1"/>
          <w:rtl w:val="0"/>
        </w:rPr>
        <w:t xml:space="preserve">British Psychological Society, 2011. Guidelines for Clinical Psychology Services;</w:t>
      </w:r>
    </w:p>
    <w:p w:rsidR="00000000" w:rsidDel="00000000" w:rsidP="00000000" w:rsidRDefault="00000000" w:rsidRPr="00000000" w14:paraId="000001A6">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1A7">
      <w:pPr>
        <w:spacing w:after="0" w:lineRule="auto"/>
        <w:rPr>
          <w:rFonts w:ascii="Arial" w:cs="Arial" w:eastAsia="Arial" w:hAnsi="Arial"/>
          <w:i w:val="1"/>
        </w:rPr>
      </w:pPr>
      <w:r w:rsidDel="00000000" w:rsidR="00000000" w:rsidRPr="00000000">
        <w:rPr>
          <w:rFonts w:ascii="Arial" w:cs="Arial" w:eastAsia="Arial" w:hAnsi="Arial"/>
          <w:i w:val="1"/>
          <w:rtl w:val="0"/>
        </w:rPr>
        <w:t xml:space="preserve">British Psychological Society, 2011. Good Practice Guidelines on the use of Psychological Formulation</w:t>
      </w:r>
    </w:p>
    <w:p w:rsidR="00000000" w:rsidDel="00000000" w:rsidP="00000000" w:rsidRDefault="00000000" w:rsidRPr="00000000" w14:paraId="000001A8">
      <w:pPr>
        <w:widowControl w:val="0"/>
        <w:spacing w:after="0" w:lineRule="auto"/>
        <w:rPr>
          <w:i w:val="1"/>
          <w:sz w:val="24"/>
          <w:szCs w:val="24"/>
        </w:rPr>
      </w:pPr>
      <w:r w:rsidDel="00000000" w:rsidR="00000000" w:rsidRPr="00000000">
        <w:rPr>
          <w:rtl w:val="0"/>
        </w:rPr>
      </w:r>
    </w:p>
    <w:p w:rsidR="00000000" w:rsidDel="00000000" w:rsidP="00000000" w:rsidRDefault="00000000" w:rsidRPr="00000000" w14:paraId="000001A9">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Calibri" w:cs="Calibri" w:eastAsia="Calibri" w:hAnsi="Calibri"/>
          <w:b w:val="0"/>
          <w:i w:val="1"/>
          <w:color w:val="000000"/>
          <w:sz w:val="24"/>
          <w:szCs w:val="24"/>
        </w:rPr>
      </w:pPr>
      <w:bookmarkStart w:colFirst="0" w:colLast="0" w:name="_artvke42su7r" w:id="13"/>
      <w:bookmarkEnd w:id="13"/>
      <w:r w:rsidDel="00000000" w:rsidR="00000000" w:rsidRPr="00000000">
        <w:rPr>
          <w:rFonts w:ascii="Calibri" w:cs="Calibri" w:eastAsia="Calibri" w:hAnsi="Calibri"/>
          <w:b w:val="0"/>
          <w:i w:val="1"/>
          <w:color w:val="000000"/>
          <w:sz w:val="24"/>
          <w:szCs w:val="24"/>
          <w:rtl w:val="0"/>
        </w:rPr>
        <w:t xml:space="preserve">Herman, J.  2015. </w:t>
      </w:r>
      <w:hyperlink r:id="rId7">
        <w:r w:rsidDel="00000000" w:rsidR="00000000" w:rsidRPr="00000000">
          <w:rPr>
            <w:rFonts w:ascii="Calibri" w:cs="Calibri" w:eastAsia="Calibri" w:hAnsi="Calibri"/>
            <w:b w:val="0"/>
            <w:i w:val="1"/>
            <w:color w:val="000000"/>
            <w:sz w:val="24"/>
            <w:szCs w:val="24"/>
            <w:rtl w:val="0"/>
          </w:rPr>
          <w:t xml:space="preserve">Trauma and Recovery: The Aftermath of Violence--From Domestic Abuse to Political Terror</w:t>
        </w:r>
      </w:hyperlink>
      <w:r w:rsidDel="00000000" w:rsidR="00000000" w:rsidRPr="00000000">
        <w:rPr>
          <w:rtl w:val="0"/>
        </w:rPr>
      </w:r>
    </w:p>
    <w:p w:rsidR="00000000" w:rsidDel="00000000" w:rsidP="00000000" w:rsidRDefault="00000000" w:rsidRPr="00000000" w14:paraId="000001AA">
      <w:pPr>
        <w:widowControl w:val="0"/>
        <w:spacing w:after="0" w:lineRule="auto"/>
        <w:rPr>
          <w:i w:val="1"/>
          <w:sz w:val="24"/>
          <w:szCs w:val="24"/>
        </w:rPr>
      </w:pPr>
      <w:r w:rsidDel="00000000" w:rsidR="00000000" w:rsidRPr="00000000">
        <w:rPr>
          <w:rtl w:val="0"/>
        </w:rPr>
      </w:r>
    </w:p>
    <w:p w:rsidR="00000000" w:rsidDel="00000000" w:rsidP="00000000" w:rsidRDefault="00000000" w:rsidRPr="00000000" w14:paraId="000001AB">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i w:val="1"/>
          <w:color w:val="000000"/>
          <w:sz w:val="32"/>
          <w:szCs w:val="32"/>
        </w:rPr>
      </w:pPr>
      <w:bookmarkStart w:colFirst="0" w:colLast="0" w:name="_77rb31m0lgix" w:id="14"/>
      <w:bookmarkEnd w:id="14"/>
      <w:hyperlink r:id="rId8">
        <w:r w:rsidDel="00000000" w:rsidR="00000000" w:rsidRPr="00000000">
          <w:rPr>
            <w:rFonts w:ascii="Arial" w:cs="Arial" w:eastAsia="Arial" w:hAnsi="Arial"/>
            <w:b w:val="0"/>
            <w:i w:val="1"/>
            <w:color w:val="000000"/>
            <w:sz w:val="22"/>
            <w:szCs w:val="22"/>
            <w:rtl w:val="0"/>
          </w:rPr>
          <w:t xml:space="preserve">van der Kolk</w:t>
        </w:r>
      </w:hyperlink>
      <w:r w:rsidDel="00000000" w:rsidR="00000000" w:rsidRPr="00000000">
        <w:rPr>
          <w:rFonts w:ascii="Arial" w:cs="Arial" w:eastAsia="Arial" w:hAnsi="Arial"/>
          <w:b w:val="0"/>
          <w:i w:val="1"/>
          <w:color w:val="000000"/>
          <w:sz w:val="22"/>
          <w:szCs w:val="22"/>
          <w:rtl w:val="0"/>
        </w:rPr>
        <w:t xml:space="preserve">, B. 2015. </w:t>
      </w:r>
      <w:hyperlink r:id="rId9">
        <w:r w:rsidDel="00000000" w:rsidR="00000000" w:rsidRPr="00000000">
          <w:rPr>
            <w:rFonts w:ascii="Arial" w:cs="Arial" w:eastAsia="Arial" w:hAnsi="Arial"/>
            <w:b w:val="0"/>
            <w:i w:val="1"/>
            <w:color w:val="000000"/>
            <w:sz w:val="22"/>
            <w:szCs w:val="22"/>
            <w:rtl w:val="0"/>
          </w:rPr>
          <w:t xml:space="preserve">The Body Keeps the Score: Mind, Brain and Body in the Transformation of Trauma</w:t>
        </w:r>
      </w:hyperlink>
      <w:r w:rsidDel="00000000" w:rsidR="00000000" w:rsidRPr="00000000">
        <w:rPr>
          <w:rtl w:val="0"/>
        </w:rPr>
      </w:r>
    </w:p>
    <w:p w:rsidR="00000000" w:rsidDel="00000000" w:rsidP="00000000" w:rsidRDefault="00000000" w:rsidRPr="00000000" w14:paraId="000001AC">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AD">
      <w:pPr>
        <w:spacing w:after="0" w:lineRule="auto"/>
        <w:rPr>
          <w:rFonts w:ascii="Arial" w:cs="Arial" w:eastAsia="Arial" w:hAnsi="Arial"/>
          <w:i w:val="1"/>
        </w:rPr>
      </w:pPr>
      <w:r w:rsidDel="00000000" w:rsidR="00000000" w:rsidRPr="00000000">
        <w:rPr>
          <w:rFonts w:ascii="Arial" w:cs="Arial" w:eastAsia="Arial" w:hAnsi="Arial"/>
          <w:i w:val="1"/>
          <w:rtl w:val="0"/>
        </w:rPr>
        <w:t xml:space="preserve">NES, 2019. The Scottish Psychological Trauma Training Plan</w:t>
      </w:r>
    </w:p>
    <w:p w:rsidR="00000000" w:rsidDel="00000000" w:rsidP="00000000" w:rsidRDefault="00000000" w:rsidRPr="00000000" w14:paraId="000001AE">
      <w:pPr>
        <w:spacing w:after="0" w:lineRule="auto"/>
        <w:rPr>
          <w:i w:val="1"/>
          <w:sz w:val="24"/>
          <w:szCs w:val="24"/>
        </w:rPr>
      </w:pPr>
      <w:r w:rsidDel="00000000" w:rsidR="00000000" w:rsidRPr="00000000">
        <w:rPr>
          <w:rtl w:val="0"/>
        </w:rPr>
      </w:r>
    </w:p>
    <w:p w:rsidR="00000000" w:rsidDel="00000000" w:rsidP="00000000" w:rsidRDefault="00000000" w:rsidRPr="00000000" w14:paraId="000001AF">
      <w:pPr>
        <w:widowControl w:val="0"/>
        <w:spacing w:after="0" w:lineRule="auto"/>
        <w:rPr>
          <w:i w:val="1"/>
          <w:sz w:val="24"/>
          <w:szCs w:val="24"/>
        </w:rPr>
      </w:pPr>
      <w:r w:rsidDel="00000000" w:rsidR="00000000" w:rsidRPr="00000000">
        <w:rPr>
          <w:i w:val="1"/>
          <w:sz w:val="24"/>
          <w:szCs w:val="24"/>
          <w:rtl w:val="0"/>
        </w:rPr>
        <w:t xml:space="preserve">UK Psychological Trauma Society guideline on complex trauma, 2017</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vertAlign w:val="baseline"/>
          <w:rtl w:val="0"/>
        </w:rPr>
        <w:t xml:space="preserve">Access to Records</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w:t>
      </w:r>
      <w:r w:rsidDel="00000000" w:rsidR="00000000" w:rsidRPr="00000000">
        <w:rPr>
          <w:rFonts w:ascii="Arial" w:cs="Arial" w:eastAsia="Arial" w:hAnsi="Arial"/>
          <w:rtl w:val="0"/>
        </w:rPr>
        <w:t xml:space="preserve">the </w:t>
      </w:r>
      <w:r w:rsidDel="00000000" w:rsidR="00000000" w:rsidRPr="00000000">
        <w:rPr>
          <w:rFonts w:ascii="Arial" w:cs="Arial" w:eastAsia="Arial" w:hAnsi="Arial"/>
          <w:vertAlign w:val="baseline"/>
          <w:rtl w:val="0"/>
        </w:rPr>
        <w:t xml:space="preserve">manager will be consulted.</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B4">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B5">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B6">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B7">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B8">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B9">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vertAlign w:val="baseline"/>
          <w:rtl w:val="0"/>
        </w:rPr>
        <w:t xml:space="preserve"> Safeguarding Children and Young People</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A</w:t>
      </w:r>
      <w:r w:rsidDel="00000000" w:rsidR="00000000" w:rsidRPr="00000000">
        <w:rPr>
          <w:rFonts w:ascii="Arial" w:cs="Arial" w:eastAsia="Arial" w:hAnsi="Arial"/>
          <w:b w:val="0"/>
          <w:color w:val="000000"/>
          <w:sz w:val="22"/>
          <w:szCs w:val="22"/>
          <w:vertAlign w:val="baseline"/>
          <w:rtl w:val="0"/>
        </w:rPr>
        <w:t xml:space="preserve">ll</w:t>
      </w:r>
      <w:r w:rsidDel="00000000" w:rsidR="00000000" w:rsidRPr="00000000">
        <w:rPr>
          <w:rFonts w:ascii="Arial" w:cs="Arial" w:eastAsia="Arial" w:hAnsi="Arial"/>
          <w:b w:val="0"/>
          <w:color w:val="221e1f"/>
          <w:sz w:val="22"/>
          <w:szCs w:val="22"/>
          <w:vertAlign w:val="baseline"/>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We will we do this by:</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BF">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both"/>
        <w:rPr>
          <w:rFonts w:ascii="Arial" w:cs="Arial" w:eastAsia="Arial" w:hAnsi="Arial"/>
          <w:color w:val="221e1f"/>
          <w:sz w:val="22"/>
          <w:szCs w:val="22"/>
          <w:u w:val="none"/>
          <w:vertAlign w:val="baseline"/>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C0">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both"/>
        <w:rPr>
          <w:rFonts w:ascii="Arial" w:cs="Arial" w:eastAsia="Arial" w:hAnsi="Arial"/>
          <w:color w:val="221e1f"/>
          <w:sz w:val="22"/>
          <w:szCs w:val="22"/>
          <w:u w:val="none"/>
          <w:vertAlign w:val="baseline"/>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C1">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both"/>
        <w:rPr>
          <w:rFonts w:ascii="Arial" w:cs="Arial" w:eastAsia="Arial" w:hAnsi="Arial"/>
          <w:color w:val="221e1f"/>
          <w:sz w:val="22"/>
          <w:szCs w:val="22"/>
          <w:u w:val="none"/>
          <w:vertAlign w:val="baseline"/>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C2">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both"/>
        <w:rPr>
          <w:rFonts w:ascii="Arial" w:cs="Arial" w:eastAsia="Arial" w:hAnsi="Arial"/>
          <w:color w:val="221e1f"/>
          <w:sz w:val="22"/>
          <w:szCs w:val="22"/>
          <w:u w:val="none"/>
          <w:vertAlign w:val="baseline"/>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C3">
      <w:pPr>
        <w:numPr>
          <w:ilvl w:val="0"/>
          <w:numId w:val="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sz w:val="22"/>
          <w:szCs w:val="22"/>
          <w:u w:val="none"/>
          <w:vertAlign w:val="baseline"/>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key worker will ensure that:</w:t>
      </w:r>
    </w:p>
    <w:p w:rsidR="00000000" w:rsidDel="00000000" w:rsidP="00000000" w:rsidRDefault="00000000" w:rsidRPr="00000000" w14:paraId="000001C5">
      <w:pPr>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C6">
      <w:pPr>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C7">
      <w:pPr>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C8">
      <w:pPr>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C9">
      <w:pPr>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All staff in the home will </w:t>
      </w:r>
      <w:r w:rsidDel="00000000" w:rsidR="00000000" w:rsidRPr="00000000">
        <w:rPr>
          <w:rFonts w:ascii="Arial" w:cs="Arial" w:eastAsia="Arial" w:hAnsi="Arial"/>
          <w:color w:val="221e1f"/>
          <w:rtl w:val="0"/>
        </w:rPr>
        <w:t xml:space="preserve">have access to</w:t>
      </w:r>
      <w:r w:rsidDel="00000000" w:rsidR="00000000" w:rsidRPr="00000000">
        <w:rPr>
          <w:rFonts w:ascii="Arial" w:cs="Arial" w:eastAsia="Arial" w:hAnsi="Arial"/>
          <w:color w:val="221e1f"/>
          <w:sz w:val="22"/>
          <w:szCs w:val="22"/>
          <w:vertAlign w:val="baseline"/>
          <w:rtl w:val="0"/>
        </w:rPr>
        <w:t xml:space="preserve"> training in the delivery of sexual health advice, the dispensing of medication and dealing with issues of substance misuse. </w:t>
      </w:r>
      <w:r w:rsidDel="00000000" w:rsidR="00000000" w:rsidRPr="00000000">
        <w:rPr>
          <w:rFonts w:ascii="Arial" w:cs="Arial" w:eastAsia="Arial" w:hAnsi="Arial"/>
          <w:color w:val="000000"/>
          <w:sz w:val="22"/>
          <w:szCs w:val="22"/>
          <w:vertAlign w:val="baseline"/>
          <w:rtl w:val="0"/>
        </w:rPr>
        <w:t xml:space="preserve">We maintain close links with the local</w:t>
      </w:r>
      <w:r w:rsidDel="00000000" w:rsidR="00000000" w:rsidRPr="00000000">
        <w:rPr>
          <w:rFonts w:ascii="Arial" w:cs="Arial" w:eastAsia="Arial" w:hAnsi="Arial"/>
          <w:rtl w:val="0"/>
        </w:rPr>
        <w:t xml:space="preserve"> child protection committees</w:t>
      </w:r>
      <w:r w:rsidDel="00000000" w:rsidR="00000000" w:rsidRPr="00000000">
        <w:rPr>
          <w:rFonts w:ascii="Arial" w:cs="Arial" w:eastAsia="Arial" w:hAnsi="Arial"/>
          <w:color w:val="000000"/>
          <w:sz w:val="22"/>
          <w:szCs w:val="22"/>
          <w:vertAlign w:val="baseline"/>
          <w:rtl w:val="0"/>
        </w:rPr>
        <w:t xml:space="preserve"> which provides both training and support to staff and the home has a comprehensive ‘</w:t>
      </w:r>
      <w:r w:rsidDel="00000000" w:rsidR="00000000" w:rsidRPr="00000000">
        <w:rPr>
          <w:rFonts w:ascii="Arial" w:cs="Arial" w:eastAsia="Arial" w:hAnsi="Arial"/>
          <w:rtl w:val="0"/>
        </w:rPr>
        <w:t xml:space="preserve">Child Protection</w:t>
      </w:r>
      <w:r w:rsidDel="00000000" w:rsidR="00000000" w:rsidRPr="00000000">
        <w:rPr>
          <w:rFonts w:ascii="Arial" w:cs="Arial" w:eastAsia="Arial" w:hAnsi="Arial"/>
          <w:color w:val="000000"/>
          <w:sz w:val="22"/>
          <w:szCs w:val="22"/>
          <w:vertAlign w:val="baseline"/>
          <w:rtl w:val="0"/>
        </w:rPr>
        <w:t xml:space="preserve">’ policy which all staff will be familiar with.  The reporting protocol is displayed in offices with clear guidance on the reporting of incidents being given to every child within the ‘Welcome Handbook’.  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At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color w:val="221e1f"/>
          <w:sz w:val="22"/>
          <w:szCs w:val="22"/>
          <w:vertAlign w:val="baseline"/>
          <w:rtl w:val="0"/>
        </w:rPr>
        <w:t xml:space="preserve"> 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000000"/>
          <w:sz w:val="22"/>
          <w:szCs w:val="22"/>
          <w:vertAlign w:val="baseline"/>
          <w:rtl w:val="0"/>
        </w:rPr>
        <w:t xml:space="preserve">all </w:t>
      </w:r>
      <w:r w:rsidDel="00000000" w:rsidR="00000000" w:rsidRPr="00000000">
        <w:rPr>
          <w:rFonts w:ascii="Arial" w:cs="Arial" w:eastAsia="Arial" w:hAnsi="Arial"/>
          <w:color w:val="000000"/>
          <w:sz w:val="22"/>
          <w:szCs w:val="22"/>
          <w:vertAlign w:val="baseline"/>
          <w:rtl w:val="0"/>
        </w:rPr>
        <w:t xml:space="preserve">occurrences.  Every incident and complaint will be recorded, investigated and reported to the placing authority.  Support will be given to both the victim and the young person who may have caused the distress.  The home has comprehensive ‘</w:t>
      </w:r>
      <w:r w:rsidDel="00000000" w:rsidR="00000000" w:rsidRPr="00000000">
        <w:rPr>
          <w:rFonts w:ascii="Arial" w:cs="Arial" w:eastAsia="Arial" w:hAnsi="Arial"/>
          <w:rtl w:val="0"/>
        </w:rPr>
        <w:t xml:space="preserve">Child Protection</w:t>
      </w:r>
      <w:r w:rsidDel="00000000" w:rsidR="00000000" w:rsidRPr="00000000">
        <w:rPr>
          <w:rFonts w:ascii="Arial" w:cs="Arial" w:eastAsia="Arial" w:hAnsi="Arial"/>
          <w:color w:val="000000"/>
          <w:sz w:val="22"/>
          <w:szCs w:val="22"/>
          <w:vertAlign w:val="baseline"/>
          <w:rtl w:val="0"/>
        </w:rPr>
        <w:t xml:space="preserve">’, ‘Suggestions and Complaints’ and ‘Anti-Bullying’ Policies which all staff are familiar with.  Additionally, ‘child friendly’ versions are available.  Within Foxhill we have an </w:t>
      </w:r>
      <w:r w:rsidDel="00000000" w:rsidR="00000000" w:rsidRPr="00000000">
        <w:rPr>
          <w:rFonts w:ascii="Arial" w:cs="Arial" w:eastAsia="Arial" w:hAnsi="Arial"/>
          <w:rtl w:val="0"/>
        </w:rPr>
        <w:t xml:space="preserve">identified</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rtl w:val="0"/>
        </w:rPr>
        <w:t xml:space="preserve">anti bullying co-coordinator who works closely with both the staff and the young people to provide information on bullying behaviours and the impact this can have.  Anti bullying workshops are organised frequently with the young people which they enjoy and learn from.</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color w:val="000000"/>
          <w:sz w:val="22"/>
          <w:szCs w:val="22"/>
          <w:vertAlign w:val="baseline"/>
          <w:rtl w:val="0"/>
        </w:rPr>
        <w:t xml:space="preserve">All staff; </w:t>
      </w:r>
      <w:r w:rsidDel="00000000" w:rsidR="00000000" w:rsidRPr="00000000">
        <w:rPr>
          <w:rFonts w:ascii="Arial" w:cs="Arial" w:eastAsia="Arial" w:hAnsi="Arial"/>
          <w:rtl w:val="0"/>
        </w:rPr>
        <w:t xml:space="preserve">have access to</w:t>
      </w:r>
      <w:r w:rsidDel="00000000" w:rsidR="00000000" w:rsidRPr="00000000">
        <w:rPr>
          <w:rFonts w:ascii="Arial" w:cs="Arial" w:eastAsia="Arial" w:hAnsi="Arial"/>
          <w:color w:val="000000"/>
          <w:sz w:val="22"/>
          <w:szCs w:val="22"/>
          <w:vertAlign w:val="baseline"/>
          <w:rtl w:val="0"/>
        </w:rPr>
        <w:t xml:space="preserve"> training to cover these areas</w:t>
      </w:r>
      <w:r w:rsidDel="00000000" w:rsidR="00000000" w:rsidRPr="00000000">
        <w:rPr>
          <w:rFonts w:ascii="Arial" w:cs="Arial" w:eastAsia="Arial" w:hAnsi="Arial"/>
          <w:rtl w:val="0"/>
        </w:rPr>
        <w:t xml:space="preserve">:</w:t>
      </w:r>
    </w:p>
    <w:p w:rsidR="00000000" w:rsidDel="00000000" w:rsidP="00000000" w:rsidRDefault="00000000" w:rsidRPr="00000000" w14:paraId="000001CE">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rtl w:val="0"/>
        </w:rPr>
        <w:t xml:space="preserve">Child Protection</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CF">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D0">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1D1">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D2">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D3">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D4">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1D5">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1D6">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1D7">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1D8">
      <w:pPr>
        <w:numPr>
          <w:ilvl w:val="0"/>
          <w:numId w:val="1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sz w:val="22"/>
          <w:szCs w:val="22"/>
          <w:vertAlign w:val="baseline"/>
          <w:rtl w:val="0"/>
        </w:rPr>
        <w:t xml:space="preserve">Monitoring of visitors and home contact supervision</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Staff always listen to children and young people and take seriously any concern or allegation which is made. They are careful to avoid leading questions or promises of confidentiality. Any significant event will be reported to </w:t>
      </w:r>
      <w:r w:rsidDel="00000000" w:rsidR="00000000" w:rsidRPr="00000000">
        <w:rPr>
          <w:rFonts w:ascii="Arial" w:cs="Arial" w:eastAsia="Arial" w:hAnsi="Arial"/>
          <w:rtl w:val="0"/>
        </w:rPr>
        <w:t xml:space="preserve">the Care Inspectorate via Eform</w:t>
      </w:r>
      <w:r w:rsidDel="00000000" w:rsidR="00000000" w:rsidRPr="00000000">
        <w:rPr>
          <w:rFonts w:ascii="Arial" w:cs="Arial" w:eastAsia="Arial" w:hAnsi="Arial"/>
          <w:color w:val="000000"/>
          <w:sz w:val="22"/>
          <w:szCs w:val="22"/>
          <w:vertAlign w:val="baseline"/>
          <w:rtl w:val="0"/>
        </w:rPr>
        <w:t xml:space="preserve">. The manager will maintain contact with the Child Protection Officer (CPO), </w:t>
      </w:r>
      <w:r w:rsidDel="00000000" w:rsidR="00000000" w:rsidRPr="00000000">
        <w:rPr>
          <w:rFonts w:ascii="Arial" w:cs="Arial" w:eastAsia="Arial" w:hAnsi="Arial"/>
          <w:rtl w:val="0"/>
        </w:rPr>
        <w:t xml:space="preserve">the child’s social worker, and the police where necessary in relation to any allegation made against staff.</w:t>
      </w:r>
      <w:r w:rsidDel="00000000" w:rsidR="00000000" w:rsidRPr="00000000">
        <w:rPr>
          <w:rtl w:val="0"/>
        </w:rPr>
      </w:r>
    </w:p>
    <w:p w:rsidR="00000000" w:rsidDel="00000000" w:rsidP="00000000" w:rsidRDefault="00000000" w:rsidRPr="00000000" w14:paraId="000001DA">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Managing Allegations</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will inform the organisation’s Child Protection Officer (CPO) and then will notify and co-operate with the </w:t>
      </w:r>
      <w:r w:rsidDel="00000000" w:rsidR="00000000" w:rsidRPr="00000000">
        <w:rPr>
          <w:rFonts w:ascii="Arial" w:cs="Arial" w:eastAsia="Arial" w:hAnsi="Arial"/>
          <w:rtl w:val="0"/>
        </w:rPr>
        <w:t xml:space="preserve">local authority via the child’s social worker.  The Care Inspectorate will also be notified via Eform.</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In consultation with all </w:t>
      </w:r>
      <w:r w:rsidDel="00000000" w:rsidR="00000000" w:rsidRPr="00000000">
        <w:rPr>
          <w:rFonts w:ascii="Arial" w:cs="Arial" w:eastAsia="Arial" w:hAnsi="Arial"/>
          <w:rtl w:val="0"/>
        </w:rPr>
        <w:t xml:space="preserve">parties</w:t>
      </w:r>
      <w:r w:rsidDel="00000000" w:rsidR="00000000" w:rsidRPr="00000000">
        <w:rPr>
          <w:rFonts w:ascii="Arial" w:cs="Arial" w:eastAsia="Arial" w:hAnsi="Arial"/>
          <w:vertAlign w:val="baseline"/>
          <w:rtl w:val="0"/>
        </w:rPr>
        <w:t xml:space="preserve">, decisions will need to be taken about the ongoing safety/placement arrangements of the Child(ren) and the alleged perpetrators e.g. it may be necessary to move/ or suspend staff or move/transfer children to another house or placement.  </w:t>
      </w:r>
      <w:r w:rsidDel="00000000" w:rsidR="00000000" w:rsidRPr="00000000">
        <w:rPr>
          <w:rFonts w:ascii="Arial" w:cs="Arial" w:eastAsia="Arial" w:hAnsi="Arial"/>
          <w:rtl w:val="0"/>
        </w:rPr>
        <w:t xml:space="preserve">The Care Inspectorate will be updated accordingly throughout the process.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Staff are trained within mandatory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as to how these will be used when the child is placed. </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2"/>
          <w:szCs w:val="22"/>
          <w:vertAlign w:val="baseline"/>
          <w:rtl w:val="0"/>
        </w:rPr>
        <w:t xml:space="preserve">The Registered Manager will also complete a three monthly monitoring report in respect of the operation of the home.  </w:t>
      </w:r>
      <w:r w:rsidDel="00000000" w:rsidR="00000000" w:rsidRPr="00000000">
        <w:rPr>
          <w:rFonts w:ascii="Arial" w:cs="Arial" w:eastAsia="Arial" w:hAnsi="Arial"/>
          <w:smallCaps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s part of these processes, young people, families and other professionals </w:t>
      </w:r>
      <w:r w:rsidDel="00000000" w:rsidR="00000000" w:rsidRPr="00000000">
        <w:rPr>
          <w:rFonts w:ascii="Arial" w:cs="Arial" w:eastAsia="Arial" w:hAnsi="Arial"/>
          <w:rtl w:val="0"/>
        </w:rPr>
        <w:t xml:space="preserve">will be consulted</w:t>
      </w:r>
      <w:r w:rsidDel="00000000" w:rsidR="00000000" w:rsidRPr="00000000">
        <w:rPr>
          <w:rFonts w:ascii="Arial" w:cs="Arial" w:eastAsia="Arial" w:hAnsi="Arial"/>
          <w:sz w:val="22"/>
          <w:szCs w:val="22"/>
          <w:vertAlign w:val="baseline"/>
          <w:rtl w:val="0"/>
        </w:rPr>
        <w:t xml:space="preserve"> regarding the quality of care being received by the children and young people who live there. </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Sexual Exploitation of Young People</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w:t>
      </w:r>
      <w:r w:rsidDel="00000000" w:rsidR="00000000" w:rsidRPr="00000000">
        <w:rPr>
          <w:rFonts w:ascii="Arial" w:cs="Arial" w:eastAsia="Arial" w:hAnsi="Arial"/>
          <w:rtl w:val="0"/>
        </w:rPr>
        <w:t xml:space="preserve">, with appropriate measures put in place, in conjunction with local authorities, in order to safely manage the placement and progress the placement plan.</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w:t>
      </w:r>
      <w:r w:rsidDel="00000000" w:rsidR="00000000" w:rsidRPr="00000000">
        <w:rPr>
          <w:rFonts w:ascii="Arial" w:cs="Arial" w:eastAsia="Arial" w:hAnsi="Arial"/>
          <w:rtl w:val="0"/>
        </w:rPr>
        <w:t xml:space="preserve">culture</w:t>
      </w:r>
      <w:r w:rsidDel="00000000" w:rsidR="00000000" w:rsidRPr="00000000">
        <w:rPr>
          <w:rFonts w:ascii="Arial" w:cs="Arial" w:eastAsia="Arial" w:hAnsi="Arial"/>
          <w:vertAlign w:val="baseline"/>
          <w:rtl w:val="0"/>
        </w:rPr>
        <w:t xml:space="preserve">’.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We will:</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E6">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1E7">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1E8">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1E9">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1EA">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1EB">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w:t>
      </w:r>
      <w:r w:rsidDel="00000000" w:rsidR="00000000" w:rsidRPr="00000000">
        <w:rPr>
          <w:rtl w:val="0"/>
        </w:rPr>
      </w:r>
    </w:p>
    <w:p w:rsidR="00000000" w:rsidDel="00000000" w:rsidP="00000000" w:rsidRDefault="00000000" w:rsidRPr="00000000" w14:paraId="000001EC">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1ED">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1EE">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We will work with a restorative justice approach</w:t>
      </w:r>
      <w:r w:rsidDel="00000000" w:rsidR="00000000" w:rsidRPr="00000000">
        <w:rPr>
          <w:rtl w:val="0"/>
        </w:rPr>
      </w:r>
    </w:p>
    <w:p w:rsidR="00000000" w:rsidDel="00000000" w:rsidP="00000000" w:rsidRDefault="00000000" w:rsidRPr="00000000" w14:paraId="000001EF">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w:t>
      </w:r>
      <w:r w:rsidDel="00000000" w:rsidR="00000000" w:rsidRPr="00000000">
        <w:rPr>
          <w:rFonts w:ascii="Arial" w:cs="Arial" w:eastAsia="Arial" w:hAnsi="Arial"/>
          <w:color w:val="221e1f"/>
          <w:rtl w:val="0"/>
        </w:rPr>
        <w:t xml:space="preserve">to enable them to speak out</w:t>
      </w:r>
      <w:r w:rsidDel="00000000" w:rsidR="00000000" w:rsidRPr="00000000">
        <w:rPr>
          <w:rtl w:val="0"/>
        </w:rPr>
      </w:r>
    </w:p>
    <w:p w:rsidR="00000000" w:rsidDel="00000000" w:rsidP="00000000" w:rsidRDefault="00000000" w:rsidRPr="00000000" w14:paraId="000001F0">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1F1">
      <w:pPr>
        <w:numPr>
          <w:ilvl w:val="0"/>
          <w:numId w:val="3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Consultation with Young People, Families and External Agencies</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content, making progress and achieving the goals within their care plan.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w:t>
      </w:r>
      <w:r w:rsidDel="00000000" w:rsidR="00000000" w:rsidRPr="00000000">
        <w:rPr>
          <w:rFonts w:ascii="Arial" w:cs="Arial" w:eastAsia="Arial" w:hAnsi="Arial"/>
          <w:rtl w:val="0"/>
        </w:rPr>
        <w:t xml:space="preserve">young person’s</w:t>
      </w:r>
      <w:r w:rsidDel="00000000" w:rsidR="00000000" w:rsidRPr="00000000">
        <w:rPr>
          <w:rFonts w:ascii="Arial" w:cs="Arial" w:eastAsia="Arial" w:hAnsi="Arial"/>
          <w:vertAlign w:val="baseline"/>
          <w:rtl w:val="0"/>
        </w:rPr>
        <w:t xml:space="preserve"> meetings with an agenda, part of which is set to address things such as choosing menus, activities etc., and also to address any points which the young people may wish to add</w:t>
      </w:r>
      <w:r w:rsidDel="00000000" w:rsidR="00000000" w:rsidRPr="00000000">
        <w:rPr>
          <w:rFonts w:ascii="Arial" w:cs="Arial" w:eastAsia="Arial" w:hAnsi="Arial"/>
          <w:rtl w:val="0"/>
        </w:rPr>
        <w:t xml:space="preserve">.  T</w:t>
      </w:r>
      <w:r w:rsidDel="00000000" w:rsidR="00000000" w:rsidRPr="00000000">
        <w:rPr>
          <w:rFonts w:ascii="Arial" w:cs="Arial" w:eastAsia="Arial" w:hAnsi="Arial"/>
          <w:vertAlign w:val="baseline"/>
          <w:rtl w:val="0"/>
        </w:rPr>
        <w:t xml:space="preserve">he agenda is coordinated by the nominated house representative.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w:t>
      </w:r>
      <w:r w:rsidDel="00000000" w:rsidR="00000000" w:rsidRPr="00000000">
        <w:rPr>
          <w:rFonts w:ascii="Arial" w:cs="Arial" w:eastAsia="Arial" w:hAnsi="Arial"/>
          <w:rtl w:val="0"/>
        </w:rPr>
        <w:t xml:space="preserve">This will usually be a member of the senior management team.  </w:t>
      </w:r>
      <w:r w:rsidDel="00000000" w:rsidR="00000000" w:rsidRPr="00000000">
        <w:rPr>
          <w:rFonts w:ascii="Arial" w:cs="Arial" w:eastAsia="Arial" w:hAnsi="Arial"/>
          <w:rtl w:val="0"/>
        </w:rPr>
        <w:t xml:space="preserve">There is also a text line accessible to staff and young people - these messages will go to Stephen McGhee Interim Managing Director</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 Bullying Procedures</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Bullying at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vertAlign w:val="baseline"/>
          <w:rtl w:val="0"/>
        </w:rPr>
        <w:t xml:space="preserve"> will not be tolerated; and within the ho</w:t>
      </w:r>
      <w:r w:rsidDel="00000000" w:rsidR="00000000" w:rsidRPr="00000000">
        <w:rPr>
          <w:rFonts w:ascii="Arial" w:cs="Arial" w:eastAsia="Arial" w:hAnsi="Arial"/>
          <w:rtl w:val="0"/>
        </w:rPr>
        <w:t xml:space="preserve">use and organisation</w:t>
      </w:r>
      <w:r w:rsidDel="00000000" w:rsidR="00000000" w:rsidRPr="00000000">
        <w:rPr>
          <w:rFonts w:ascii="Arial" w:cs="Arial" w:eastAsia="Arial" w:hAnsi="Arial"/>
          <w:vertAlign w:val="baseline"/>
          <w:rtl w:val="0"/>
        </w:rPr>
        <w:t xml:space="preserve"> we have a clear ‘Anti-Bullying’ Policy.  A copy of this is available for young people to access at any time and the ethos of the home is such that an open and honest culture is promoted. If bullying does occur, our focus is upon educating young people on what bullying behaviour is; how their behaviour was; or could be perceived as being bullying; and giving the young people different strategies to try </w:t>
      </w:r>
      <w:r w:rsidDel="00000000" w:rsidR="00000000" w:rsidRPr="00000000">
        <w:rPr>
          <w:rFonts w:ascii="Arial" w:cs="Arial" w:eastAsia="Arial" w:hAnsi="Arial"/>
          <w:rtl w:val="0"/>
        </w:rPr>
        <w:t xml:space="preserve">and address</w:t>
      </w:r>
      <w:r w:rsidDel="00000000" w:rsidR="00000000" w:rsidRPr="00000000">
        <w:rPr>
          <w:rFonts w:ascii="Arial" w:cs="Arial" w:eastAsia="Arial" w:hAnsi="Arial"/>
          <w:vertAlign w:val="baseline"/>
          <w:rtl w:val="0"/>
        </w:rPr>
        <w:t xml:space="preserve"> their presenting behaviour and responses to others. At times bullying behaviour can be resolved as a group through house meetings, </w:t>
      </w:r>
      <w:r w:rsidDel="00000000" w:rsidR="00000000" w:rsidRPr="00000000">
        <w:rPr>
          <w:rFonts w:ascii="Arial" w:cs="Arial" w:eastAsia="Arial" w:hAnsi="Arial"/>
          <w:rtl w:val="0"/>
        </w:rPr>
        <w:t xml:space="preserve">though</w:t>
      </w:r>
      <w:r w:rsidDel="00000000" w:rsidR="00000000" w:rsidRPr="00000000">
        <w:rPr>
          <w:rFonts w:ascii="Arial" w:cs="Arial" w:eastAsia="Arial" w:hAnsi="Arial"/>
          <w:vertAlign w:val="baseline"/>
          <w:rtl w:val="0"/>
        </w:rPr>
        <w:t xml:space="preserve"> restorative meetings may need to be arranged between the young people involved.  At times </w:t>
      </w:r>
      <w:r w:rsidDel="00000000" w:rsidR="00000000" w:rsidRPr="00000000">
        <w:rPr>
          <w:rFonts w:ascii="Arial" w:cs="Arial" w:eastAsia="Arial" w:hAnsi="Arial"/>
          <w:rtl w:val="0"/>
        </w:rPr>
        <w:t xml:space="preserve">consequences</w:t>
      </w:r>
      <w:r w:rsidDel="00000000" w:rsidR="00000000" w:rsidRPr="00000000">
        <w:rPr>
          <w:rFonts w:ascii="Arial" w:cs="Arial" w:eastAsia="Arial" w:hAnsi="Arial"/>
          <w:vertAlign w:val="baseline"/>
          <w:rtl w:val="0"/>
        </w:rPr>
        <w:t xml:space="preserve"> are given and, or, reparation work can be undertaken, bullying is also addressed in weekly key </w:t>
      </w:r>
      <w:r w:rsidDel="00000000" w:rsidR="00000000" w:rsidRPr="00000000">
        <w:rPr>
          <w:rFonts w:ascii="Arial" w:cs="Arial" w:eastAsia="Arial" w:hAnsi="Arial"/>
          <w:rtl w:val="0"/>
        </w:rPr>
        <w:t xml:space="preserve">time</w:t>
      </w:r>
      <w:r w:rsidDel="00000000" w:rsidR="00000000" w:rsidRPr="00000000">
        <w:rPr>
          <w:rFonts w:ascii="Arial" w:cs="Arial" w:eastAsia="Arial" w:hAnsi="Arial"/>
          <w:vertAlign w:val="baseline"/>
          <w:rtl w:val="0"/>
        </w:rPr>
        <w:t xml:space="preserve"> sessions and in collaborative working with education colleagues</w:t>
      </w:r>
      <w:r w:rsidDel="00000000" w:rsidR="00000000" w:rsidRPr="00000000">
        <w:rPr>
          <w:rFonts w:ascii="Arial" w:cs="Arial" w:eastAsia="Arial" w:hAnsi="Arial"/>
          <w:rtl w:val="0"/>
        </w:rPr>
        <w:t xml:space="preserve"> where applicable.</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Promoting Cultural, Linguistic and Religious Needs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w:t>
      </w:r>
      <w:r w:rsidDel="00000000" w:rsidR="00000000" w:rsidRPr="00000000">
        <w:rPr>
          <w:rFonts w:ascii="Arial" w:cs="Arial" w:eastAsia="Arial" w:hAnsi="Arial"/>
          <w:rtl w:val="0"/>
        </w:rPr>
        <w:t xml:space="preserve"> Foxhill Cottage</w:t>
      </w:r>
      <w:r w:rsidDel="00000000" w:rsidR="00000000" w:rsidRPr="00000000">
        <w:rPr>
          <w:rFonts w:ascii="Arial" w:cs="Arial" w:eastAsia="Arial" w:hAnsi="Arial"/>
          <w:vertAlign w:val="baseline"/>
          <w:rtl w:val="0"/>
        </w:rPr>
        <w:t xml:space="preserv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Within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vertAlign w:val="baseline"/>
          <w:rtl w:val="0"/>
        </w:rPr>
        <w:t xml:space="preserve">, young people are given privacy and space to follow their religious beliefs e.g. private time to pray is made available as well as the provision of relevant literature about different faiths. The quiet room in the home can be used as an area for mediation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Anti-Discriminatory Practice</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201">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202">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203">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204">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No pornographic material will be allowed within the home, and no books or pictures deemed offensive to women or men will be displayed.</w:t>
      </w:r>
      <w:r w:rsidDel="00000000" w:rsidR="00000000" w:rsidRPr="00000000">
        <w:rPr>
          <w:rtl w:val="0"/>
        </w:rPr>
      </w:r>
    </w:p>
    <w:p w:rsidR="00000000" w:rsidDel="00000000" w:rsidP="00000000" w:rsidRDefault="00000000" w:rsidRPr="00000000" w14:paraId="00000205">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No young person will be excluded from a home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206">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207">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ensuing the best positive outcomes for individuals and others.</w:t>
      </w:r>
      <w:r w:rsidDel="00000000" w:rsidR="00000000" w:rsidRPr="00000000">
        <w:rPr>
          <w:rtl w:val="0"/>
        </w:rPr>
      </w:r>
    </w:p>
    <w:p w:rsidR="00000000" w:rsidDel="00000000" w:rsidP="00000000" w:rsidRDefault="00000000" w:rsidRPr="00000000" w14:paraId="00000208">
      <w:pPr>
        <w:numPr>
          <w:ilvl w:val="0"/>
          <w:numId w:val="3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Children Missing from the Home</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work very closely with the local police to utilise </w:t>
      </w:r>
      <w:r w:rsidDel="00000000" w:rsidR="00000000" w:rsidRPr="00000000">
        <w:rPr>
          <w:rFonts w:ascii="Arial" w:cs="Arial" w:eastAsia="Arial" w:hAnsi="Arial"/>
          <w:rtl w:val="0"/>
        </w:rPr>
        <w:t xml:space="preserve">missing person</w:t>
      </w:r>
      <w:r w:rsidDel="00000000" w:rsidR="00000000" w:rsidRPr="00000000">
        <w:rPr>
          <w:rFonts w:ascii="Arial" w:cs="Arial" w:eastAsia="Arial" w:hAnsi="Arial"/>
          <w:vertAlign w:val="baseline"/>
          <w:rtl w:val="0"/>
        </w:rPr>
        <w:t xml:space="preserve"> protocols and policies. Our procedures clearly interface with children’s individual </w:t>
      </w:r>
      <w:r w:rsidDel="00000000" w:rsidR="00000000" w:rsidRPr="00000000">
        <w:rPr>
          <w:rFonts w:ascii="Arial" w:cs="Arial" w:eastAsia="Arial" w:hAnsi="Arial"/>
          <w:rtl w:val="0"/>
        </w:rPr>
        <w:t xml:space="preserve">placement plans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which set </w:t>
      </w:r>
      <w:r w:rsidDel="00000000" w:rsidR="00000000" w:rsidRPr="00000000">
        <w:rPr>
          <w:rFonts w:ascii="Arial" w:cs="Arial" w:eastAsia="Arial" w:hAnsi="Arial"/>
          <w:vertAlign w:val="baseline"/>
          <w:rtl w:val="0"/>
        </w:rPr>
        <w:t xml:space="preserve">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and Police to address this immediately, sharing information to ensure that we find a way to encourage the young person to make </w:t>
      </w:r>
      <w:r w:rsidDel="00000000" w:rsidR="00000000" w:rsidRPr="00000000">
        <w:rPr>
          <w:rFonts w:ascii="Arial" w:cs="Arial" w:eastAsia="Arial" w:hAnsi="Arial"/>
          <w:rtl w:val="0"/>
        </w:rPr>
        <w:t xml:space="preserve">alternative</w:t>
      </w:r>
      <w:r w:rsidDel="00000000" w:rsidR="00000000" w:rsidRPr="00000000">
        <w:rPr>
          <w:rFonts w:ascii="Arial" w:cs="Arial" w:eastAsia="Arial" w:hAnsi="Arial"/>
          <w:vertAlign w:val="baseline"/>
          <w:rtl w:val="0"/>
        </w:rPr>
        <w:t xml:space="preserve"> decisions.   </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0"/>
          <w:sz w:val="22"/>
          <w:szCs w:val="22"/>
          <w:vertAlign w:val="baseline"/>
          <w:rtl w:val="0"/>
        </w:rPr>
        <w:t xml:space="preserve">Above all, we will:</w:t>
      </w:r>
      <w:r w:rsidDel="00000000" w:rsidR="00000000" w:rsidRPr="00000000">
        <w:rPr>
          <w:rtl w:val="0"/>
        </w:rPr>
      </w:r>
    </w:p>
    <w:p w:rsidR="00000000" w:rsidDel="00000000" w:rsidP="00000000" w:rsidRDefault="00000000" w:rsidRPr="00000000" w14:paraId="0000020E">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w:t>
      </w:r>
      <w:r w:rsidDel="00000000" w:rsidR="00000000" w:rsidRPr="00000000">
        <w:rPr>
          <w:rtl w:val="0"/>
        </w:rPr>
      </w:r>
    </w:p>
    <w:p w:rsidR="00000000" w:rsidDel="00000000" w:rsidP="00000000" w:rsidRDefault="00000000" w:rsidRPr="00000000" w14:paraId="0000020F">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10">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11">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12">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213">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14">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15">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16">
      <w:pPr>
        <w:numPr>
          <w:ilvl w:val="0"/>
          <w:numId w:val="3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Regularly review risk assessments and Care Plans.</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home, staff will notify the Police, the social worker, on call manager and any other significant adults.</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Suggestions and Complaints </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rtl w:val="0"/>
        </w:rPr>
        <w:t xml:space="preserve">Foxhill Cottage</w:t>
      </w:r>
      <w:r w:rsidDel="00000000" w:rsidR="00000000" w:rsidRPr="00000000">
        <w:rPr>
          <w:rFonts w:ascii="Arial" w:cs="Arial" w:eastAsia="Arial" w:hAnsi="Arial"/>
          <w:color w:val="221e1f"/>
          <w:sz w:val="22"/>
          <w:szCs w:val="22"/>
          <w:vertAlign w:val="baseline"/>
          <w:rtl w:val="0"/>
        </w:rPr>
        <w:t xml:space="preserve"> has a clear and detailed policy regarding suggestions and compl</w:t>
      </w:r>
      <w:r w:rsidDel="00000000" w:rsidR="00000000" w:rsidRPr="00000000">
        <w:rPr>
          <w:rFonts w:ascii="Arial" w:cs="Arial" w:eastAsia="Arial" w:hAnsi="Arial"/>
          <w:color w:val="221e1f"/>
          <w:rtl w:val="0"/>
        </w:rPr>
        <w:t xml:space="preserve">ai</w:t>
      </w:r>
      <w:r w:rsidDel="00000000" w:rsidR="00000000" w:rsidRPr="00000000">
        <w:rPr>
          <w:rFonts w:ascii="Arial" w:cs="Arial" w:eastAsia="Arial" w:hAnsi="Arial"/>
          <w:color w:val="221e1f"/>
          <w:sz w:val="22"/>
          <w:szCs w:val="22"/>
          <w:vertAlign w:val="baseline"/>
          <w:rtl w:val="0"/>
        </w:rPr>
        <w:t xml:space="preserve">nts,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regulators and </w:t>
      </w:r>
      <w:r w:rsidDel="00000000" w:rsidR="00000000" w:rsidRPr="00000000">
        <w:rPr>
          <w:rFonts w:ascii="Arial" w:cs="Arial" w:eastAsia="Arial" w:hAnsi="Arial"/>
          <w:color w:val="221e1f"/>
          <w:rtl w:val="0"/>
        </w:rPr>
        <w:t xml:space="preserve">any other professionals they feel comfortable discussing with</w:t>
      </w:r>
      <w:r w:rsidDel="00000000" w:rsidR="00000000" w:rsidRPr="00000000">
        <w:rPr>
          <w:rFonts w:ascii="Arial" w:cs="Arial" w:eastAsia="Arial" w:hAnsi="Arial"/>
          <w:color w:val="221e1f"/>
          <w:sz w:val="22"/>
          <w:szCs w:val="22"/>
          <w:vertAlign w:val="baseline"/>
          <w:rtl w:val="0"/>
        </w:rPr>
        <w:t xml:space="preserve">.  Young people also have access to a telephone at all times (independent advocates and helpline numbers are prominently displayed).  There is also a free text helpline for young people to use if they wish to make contact with external management.</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rtl w:val="0"/>
        </w:rPr>
        <w:t xml:space="preserve">The Care Inspectorate visit Foxhill Cottage twice a year for regulatory inspection and young people, should they wish to do so, may contact them at any point.  We also receive quarterly visits from external management to audit the operations and quality of the house, as well as formal quarterly monitoring by internal management.  These formal processes accompany regular internal auditing and monitoring by staff and management.</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Procedures</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w:t>
      </w:r>
      <w:r w:rsidDel="00000000" w:rsidR="00000000" w:rsidRPr="00000000">
        <w:rPr>
          <w:rFonts w:ascii="Arial" w:cs="Arial" w:eastAsia="Arial" w:hAnsi="Arial"/>
          <w:color w:val="221e1f"/>
          <w:rtl w:val="0"/>
        </w:rPr>
        <w:t xml:space="preserve">the Care Inspectorate.</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The building is equipped with a fire alarm system, there are clearly identified escape routes and all firefighting equipment is checked in accordance with regulatory requirements.</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220">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Fire instruction is given to all regular staff </w:t>
      </w:r>
      <w:r w:rsidDel="00000000" w:rsidR="00000000" w:rsidRPr="00000000">
        <w:rPr>
          <w:rFonts w:ascii="Arial" w:cs="Arial" w:eastAsia="Arial" w:hAnsi="Arial"/>
          <w:color w:val="221e1f"/>
          <w:rtl w:val="0"/>
        </w:rPr>
        <w:t xml:space="preserve">annually.</w:t>
      </w:r>
      <w:r w:rsidDel="00000000" w:rsidR="00000000" w:rsidRPr="00000000">
        <w:rPr>
          <w:rtl w:val="0"/>
        </w:rPr>
      </w:r>
    </w:p>
    <w:p w:rsidR="00000000" w:rsidDel="00000000" w:rsidP="00000000" w:rsidRDefault="00000000" w:rsidRPr="00000000" w14:paraId="00000221">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222">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All children are given fire instruction quarterly.</w:t>
      </w:r>
      <w:r w:rsidDel="00000000" w:rsidR="00000000" w:rsidRPr="00000000">
        <w:rPr>
          <w:rtl w:val="0"/>
        </w:rPr>
      </w:r>
    </w:p>
    <w:p w:rsidR="00000000" w:rsidDel="00000000" w:rsidP="00000000" w:rsidRDefault="00000000" w:rsidRPr="00000000" w14:paraId="00000223">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224">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Visitors to the home are given fire instruction as appropriate to the length of the visit</w:t>
      </w:r>
      <w:r w:rsidDel="00000000" w:rsidR="00000000" w:rsidRPr="00000000">
        <w:rPr>
          <w:rtl w:val="0"/>
        </w:rPr>
      </w:r>
    </w:p>
    <w:p w:rsidR="00000000" w:rsidDel="00000000" w:rsidP="00000000" w:rsidRDefault="00000000" w:rsidRPr="00000000" w14:paraId="00000225">
      <w:pPr>
        <w:numPr>
          <w:ilvl w:val="0"/>
          <w:numId w:val="3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Fire drills are held quarterly at varying times of the day, across all shifts</w:t>
      </w:r>
      <w:r w:rsidDel="00000000" w:rsidR="00000000" w:rsidRPr="00000000">
        <w:rPr>
          <w:rFonts w:ascii="Arial" w:cs="Arial" w:eastAsia="Arial" w:hAnsi="Arial"/>
          <w:color w:val="221e1f"/>
          <w:rtl w:val="0"/>
        </w:rPr>
        <w:t xml:space="preserve">.</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All young people have a personal emergency eva</w:t>
      </w:r>
      <w:r w:rsidDel="00000000" w:rsidR="00000000" w:rsidRPr="00000000">
        <w:rPr>
          <w:rFonts w:ascii="Arial" w:cs="Arial" w:eastAsia="Arial" w:hAnsi="Arial"/>
          <w:color w:val="221e1f"/>
          <w:rtl w:val="0"/>
        </w:rPr>
        <w:t xml:space="preserve">cuation plan (PEEP) outlining any additional support they may require in the event of an emergency.</w:t>
      </w:r>
      <w:r w:rsidDel="00000000" w:rsidR="00000000" w:rsidRPr="00000000">
        <w:rPr>
          <w:rFonts w:ascii="Arial" w:cs="Arial" w:eastAsia="Arial" w:hAnsi="Arial"/>
          <w:color w:val="221e1f"/>
          <w:sz w:val="22"/>
          <w:szCs w:val="22"/>
          <w:vertAlign w:val="baseline"/>
          <w:rtl w:val="0"/>
        </w:rPr>
        <w:t xml:space="preserve">  There will be illuminated, clearly signed fire exits and the signage within the house indicates the route to be followed. There is emergency lighting which is inspected and tested in accordance with regulatory guidelines.  There </w:t>
      </w:r>
      <w:r w:rsidDel="00000000" w:rsidR="00000000" w:rsidRPr="00000000">
        <w:rPr>
          <w:rFonts w:ascii="Arial" w:cs="Arial" w:eastAsia="Arial" w:hAnsi="Arial"/>
          <w:color w:val="221e1f"/>
          <w:rtl w:val="0"/>
        </w:rPr>
        <w:t xml:space="preserve">are designated fire wardens within the house across all shifts who will coordinate any evacuation procedures.</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the </w:t>
      </w:r>
      <w:r w:rsidDel="00000000" w:rsidR="00000000" w:rsidRPr="00000000">
        <w:rPr>
          <w:rFonts w:ascii="Arial" w:cs="Arial" w:eastAsia="Arial" w:hAnsi="Arial"/>
          <w:color w:val="221e1f"/>
          <w:rtl w:val="0"/>
        </w:rPr>
        <w:t xml:space="preserve">Compass Centre, Irvine</w:t>
      </w:r>
      <w:r w:rsidDel="00000000" w:rsidR="00000000" w:rsidRPr="00000000">
        <w:rPr>
          <w:rFonts w:ascii="Arial" w:cs="Arial" w:eastAsia="Arial" w:hAnsi="Arial"/>
          <w:color w:val="221e1f"/>
          <w:sz w:val="22"/>
          <w:szCs w:val="22"/>
          <w:vertAlign w:val="baseline"/>
          <w:rtl w:val="0"/>
        </w:rPr>
        <w:t xml:space="preserve">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rtl w:val="0"/>
        </w:rPr>
        <w:t xml:space="preserve">3. </w:t>
      </w:r>
      <w:r w:rsidDel="00000000" w:rsidR="00000000" w:rsidRPr="00000000">
        <w:rPr>
          <w:rFonts w:ascii="Arial" w:cs="Arial" w:eastAsia="Arial" w:hAnsi="Arial"/>
          <w:b w:val="1"/>
          <w:color w:val="1f497d"/>
          <w:sz w:val="28"/>
          <w:szCs w:val="28"/>
          <w:vertAlign w:val="baseline"/>
          <w:rtl w:val="0"/>
        </w:rPr>
        <w:t xml:space="preserve">Promoting Positive Behaviour</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All of our work is underpinned by best practice and available guidance and as an organisation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we feel it is imperative to maintain a progressive knowledge of informed behavioural management practice models; we have therefore adopted </w:t>
      </w:r>
      <w:r w:rsidDel="00000000" w:rsidR="00000000" w:rsidRPr="00000000">
        <w:rPr>
          <w:rFonts w:ascii="Arial" w:cs="Arial" w:eastAsia="Arial" w:hAnsi="Arial"/>
          <w:rtl w:val="0"/>
        </w:rPr>
        <w:t xml:space="preserve">Therapeutic Crisis Intervention (TCI) </w:t>
      </w:r>
      <w:r w:rsidDel="00000000" w:rsidR="00000000" w:rsidRPr="00000000">
        <w:rPr>
          <w:rFonts w:ascii="Arial" w:cs="Arial" w:eastAsia="Arial" w:hAnsi="Arial"/>
          <w:vertAlign w:val="baseline"/>
          <w:rtl w:val="0"/>
        </w:rPr>
        <w:t xml:space="preserve">as our behaviour management model.  To support each young person in developing adaptive coping and self-management skills all staff are trained in this accredited training programme. The core of this training is to provide care workers with the skills and knowledge to support and teach young people positive responses and coping strategies to any difficult situations and environments. </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2C">
      <w:pPr>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2D">
      <w:pPr>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2E">
      <w:pPr>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2F">
      <w:pPr>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30">
      <w:pPr>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Competency checks will be carried out and assessed through practice observation </w:t>
      </w:r>
      <w:r w:rsidDel="00000000" w:rsidR="00000000" w:rsidRPr="00000000">
        <w:rPr>
          <w:rFonts w:ascii="Arial" w:cs="Arial" w:eastAsia="Arial" w:hAnsi="Arial"/>
          <w:rtl w:val="0"/>
        </w:rPr>
        <w:t xml:space="preserve">and debriefing</w:t>
      </w:r>
      <w:r w:rsidDel="00000000" w:rsidR="00000000" w:rsidRPr="00000000">
        <w:rPr>
          <w:rFonts w:ascii="Arial" w:cs="Arial" w:eastAsia="Arial" w:hAnsi="Arial"/>
          <w:vertAlign w:val="baseline"/>
          <w:rtl w:val="0"/>
        </w:rPr>
        <w:t xml:space="preserve">/post crisis sessions following any incidents.</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000000"/>
          <w:sz w:val="22"/>
          <w:szCs w:val="22"/>
          <w:vertAlign w:val="baseline"/>
          <w:rtl w:val="0"/>
        </w:rPr>
        <w:t xml:space="preserve">The </w:t>
      </w:r>
      <w:r w:rsidDel="00000000" w:rsidR="00000000" w:rsidRPr="00000000">
        <w:rPr>
          <w:rFonts w:ascii="Arial" w:cs="Arial" w:eastAsia="Arial" w:hAnsi="Arial"/>
          <w:rtl w:val="0"/>
        </w:rPr>
        <w:t xml:space="preserve">Risk Assessment and Management Plan (RAMP) </w:t>
      </w:r>
      <w:r w:rsidDel="00000000" w:rsidR="00000000" w:rsidRPr="00000000">
        <w:rPr>
          <w:rFonts w:ascii="Arial" w:cs="Arial" w:eastAsia="Arial" w:hAnsi="Arial"/>
          <w:color w:val="000000"/>
          <w:sz w:val="22"/>
          <w:szCs w:val="22"/>
          <w:vertAlign w:val="baseline"/>
          <w:rtl w:val="0"/>
        </w:rPr>
        <w:t xml:space="preserve">will</w:t>
      </w:r>
      <w:r w:rsidDel="00000000" w:rsidR="00000000" w:rsidRPr="00000000">
        <w:rPr>
          <w:rFonts w:ascii="Arial" w:cs="Arial" w:eastAsia="Arial" w:hAnsi="Arial"/>
          <w:color w:val="221e1f"/>
          <w:sz w:val="22"/>
          <w:szCs w:val="22"/>
          <w:vertAlign w:val="baseline"/>
          <w:rtl w:val="0"/>
        </w:rPr>
        <w:t xml:space="preserve"> detail the best intervention strategies to employ in order to avoid physical intervention and to defuse any challenging behaviour; this is updated every three months as a minimum and always following any serious incident or change in circumstances. The </w:t>
      </w:r>
      <w:r w:rsidDel="00000000" w:rsidR="00000000" w:rsidRPr="00000000">
        <w:rPr>
          <w:rFonts w:ascii="Arial" w:cs="Arial" w:eastAsia="Arial" w:hAnsi="Arial"/>
          <w:color w:val="221e1f"/>
          <w:rtl w:val="0"/>
        </w:rPr>
        <w:t xml:space="preserve">RAMP</w:t>
      </w:r>
      <w:r w:rsidDel="00000000" w:rsidR="00000000" w:rsidRPr="00000000">
        <w:rPr>
          <w:rFonts w:ascii="Arial" w:cs="Arial" w:eastAsia="Arial" w:hAnsi="Arial"/>
          <w:color w:val="221e1f"/>
          <w:sz w:val="22"/>
          <w:szCs w:val="22"/>
          <w:vertAlign w:val="baseline"/>
          <w:rtl w:val="0"/>
        </w:rPr>
        <w:t xml:space="preserve">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home without permission then an individual reporting protocol is in place which reflects their individual risk assessment and care plan goals.</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jc w:val="both"/>
        <w:rPr/>
      </w:pPr>
      <w:bookmarkStart w:colFirst="0" w:colLast="0" w:name="_26in1rg" w:id="15"/>
      <w:bookmarkEnd w:id="15"/>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to ensure that they are age and stage appropriate.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235">
      <w:pPr>
        <w:pStyle w:val="Heading1"/>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Every Second Counts</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Every Second Counts is our own, in house training programme for residential workers. The course comprises of three stages, each stage providing more in depth input than the last.</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Stage 1­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rPr>
      </w:pPr>
      <w:r w:rsidDel="00000000" w:rsidR="00000000" w:rsidRPr="00000000">
        <w:rPr>
          <w:rFonts w:ascii="Arial" w:cs="Arial" w:eastAsia="Arial" w:hAnsi="Arial"/>
          <w:rtl w:val="0"/>
        </w:rPr>
        <w:t xml:space="preserve">A two day training course, delivered by specific Every Second Counts trainers. The group of trainees will be mixed in terms of experience.</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rPr>
      </w:pPr>
      <w:r w:rsidDel="00000000" w:rsidR="00000000" w:rsidRPr="00000000">
        <w:rPr>
          <w:rFonts w:ascii="Arial" w:cs="Arial" w:eastAsia="Arial" w:hAnsi="Arial"/>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Stage 1 Course Content</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100" w:line="276" w:lineRule="auto"/>
        <w:jc w:val="both"/>
        <w:rPr>
          <w:rFonts w:ascii="Arial" w:cs="Arial" w:eastAsia="Arial" w:hAnsi="Arial"/>
        </w:rPr>
      </w:pPr>
      <w:r w:rsidDel="00000000" w:rsidR="00000000" w:rsidRPr="00000000">
        <w:rPr>
          <w:rFonts w:ascii="Arial" w:cs="Arial" w:eastAsia="Arial" w:hAnsi="Arial"/>
          <w:rtl w:val="0"/>
        </w:rPr>
        <w:t xml:space="preserve">The role of residential worker </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The principles of the National Care Standards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The young people we support </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Corporate parenting</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Our professional responsibilities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Beliefs, values and attitudes </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IPART theory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Attachment theory </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Legislation </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GIRFEC </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Care planning </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Safe care </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Our professional approach </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Building relationships </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rtl w:val="0"/>
        </w:rPr>
        <w:t xml:space="preserve">Residential worker toolkit</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Psychological Support</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Fonts w:ascii="Arial" w:cs="Arial" w:eastAsia="Arial" w:hAnsi="Arial"/>
          <w:rtl w:val="0"/>
        </w:rPr>
        <w:t xml:space="preserve">Spark of Genius has their own psychological support service.  Young people are referred on an individual basis with many creative ways of therapy taking place.  This service enables staff consultations, whilst keeping confidentiality, enhances staff skills and retention, and contributes significantly to the quality of our service.</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Fonts w:ascii="Arial" w:cs="Arial" w:eastAsia="Arial" w:hAnsi="Arial"/>
          <w:rtl w:val="0"/>
        </w:rPr>
        <w:t xml:space="preserve">Residential care is the necessary placement of choice for some young people because they have particularly complex needs, resulting largely from their early life experiences. However, by working therapeutically with these young people, we can build their resilience and help them to reverse or greatly reduce the impact of previous trauma on their behaviour, self-esteem and emotional and social development. By supporting our staff teams in an inclusive and collaborative way, we can ensure they work confidently, effectively and consistently with the young people in our care – including those who are experiencing serious mental health problems or displaying risky behaviours such as absconding, sexualised behaviour, substance misuse or self-harm.</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Fonts w:ascii="Arial" w:cs="Arial" w:eastAsia="Arial" w:hAnsi="Arial"/>
          <w:rtl w:val="0"/>
        </w:rPr>
        <w:t xml:space="preserve">Dr Marie Holmes is a clinical psychologist who has worked with Spark of Genius for the last year.  She has a range of experiences through working in a variety of settings with those with various needs.  Her role within Spark of Genius is to support the young people referred to her through a range of therapies such as play, art, equine, to name a few. Dr Marie Holmes may also work with staff on a consultation basis, which allows the staff team to discuss any areas of difficulties regarding a young person and discuss techniques and approaches which may work best.</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jc w:val="both"/>
        <w:rPr>
          <w:color w:val="1f497d"/>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which outlines all plans for the young person’s care and education. Where appropriate, this will also include a copy of any Coordinated Support Plan (CSP).</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Spark of Genius can offer an appropriate education package designed to meet the needs of each young person living in Spark of Genius within their independent learning centres.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Spark of Genius houses have a dedicated ‘study’ area for use by all young people, complete with appropriate learning equipment, a computer with Internet facilities and books. In addition, each young person has the facility for further private study in their own bedroom.</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jc w:val="both"/>
        <w:rPr>
          <w:rFonts w:ascii="Arial" w:cs="Arial" w:eastAsia="Arial" w:hAnsi="Arial"/>
          <w:color w:val="211d1e"/>
          <w:vertAlign w:val="baseline"/>
        </w:rPr>
      </w:pPr>
      <w:r w:rsidDel="00000000" w:rsidR="00000000" w:rsidRPr="00000000">
        <w:rPr>
          <w:rFonts w:ascii="Arial" w:cs="Arial" w:eastAsia="Arial" w:hAnsi="Arial"/>
          <w:color w:val="211d1e"/>
          <w:vertAlign w:val="baseline"/>
          <w:rtl w:val="0"/>
        </w:rPr>
        <w:t xml:space="preserve">Young people will always be supported during any educational transition at both school and college and we will also work with local </w:t>
      </w:r>
      <w:r w:rsidDel="00000000" w:rsidR="00000000" w:rsidRPr="00000000">
        <w:rPr>
          <w:rFonts w:ascii="Arial" w:cs="Arial" w:eastAsia="Arial" w:hAnsi="Arial"/>
          <w:color w:val="211d1e"/>
          <w:rtl w:val="0"/>
        </w:rPr>
        <w:t xml:space="preserve">authorities</w:t>
      </w:r>
      <w:r w:rsidDel="00000000" w:rsidR="00000000" w:rsidRPr="00000000">
        <w:rPr>
          <w:rFonts w:ascii="Arial" w:cs="Arial" w:eastAsia="Arial" w:hAnsi="Arial"/>
          <w:color w:val="211d1e"/>
          <w:vertAlign w:val="baseline"/>
          <w:rtl w:val="0"/>
        </w:rPr>
        <w:t xml:space="preserve"> to secure an appropriate educational placement for the young person based on recommendations of any statements and risk assessments.</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w:t>
      </w:r>
      <w:r w:rsidDel="00000000" w:rsidR="00000000" w:rsidRPr="00000000">
        <w:rPr>
          <w:rFonts w:ascii="Arial" w:cs="Arial" w:eastAsia="Arial" w:hAnsi="Arial"/>
          <w:color w:val="221e1f"/>
          <w:rtl w:val="0"/>
        </w:rPr>
        <w:t xml:space="preserve">feel that educational</w:t>
      </w:r>
      <w:r w:rsidDel="00000000" w:rsidR="00000000" w:rsidRPr="00000000">
        <w:rPr>
          <w:rFonts w:ascii="Arial" w:cs="Arial" w:eastAsia="Arial" w:hAnsi="Arial"/>
          <w:color w:val="221e1f"/>
          <w:sz w:val="22"/>
          <w:szCs w:val="22"/>
          <w:vertAlign w:val="baseline"/>
          <w:rtl w:val="0"/>
        </w:rPr>
        <w:t xml:space="preserve"> attainment is a key factor.  Therefore we will: </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59">
      <w:pPr>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5A">
      <w:pPr>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Provide 1:1 professional teaching support (with the support of our </w:t>
      </w:r>
      <w:r w:rsidDel="00000000" w:rsidR="00000000" w:rsidRPr="00000000">
        <w:rPr>
          <w:rFonts w:ascii="Arial" w:cs="Arial" w:eastAsia="Arial" w:hAnsi="Arial"/>
          <w:color w:val="221e1f"/>
          <w:rtl w:val="0"/>
        </w:rPr>
        <w:t xml:space="preserve">Glengarnock School</w:t>
      </w:r>
      <w:r w:rsidDel="00000000" w:rsidR="00000000" w:rsidRPr="00000000">
        <w:rPr>
          <w:rFonts w:ascii="Arial" w:cs="Arial" w:eastAsia="Arial" w:hAnsi="Arial"/>
          <w:color w:val="221e1f"/>
          <w:sz w:val="22"/>
          <w:szCs w:val="22"/>
          <w:vertAlign w:val="baseline"/>
          <w:rtl w:val="0"/>
        </w:rPr>
        <w:t xml:space="preserv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5B">
      <w:pPr>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 we will work with the LA to ascertain if these young people would be better suited to our </w:t>
      </w:r>
      <w:r w:rsidDel="00000000" w:rsidR="00000000" w:rsidRPr="00000000">
        <w:rPr>
          <w:rFonts w:ascii="Arial" w:cs="Arial" w:eastAsia="Arial" w:hAnsi="Arial"/>
          <w:color w:val="221e1f"/>
          <w:rtl w:val="0"/>
        </w:rPr>
        <w:t xml:space="preserve">School within Spark of Genius</w:t>
      </w:r>
      <w:r w:rsidDel="00000000" w:rsidR="00000000" w:rsidRPr="00000000">
        <w:rPr>
          <w:rFonts w:ascii="Arial" w:cs="Arial" w:eastAsia="Arial" w:hAnsi="Arial"/>
          <w:color w:val="221e1f"/>
          <w:sz w:val="22"/>
          <w:szCs w:val="22"/>
          <w:vertAlign w:val="baseline"/>
          <w:rtl w:val="0"/>
        </w:rPr>
        <w:t xml:space="preserv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5C">
      <w:pPr>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Liaise daily with school and provide support by encouraging regular attendance, assisting with homework and promoting </w:t>
      </w:r>
      <w:r w:rsidDel="00000000" w:rsidR="00000000" w:rsidRPr="00000000">
        <w:rPr>
          <w:rFonts w:ascii="Arial" w:cs="Arial" w:eastAsia="Arial" w:hAnsi="Arial"/>
          <w:color w:val="221e1f"/>
          <w:rtl w:val="0"/>
        </w:rPr>
        <w:t xml:space="preserve">after-school</w:t>
      </w:r>
      <w:r w:rsidDel="00000000" w:rsidR="00000000" w:rsidRPr="00000000">
        <w:rPr>
          <w:rFonts w:ascii="Arial" w:cs="Arial" w:eastAsia="Arial" w:hAnsi="Arial"/>
          <w:color w:val="221e1f"/>
          <w:sz w:val="22"/>
          <w:szCs w:val="22"/>
          <w:vertAlign w:val="baseline"/>
          <w:rtl w:val="0"/>
        </w:rPr>
        <w:t xml:space="preserve"> activities through a 24 hour curriculum.</w:t>
      </w:r>
      <w:r w:rsidDel="00000000" w:rsidR="00000000" w:rsidRPr="00000000">
        <w:rPr>
          <w:rtl w:val="0"/>
        </w:rPr>
      </w:r>
    </w:p>
    <w:p w:rsidR="00000000" w:rsidDel="00000000" w:rsidP="00000000" w:rsidRDefault="00000000" w:rsidRPr="00000000" w14:paraId="0000025D">
      <w:pPr>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w:t>
      </w:r>
      <w:r w:rsidDel="00000000" w:rsidR="00000000" w:rsidRPr="00000000">
        <w:rPr>
          <w:rFonts w:ascii="Arial" w:cs="Arial" w:eastAsia="Arial" w:hAnsi="Arial"/>
          <w:color w:val="221e1f"/>
          <w:rtl w:val="0"/>
        </w:rPr>
        <w:t xml:space="preserve">classroom</w:t>
      </w:r>
      <w:r w:rsidDel="00000000" w:rsidR="00000000" w:rsidRPr="00000000">
        <w:rPr>
          <w:rFonts w:ascii="Arial" w:cs="Arial" w:eastAsia="Arial" w:hAnsi="Arial"/>
          <w:color w:val="221e1f"/>
          <w:sz w:val="22"/>
          <w:szCs w:val="22"/>
          <w:vertAlign w:val="baseline"/>
          <w:rtl w:val="0"/>
        </w:rPr>
        <w:t xml:space="preserve">s are equipped with desks and chairs, and the education centre is also available to learners out of school hours.</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 </w:t>
      </w:r>
      <w:r w:rsidDel="00000000" w:rsidR="00000000" w:rsidRPr="00000000">
        <w:rPr>
          <w:rFonts w:ascii="Arial" w:cs="Arial" w:eastAsia="Arial" w:hAnsi="Arial"/>
          <w:rtl w:val="0"/>
        </w:rPr>
        <w:t xml:space="preserve">Foxhill and Chestnut Cottage</w:t>
      </w:r>
      <w:r w:rsidDel="00000000" w:rsidR="00000000" w:rsidRPr="00000000">
        <w:rPr>
          <w:rFonts w:ascii="Arial" w:cs="Arial" w:eastAsia="Arial" w:hAnsi="Arial"/>
          <w:vertAlign w:val="baseline"/>
          <w:rtl w:val="0"/>
        </w:rPr>
        <w:t xml:space="preserve">, we understand the value of good health and wellbeing and support our young people intensively within this focus area.  </w:t>
      </w:r>
      <w:r w:rsidDel="00000000" w:rsidR="00000000" w:rsidRPr="00000000">
        <w:rPr>
          <w:rFonts w:ascii="Arial" w:cs="Arial" w:eastAsia="Arial" w:hAnsi="Arial"/>
          <w:rtl w:val="0"/>
        </w:rPr>
        <w:t xml:space="preserve">Key Workers</w:t>
      </w:r>
      <w:r w:rsidDel="00000000" w:rsidR="00000000" w:rsidRPr="00000000">
        <w:rPr>
          <w:rFonts w:ascii="Arial" w:cs="Arial" w:eastAsia="Arial" w:hAnsi="Arial"/>
          <w:vertAlign w:val="baseline"/>
          <w:rtl w:val="0"/>
        </w:rPr>
        <w:t xml:space="preserve">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w:t>
      </w:r>
      <w:r w:rsidDel="00000000" w:rsidR="00000000" w:rsidRPr="00000000">
        <w:rPr>
          <w:rFonts w:ascii="Arial" w:cs="Arial" w:eastAsia="Arial" w:hAnsi="Arial"/>
          <w:rtl w:val="0"/>
        </w:rPr>
        <w:t xml:space="preserve">young people’s</w:t>
      </w:r>
      <w:r w:rsidDel="00000000" w:rsidR="00000000" w:rsidRPr="00000000">
        <w:rPr>
          <w:rFonts w:ascii="Arial" w:cs="Arial" w:eastAsia="Arial" w:hAnsi="Arial"/>
          <w:vertAlign w:val="baseline"/>
          <w:rtl w:val="0"/>
        </w:rPr>
        <w:t xml:space="preserve"> meetings and informal discussion regarding the importance of maintaining a healthy lifestyle.</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All medication at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vertAlign w:val="baseline"/>
          <w:rtl w:val="0"/>
        </w:rPr>
        <w:t xml:space="preserve"> is securely stored within the staff office in a secure medical cabinet, in line with Royal Pharmaceutical Society guidelines.  All young people have their own individual health files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The young people also have individual storage boxes for the storage of their medication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Weekly</w:t>
      </w:r>
      <w:r w:rsidDel="00000000" w:rsidR="00000000" w:rsidRPr="00000000">
        <w:rPr>
          <w:rFonts w:ascii="Arial" w:cs="Arial" w:eastAsia="Arial" w:hAnsi="Arial"/>
          <w:vertAlign w:val="baseline"/>
          <w:rtl w:val="0"/>
        </w:rPr>
        <w:t xml:space="preserve"> balance checks ensure that all medication is checked and accounted for.</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jc w:val="both"/>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Structure</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Registered Manager</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Assistant Manager </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3 Senior Practitioners</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Residential Child Care workers (Day Staff)</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6 Residential Child Care workers (Wakened Night Staff) including Chestnut Team</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rnn0d0l6j15w" w:id="16"/>
      <w:bookmarkEnd w:id="16"/>
      <w:r w:rsidDel="00000000" w:rsidR="00000000" w:rsidRPr="00000000">
        <w:rPr>
          <w:rFonts w:ascii="Arial" w:cs="Arial" w:eastAsia="Arial" w:hAnsi="Arial"/>
          <w:rtl w:val="0"/>
        </w:rPr>
        <w:t xml:space="preserve">1 Full time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Cook / Cleaner</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lnxbz9" w:id="17"/>
      <w:bookmarkEnd w:id="17"/>
      <w:r w:rsidDel="00000000" w:rsidR="00000000" w:rsidRPr="00000000">
        <w:rPr>
          <w:rtl w:val="0"/>
        </w:rPr>
      </w:r>
    </w:p>
    <w:p w:rsidR="00000000" w:rsidDel="00000000" w:rsidP="00000000" w:rsidRDefault="00000000" w:rsidRPr="00000000" w14:paraId="0000026D">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p>
    <w:p w:rsidR="00000000" w:rsidDel="00000000" w:rsidP="00000000" w:rsidRDefault="00000000" w:rsidRPr="00000000" w14:paraId="0000026E">
      <w:pPr>
        <w:rPr>
          <w:vertAlign w:val="baselin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All </w:t>
      </w:r>
      <w:r w:rsidDel="00000000" w:rsidR="00000000" w:rsidRPr="00000000">
        <w:rPr>
          <w:rFonts w:ascii="Arial" w:cs="Arial" w:eastAsia="Arial" w:hAnsi="Arial"/>
          <w:rtl w:val="0"/>
        </w:rPr>
        <w:t xml:space="preserve">Foxhill Cottage</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0"/>
          <w:color w:val="221e1f"/>
          <w:sz w:val="22"/>
          <w:szCs w:val="22"/>
          <w:vertAlign w:val="baseline"/>
          <w:rtl w:val="0"/>
        </w:rPr>
        <w:t xml:space="preserve">personnel are subject to a vigorous screening process prior to commencing employment in line with Safer Recruitment and Safeguarding processes. This includes verification from the P</w:t>
      </w:r>
      <w:r w:rsidDel="00000000" w:rsidR="00000000" w:rsidRPr="00000000">
        <w:rPr>
          <w:rFonts w:ascii="Arial" w:cs="Arial" w:eastAsia="Arial" w:hAnsi="Arial"/>
          <w:color w:val="221e1f"/>
          <w:rtl w:val="0"/>
        </w:rPr>
        <w:t xml:space="preserve">rotection of Vulnerable Groups</w:t>
      </w:r>
      <w:r w:rsidDel="00000000" w:rsidR="00000000" w:rsidRPr="00000000">
        <w:rPr>
          <w:rFonts w:ascii="Arial" w:cs="Arial" w:eastAsia="Arial" w:hAnsi="Arial"/>
          <w:b w:val="0"/>
          <w:color w:val="221e1f"/>
          <w:sz w:val="22"/>
          <w:szCs w:val="22"/>
          <w:vertAlign w:val="baseline"/>
          <w:rtl w:val="0"/>
        </w:rPr>
        <w:t xml:space="preserve"> (</w:t>
      </w:r>
      <w:r w:rsidDel="00000000" w:rsidR="00000000" w:rsidRPr="00000000">
        <w:rPr>
          <w:rFonts w:ascii="Arial" w:cs="Arial" w:eastAsia="Arial" w:hAnsi="Arial"/>
          <w:color w:val="221e1f"/>
          <w:rtl w:val="0"/>
        </w:rPr>
        <w:t xml:space="preserve">PVG)</w:t>
      </w:r>
      <w:r w:rsidDel="00000000" w:rsidR="00000000" w:rsidRPr="00000000">
        <w:rPr>
          <w:rFonts w:ascii="Arial" w:cs="Arial" w:eastAsia="Arial" w:hAnsi="Arial"/>
          <w:b w:val="0"/>
          <w:color w:val="221e1f"/>
          <w:sz w:val="22"/>
          <w:szCs w:val="22"/>
          <w:vertAlign w:val="baseline"/>
          <w:rtl w:val="0"/>
        </w:rPr>
        <w:t xml:space="preserve">, interview,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monthly basis and appraised annually.</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w:t>
      </w:r>
      <w:r w:rsidDel="00000000" w:rsidR="00000000" w:rsidRPr="00000000">
        <w:rPr>
          <w:rFonts w:ascii="Arial" w:cs="Arial" w:eastAsia="Arial" w:hAnsi="Arial"/>
          <w:b w:val="0"/>
          <w:color w:val="000000"/>
          <w:sz w:val="22"/>
          <w:szCs w:val="22"/>
          <w:vertAlign w:val="baseline"/>
          <w:rtl w:val="0"/>
        </w:rPr>
        <w:t xml:space="preserve">aged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color w:val="000000"/>
          <w:sz w:val="22"/>
          <w:szCs w:val="22"/>
          <w:vertAlign w:val="baseline"/>
          <w:rtl w:val="0"/>
        </w:rPr>
        <w:t xml:space="preserve"> - 18yrs</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color w:val="000000"/>
          <w:sz w:val="22"/>
          <w:szCs w:val="22"/>
          <w:vertAlign w:val="baseline"/>
          <w:rtl w:val="0"/>
        </w:rPr>
        <w:t xml:space="preserve">which includes:</w:t>
      </w: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sz w:val="22"/>
          <w:szCs w:val="22"/>
          <w:vertAlign w:val="baseline"/>
          <w:rtl w:val="0"/>
        </w:rPr>
        <w:t xml:space="preserve">Child Protection and Dealing with Disclosure.</w:t>
      </w:r>
      <w:r w:rsidDel="00000000" w:rsidR="00000000" w:rsidRPr="00000000">
        <w:rPr>
          <w:rtl w:val="0"/>
        </w:rPr>
      </w:r>
    </w:p>
    <w:p w:rsidR="00000000" w:rsidDel="00000000" w:rsidP="00000000" w:rsidRDefault="00000000" w:rsidRPr="00000000" w14:paraId="0000027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sz w:val="22"/>
          <w:szCs w:val="22"/>
          <w:vertAlign w:val="baseline"/>
          <w:rtl w:val="0"/>
        </w:rPr>
        <w:t xml:space="preserve">Health &amp; Safety, Fire Safety and First Aid.</w:t>
      </w:r>
      <w:r w:rsidDel="00000000" w:rsidR="00000000" w:rsidRPr="00000000">
        <w:rPr>
          <w:rtl w:val="0"/>
        </w:rPr>
      </w:r>
    </w:p>
    <w:p w:rsidR="00000000" w:rsidDel="00000000" w:rsidP="00000000" w:rsidRDefault="00000000" w:rsidRPr="00000000" w14:paraId="0000027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Food Hygiene</w:t>
      </w:r>
      <w:r w:rsidDel="00000000" w:rsidR="00000000" w:rsidRPr="00000000">
        <w:rPr>
          <w:rtl w:val="0"/>
        </w:rPr>
      </w:r>
    </w:p>
    <w:p w:rsidR="00000000" w:rsidDel="00000000" w:rsidP="00000000" w:rsidRDefault="00000000" w:rsidRPr="00000000" w14:paraId="0000027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TCI</w:t>
      </w:r>
    </w:p>
    <w:p w:rsidR="00000000" w:rsidDel="00000000" w:rsidP="00000000" w:rsidRDefault="00000000" w:rsidRPr="00000000" w14:paraId="0000027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Every Second Counts</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Staff are encouraged and supported by their line manager to source external training opportunities which would aid their development and contribute to the development of Foxhill as well as meeting the needs of the young people.</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2"/>
          <w:szCs w:val="22"/>
          <w:vertAlign w:val="baseline"/>
          <w:rtl w:val="0"/>
        </w:rPr>
        <w:t xml:space="preserve">Staff also attend regular supervision and support with their line manager which covers any practice issues and identification of any necessary training required for personal development. </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color w:val="221e1f"/>
          <w:rtl w:val="0"/>
        </w:rPr>
        <w:t xml:space="preserve">Each member of staff is required to register with the Scottish Social Services Council (SSSC) within 6 months of commencing employment.  Depending on previous qualifications, there may be a condition imposed by the SSSC to achieve either HNC or SVQ3 in social care, or both.  Spark of Genius will support staff to achieve these qualifications.</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color w:val="1f497d"/>
          <w:vertAlign w:val="baseline"/>
          <w:rtl w:val="0"/>
        </w:rPr>
        <w:t xml:space="preserve">Appendix 1</w:t>
        <w:tab/>
        <w:t xml:space="preserve">Organisational Structure of </w:t>
      </w:r>
      <w:r w:rsidDel="00000000" w:rsidR="00000000" w:rsidRPr="00000000">
        <w:rPr>
          <w:rFonts w:ascii="Arial" w:cs="Arial" w:eastAsia="Arial" w:hAnsi="Arial"/>
          <w:color w:val="1f497d"/>
          <w:rtl w:val="0"/>
        </w:rPr>
        <w:t xml:space="preserve">Foxhill Cottage</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ind w:firstLine="720"/>
        <w:jc w:val="both"/>
        <w:rPr>
          <w:rFonts w:ascii="Arial" w:cs="Arial" w:eastAsia="Arial" w:hAnsi="Arial"/>
          <w:color w:val="1f497d"/>
          <w:sz w:val="22"/>
          <w:szCs w:val="22"/>
          <w:vertAlign w:val="baseline"/>
        </w:rPr>
      </w:pPr>
      <w:r w:rsidDel="00000000" w:rsidR="00000000" w:rsidRPr="00000000">
        <w:rPr>
          <w:rFonts w:ascii="Arial" w:cs="Arial" w:eastAsia="Arial" w:hAnsi="Arial"/>
          <w:color w:val="1f497d"/>
          <w:vertAlign w:val="baseline"/>
          <w:rtl w:val="0"/>
        </w:rPr>
        <w:t xml:space="preserve">Appendix 2</w:t>
        <w:tab/>
      </w:r>
      <w:r w:rsidDel="00000000" w:rsidR="00000000" w:rsidRPr="00000000">
        <w:rPr>
          <w:rFonts w:ascii="Arial" w:cs="Arial" w:eastAsia="Arial" w:hAnsi="Arial"/>
          <w:color w:val="1f497d"/>
          <w:sz w:val="22"/>
          <w:szCs w:val="22"/>
          <w:vertAlign w:val="baseline"/>
          <w:rtl w:val="0"/>
        </w:rPr>
        <w:t xml:space="preserve">Qualifications and Experience of Management Team</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ind w:firstLine="720"/>
        <w:jc w:val="both"/>
        <w:rPr>
          <w:rFonts w:ascii="Arial" w:cs="Arial" w:eastAsia="Arial" w:hAnsi="Arial"/>
          <w:color w:val="1f497d"/>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ind w:firstLine="720"/>
        <w:jc w:val="both"/>
        <w:rPr>
          <w:rFonts w:ascii="Arial" w:cs="Arial" w:eastAsia="Arial" w:hAnsi="Arial"/>
          <w:color w:val="1f497d"/>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ind w:firstLine="720"/>
        <w:jc w:val="both"/>
        <w:rPr>
          <w:rFonts w:ascii="Arial" w:cs="Arial" w:eastAsia="Arial" w:hAnsi="Arial"/>
          <w:color w:val="1f497d"/>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287">
      <w:pPr>
        <w:pStyle w:val="Heading2"/>
        <w:pBdr>
          <w:top w:space="0" w:sz="0" w:val="nil"/>
          <w:left w:space="0" w:sz="0" w:val="nil"/>
          <w:bottom w:space="0" w:sz="0" w:val="nil"/>
          <w:right w:space="0" w:sz="0" w:val="nil"/>
          <w:between w:space="0" w:sz="0" w:val="nil"/>
        </w:pBdr>
        <w:shd w:fill="auto" w:val="clear"/>
        <w:jc w:val="both"/>
        <w:rPr/>
      </w:pPr>
      <w:bookmarkStart w:colFirst="0" w:colLast="0" w:name="_35nkun2" w:id="18"/>
      <w:bookmarkEnd w:id="18"/>
      <w:r w:rsidDel="00000000" w:rsidR="00000000" w:rsidRPr="00000000">
        <w:rPr>
          <w:rFonts w:ascii="Arial" w:cs="Arial" w:eastAsia="Arial" w:hAnsi="Arial"/>
          <w:b w:val="1"/>
          <w:color w:val="1f497d"/>
          <w:sz w:val="24"/>
          <w:szCs w:val="24"/>
          <w:vertAlign w:val="baseline"/>
          <w:rtl w:val="0"/>
        </w:rPr>
        <w:t xml:space="preserve">Appendix 1 </w:t>
        <w:tab/>
        <w:t xml:space="preserve">Organisational Structure of </w:t>
      </w:r>
      <w:r w:rsidDel="00000000" w:rsidR="00000000" w:rsidRPr="00000000">
        <w:rPr>
          <w:rFonts w:ascii="Arial" w:cs="Arial" w:eastAsia="Arial" w:hAnsi="Arial"/>
          <w:color w:val="1f497d"/>
          <w:sz w:val="24"/>
          <w:szCs w:val="24"/>
          <w:rtl w:val="0"/>
        </w:rPr>
        <w:t xml:space="preserve">Foxhill Cottage</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9525</wp:posOffset>
                </wp:positionV>
                <wp:extent cx="3533775" cy="759952"/>
                <wp:effectExtent b="0" l="0" r="0" t="0"/>
                <wp:wrapNone/>
                <wp:docPr id="3" name=""/>
                <a:graphic>
                  <a:graphicData uri="http://schemas.microsoft.com/office/word/2010/wordprocessingShape">
                    <wps:wsp>
                      <wps:cNvSpPr/>
                      <wps:cNvPr id="4" name="Shape 4"/>
                      <wps:spPr>
                        <a:xfrm>
                          <a:off x="3583950" y="3341478"/>
                          <a:ext cx="3524100" cy="743700"/>
                        </a:xfrm>
                        <a:prstGeom prst="rect">
                          <a:avLst/>
                        </a:prstGeom>
                        <a:solidFill>
                          <a:srgbClr val="FFFFFF"/>
                        </a:solidFill>
                        <a:ln cap="rnd"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Stephen McGhee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Interim </w:t>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9525</wp:posOffset>
                </wp:positionV>
                <wp:extent cx="3533775" cy="759952"/>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33775" cy="759952"/>
                        </a:xfrm>
                        <a:prstGeom prst="rect"/>
                        <a:ln/>
                      </pic:spPr>
                    </pic:pic>
                  </a:graphicData>
                </a:graphic>
              </wp:anchor>
            </w:drawing>
          </mc:Fallback>
        </mc:AlternateConten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1ksv4uv" w:id="19"/>
      <w:bookmarkEnd w:id="19"/>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736600</wp:posOffset>
                </wp:positionV>
                <wp:extent cx="12700" cy="127000"/>
                <wp:effectExtent b="0" l="0" r="0" t="0"/>
                <wp:wrapNone/>
                <wp:docPr id="2" name=""/>
                <a:graphic>
                  <a:graphicData uri="http://schemas.microsoft.com/office/word/2010/wordprocessingShape">
                    <wps:wsp>
                      <wps:cNvCnPr/>
                      <wps:spPr>
                        <a:xfrm rot="10800000">
                          <a:off x="5346000" y="3711420"/>
                          <a:ext cx="0" cy="137160"/>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736600</wp:posOffset>
                </wp:positionV>
                <wp:extent cx="12700" cy="1270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2616200</wp:posOffset>
                </wp:positionV>
                <wp:extent cx="12700" cy="190500"/>
                <wp:effectExtent b="0" l="0" r="0" t="0"/>
                <wp:wrapNone/>
                <wp:docPr id="7" name=""/>
                <a:graphic>
                  <a:graphicData uri="http://schemas.microsoft.com/office/word/2010/wordprocessingShape">
                    <wps:wsp>
                      <wps:cNvCnPr/>
                      <wps:spPr>
                        <a:xfrm>
                          <a:off x="5346000" y="3679353"/>
                          <a:ext cx="0" cy="20129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2616200</wp:posOffset>
                </wp:positionV>
                <wp:extent cx="12700" cy="190500"/>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9" name=""/>
                <a:graphic>
                  <a:graphicData uri="http://schemas.microsoft.com/office/word/2010/wordprocessingShape">
                    <wps:wsp>
                      <wps:cNvCnPr/>
                      <wps:spPr>
                        <a:xfrm>
                          <a:off x="5346000" y="3584103"/>
                          <a:ext cx="0" cy="39179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490538</wp:posOffset>
                </wp:positionV>
                <wp:extent cx="3530600" cy="616906"/>
                <wp:effectExtent b="0" l="0" r="0" t="0"/>
                <wp:wrapNone/>
                <wp:docPr id="11" name=""/>
                <a:graphic>
                  <a:graphicData uri="http://schemas.microsoft.com/office/word/2010/wordprocessingShape">
                    <wps:wsp>
                      <wps:cNvSpPr/>
                      <wps:cNvPr id="11" name="Shape 11"/>
                      <wps:spPr>
                        <a:xfrm>
                          <a:off x="3583875" y="3394700"/>
                          <a:ext cx="3524100" cy="596400"/>
                        </a:xfrm>
                        <a:prstGeom prst="rect">
                          <a:avLst/>
                        </a:prstGeom>
                        <a:solidFill>
                          <a:srgbClr val="FFFFFF"/>
                        </a:solidFill>
                        <a:ln cap="rnd"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Ray Brown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490538</wp:posOffset>
                </wp:positionV>
                <wp:extent cx="3530600" cy="616906"/>
                <wp:effectExtent b="0" l="0" r="0" t="0"/>
                <wp:wrapNone/>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3530600" cy="6169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2638425</wp:posOffset>
                </wp:positionH>
                <wp:positionV relativeFrom="paragraph">
                  <wp:posOffset>314325</wp:posOffset>
                </wp:positionV>
                <wp:extent cx="12700" cy="190500"/>
                <wp:effectExtent b="0" l="0" r="0" t="0"/>
                <wp:wrapNone/>
                <wp:docPr id="10" name=""/>
                <a:graphic>
                  <a:graphicData uri="http://schemas.microsoft.com/office/word/2010/wordprocessingShape">
                    <wps:wsp>
                      <wps:cNvCnPr/>
                      <wps:spPr>
                        <a:xfrm>
                          <a:off x="5345683" y="3679670"/>
                          <a:ext cx="635" cy="200660"/>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2638425</wp:posOffset>
                </wp:positionH>
                <wp:positionV relativeFrom="paragraph">
                  <wp:posOffset>314325</wp:posOffset>
                </wp:positionV>
                <wp:extent cx="12700" cy="190500"/>
                <wp:effectExtent b="0" l="0" r="0" t="0"/>
                <wp:wrapNone/>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2643188</wp:posOffset>
                </wp:positionH>
                <wp:positionV relativeFrom="paragraph">
                  <wp:posOffset>1100138</wp:posOffset>
                </wp:positionV>
                <wp:extent cx="12700" cy="177800"/>
                <wp:effectExtent b="0" l="0" r="0" t="0"/>
                <wp:wrapNone/>
                <wp:docPr id="5" name=""/>
                <a:graphic>
                  <a:graphicData uri="http://schemas.microsoft.com/office/word/2010/wordprocessingShape">
                    <wps:wsp>
                      <wps:cNvCnPr/>
                      <wps:spPr>
                        <a:xfrm>
                          <a:off x="5345683" y="3688878"/>
                          <a:ext cx="635" cy="18224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2643188</wp:posOffset>
                </wp:positionH>
                <wp:positionV relativeFrom="paragraph">
                  <wp:posOffset>1100138</wp:posOffset>
                </wp:positionV>
                <wp:extent cx="12700" cy="177800"/>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7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2638425</wp:posOffset>
                </wp:positionH>
                <wp:positionV relativeFrom="paragraph">
                  <wp:posOffset>1785938</wp:posOffset>
                </wp:positionV>
                <wp:extent cx="12700" cy="190500"/>
                <wp:effectExtent b="0" l="0" r="0" t="0"/>
                <wp:wrapNone/>
                <wp:docPr id="4" name=""/>
                <a:graphic>
                  <a:graphicData uri="http://schemas.microsoft.com/office/word/2010/wordprocessingShape">
                    <wps:wsp>
                      <wps:cNvCnPr/>
                      <wps:spPr>
                        <a:xfrm>
                          <a:off x="5346000" y="3681893"/>
                          <a:ext cx="0" cy="19621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2638425</wp:posOffset>
                </wp:positionH>
                <wp:positionV relativeFrom="paragraph">
                  <wp:posOffset>1785938</wp:posOffset>
                </wp:positionV>
                <wp:extent cx="12700" cy="19050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700" cy="190500"/>
                        </a:xfrm>
                        <a:prstGeom prst="rect"/>
                        <a:ln/>
                      </pic:spPr>
                    </pic:pic>
                  </a:graphicData>
                </a:graphic>
              </wp:anchor>
            </w:drawing>
          </mc:Fallback>
        </mc:AlternateConten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23813</wp:posOffset>
                </wp:positionV>
                <wp:extent cx="3530600" cy="597924"/>
                <wp:effectExtent b="0" l="0" r="0" t="0"/>
                <wp:wrapTopAndBottom distB="0" distT="0"/>
                <wp:docPr id="6" name=""/>
                <a:graphic>
                  <a:graphicData uri="http://schemas.microsoft.com/office/word/2010/wordprocessingShape">
                    <wps:wsp>
                      <wps:cNvSpPr/>
                      <wps:cNvPr id="2" name="Shape 2"/>
                      <wps:spPr>
                        <a:xfrm>
                          <a:off x="3583875" y="3408080"/>
                          <a:ext cx="3524100" cy="583200"/>
                        </a:xfrm>
                        <a:prstGeom prst="rect">
                          <a:avLst/>
                        </a:prstGeom>
                        <a:solidFill>
                          <a:srgbClr val="FFFFFF"/>
                        </a:solidFill>
                        <a:ln cap="rnd"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Ellis Pitt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23813</wp:posOffset>
                </wp:positionV>
                <wp:extent cx="3530600" cy="597924"/>
                <wp:effectExtent b="0" l="0" r="0" t="0"/>
                <wp:wrapTopAndBottom distB="0" distT="0"/>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530600" cy="5979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733425</wp:posOffset>
                </wp:positionV>
                <wp:extent cx="3530600" cy="597924"/>
                <wp:effectExtent b="0" l="0" r="0" t="0"/>
                <wp:wrapNone/>
                <wp:docPr id="1" name=""/>
                <a:graphic>
                  <a:graphicData uri="http://schemas.microsoft.com/office/word/2010/wordprocessingShape">
                    <wps:wsp>
                      <wps:cNvSpPr/>
                      <wps:cNvPr id="2" name="Shape 2"/>
                      <wps:spPr>
                        <a:xfrm>
                          <a:off x="3583875" y="3408080"/>
                          <a:ext cx="3524100" cy="583200"/>
                        </a:xfrm>
                        <a:prstGeom prst="rect">
                          <a:avLst/>
                        </a:prstGeom>
                        <a:solidFill>
                          <a:srgbClr val="FFFFFF"/>
                        </a:solidFill>
                        <a:ln cap="rnd"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Margaret Turner</w:t>
                            </w:r>
                            <w:r w:rsidDel="00000000" w:rsidR="00000000" w:rsidRPr="00000000">
                              <w:rPr>
                                <w:rFonts w:ascii="Arial" w:cs="Arial" w:eastAsia="Arial" w:hAnsi="Arial"/>
                                <w:b w:val="0"/>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22"/>
                                <w:vertAlign w:val="baseline"/>
                              </w:rPr>
                              <w:t xml:space="preserve">Assistant Manager</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733425</wp:posOffset>
                </wp:positionV>
                <wp:extent cx="3530600" cy="597924"/>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3530600" cy="597924"/>
                        </a:xfrm>
                        <a:prstGeom prst="rect"/>
                        <a:ln/>
                      </pic:spPr>
                    </pic:pic>
                  </a:graphicData>
                </a:graphic>
              </wp:anchor>
            </w:drawing>
          </mc:Fallback>
        </mc:AlternateConten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291">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x8m54dm7chk3" w:id="20"/>
      <w:bookmarkEnd w:id="2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2619375</wp:posOffset>
                </wp:positionH>
                <wp:positionV relativeFrom="paragraph">
                  <wp:posOffset>200025</wp:posOffset>
                </wp:positionV>
                <wp:extent cx="12700" cy="381000"/>
                <wp:effectExtent b="0" l="0" r="0" t="0"/>
                <wp:wrapNone/>
                <wp:docPr id="12" name=""/>
                <a:graphic>
                  <a:graphicData uri="http://schemas.microsoft.com/office/word/2010/wordprocessingShape">
                    <wps:wsp>
                      <wps:cNvCnPr/>
                      <wps:spPr>
                        <a:xfrm>
                          <a:off x="5346000" y="3584103"/>
                          <a:ext cx="0" cy="39179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2619375</wp:posOffset>
                </wp:positionH>
                <wp:positionV relativeFrom="paragraph">
                  <wp:posOffset>200025</wp:posOffset>
                </wp:positionV>
                <wp:extent cx="12700" cy="3810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247650</wp:posOffset>
                </wp:positionV>
                <wp:extent cx="12700" cy="381000"/>
                <wp:effectExtent b="0" l="0" r="0" t="0"/>
                <wp:wrapNone/>
                <wp:docPr id="8" name=""/>
                <a:graphic>
                  <a:graphicData uri="http://schemas.microsoft.com/office/word/2010/wordprocessingShape">
                    <wps:wsp>
                      <wps:cNvCnPr/>
                      <wps:spPr>
                        <a:xfrm>
                          <a:off x="5346000" y="3584103"/>
                          <a:ext cx="0" cy="391795"/>
                        </a:xfrm>
                        <a:prstGeom prst="straightConnector1">
                          <a:avLst/>
                        </a:prstGeom>
                        <a:solidFill>
                          <a:srgbClr val="FFFFFF"/>
                        </a:solid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247650</wp:posOffset>
                </wp:positionV>
                <wp:extent cx="12700" cy="381000"/>
                <wp:effectExtent b="0" l="0" r="0" t="0"/>
                <wp:wrapNone/>
                <wp:docPr id="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92">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bookmarkStart w:colFirst="0" w:colLast="0" w:name="_i9irpwp4xydn" w:id="21"/>
      <w:bookmarkEnd w:id="21"/>
      <w:r w:rsidDel="00000000" w:rsidR="00000000" w:rsidRPr="00000000">
        <w:rPr>
          <w:rFonts w:ascii="Arial" w:cs="Arial" w:eastAsia="Arial" w:hAnsi="Arial"/>
          <w:b w:val="1"/>
          <w:color w:val="1f497d"/>
          <w:sz w:val="24"/>
          <w:szCs w:val="24"/>
          <w:vertAlign w:val="baseline"/>
          <w:rtl w:val="0"/>
        </w:rPr>
        <w:t xml:space="preserve">Appendix 2</w:t>
        <w:tab/>
        <w:t xml:space="preserve">Qualifications and Experience of Management Team</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2"/>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tl w:val="0"/>
        </w:rPr>
      </w:r>
    </w:p>
    <w:p w:rsidR="00000000" w:rsidDel="00000000" w:rsidP="00000000" w:rsidRDefault="00000000" w:rsidRPr="00000000" w14:paraId="00000295">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Interim Managing Director</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000000"/>
          <w:sz w:val="24"/>
          <w:szCs w:val="24"/>
          <w:highlight w:val="white"/>
          <w:vertAlign w:val="baseline"/>
        </w:rPr>
      </w:pPr>
      <w:r w:rsidDel="00000000" w:rsidR="00000000" w:rsidRPr="00000000">
        <w:rPr>
          <w:rFonts w:ascii="Arial" w:cs="Arial" w:eastAsia="Arial" w:hAnsi="Arial"/>
          <w:color w:val="000000"/>
          <w:sz w:val="24"/>
          <w:szCs w:val="24"/>
          <w:rtl w:val="0"/>
        </w:rPr>
        <w:t xml:space="preserve">Stephen McGhee</w:t>
      </w:r>
      <w:r w:rsidDel="00000000" w:rsidR="00000000" w:rsidRPr="00000000">
        <w:rPr>
          <w:rtl w:val="0"/>
        </w:rPr>
      </w:r>
    </w:p>
    <w:p w:rsidR="00000000" w:rsidDel="00000000" w:rsidP="00000000" w:rsidRDefault="00000000" w:rsidRPr="00000000" w14:paraId="00000298">
      <w:pPr>
        <w:pStyle w:val="Heading2"/>
        <w:pBdr>
          <w:top w:space="0" w:sz="0" w:val="nil"/>
          <w:left w:space="0" w:sz="0" w:val="nil"/>
          <w:bottom w:space="0" w:sz="0" w:val="nil"/>
          <w:right w:space="0" w:sz="0" w:val="nil"/>
          <w:between w:space="0" w:sz="0" w:val="nil"/>
        </w:pBdr>
        <w:shd w:fill="auto" w:val="clear"/>
        <w:spacing w:before="0" w:lineRule="auto"/>
        <w:jc w:val="both"/>
        <w:rPr>
          <w:b w:val="0"/>
          <w:color w:val="000000"/>
          <w:sz w:val="22"/>
          <w:szCs w:val="22"/>
        </w:rPr>
      </w:pPr>
      <w:r w:rsidDel="00000000" w:rsidR="00000000" w:rsidRPr="00000000">
        <w:rPr>
          <w:rtl w:val="0"/>
        </w:rPr>
      </w:r>
    </w:p>
    <w:p w:rsidR="00000000" w:rsidDel="00000000" w:rsidP="00000000" w:rsidRDefault="00000000" w:rsidRPr="00000000" w14:paraId="00000299">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29A">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29B">
      <w:pPr>
        <w:shd w:fill="ffffff" w:val="clear"/>
        <w:spacing w:before="240" w:lineRule="auto"/>
        <w:rPr/>
      </w:pPr>
      <w:r w:rsidDel="00000000" w:rsidR="00000000" w:rsidRPr="00000000">
        <w:rPr>
          <w:rFonts w:ascii="Arial" w:cs="Arial" w:eastAsia="Arial" w:hAnsi="Arial"/>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9F">
      <w:pPr>
        <w:spacing w:line="276"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Residential Services</w:t>
      </w:r>
    </w:p>
    <w:p w:rsidR="00000000" w:rsidDel="00000000" w:rsidP="00000000" w:rsidRDefault="00000000" w:rsidRPr="00000000" w14:paraId="000002A0">
      <w:pPr>
        <w:spacing w:line="276" w:lineRule="auto"/>
        <w:jc w:val="both"/>
        <w:rPr>
          <w:rFonts w:ascii="Arial" w:cs="Arial" w:eastAsia="Arial" w:hAnsi="Arial"/>
        </w:rPr>
      </w:pPr>
      <w:r w:rsidDel="00000000" w:rsidR="00000000" w:rsidRPr="00000000">
        <w:rPr>
          <w:rFonts w:ascii="Arial" w:cs="Arial" w:eastAsia="Arial" w:hAnsi="Arial"/>
          <w:b w:val="1"/>
          <w:color w:val="221e1f"/>
          <w:sz w:val="24"/>
          <w:szCs w:val="24"/>
          <w:rtl w:val="0"/>
        </w:rPr>
        <w:t xml:space="preserve">Ray Brown</w:t>
      </w:r>
      <w:r w:rsidDel="00000000" w:rsidR="00000000" w:rsidRPr="00000000">
        <w:rPr>
          <w:rtl w:val="0"/>
        </w:rPr>
      </w:r>
    </w:p>
    <w:p w:rsidR="00000000" w:rsidDel="00000000" w:rsidP="00000000" w:rsidRDefault="00000000" w:rsidRPr="00000000" w14:paraId="000002A1">
      <w:pPr>
        <w:jc w:val="both"/>
        <w:rPr>
          <w:rFonts w:ascii="Arial" w:cs="Arial" w:eastAsia="Arial" w:hAnsi="Arial"/>
        </w:rPr>
      </w:pPr>
      <w:bookmarkStart w:colFirst="0" w:colLast="0" w:name="_oi142r766mc5" w:id="22"/>
      <w:bookmarkEnd w:id="22"/>
      <w:r w:rsidDel="00000000" w:rsidR="00000000" w:rsidRPr="00000000">
        <w:rPr>
          <w:rtl w:val="0"/>
        </w:rPr>
      </w:r>
    </w:p>
    <w:p w:rsidR="00000000" w:rsidDel="00000000" w:rsidP="00000000" w:rsidRDefault="00000000" w:rsidRPr="00000000" w14:paraId="000002A2">
      <w:pP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Education Services</w:t>
      </w:r>
    </w:p>
    <w:p w:rsidR="00000000" w:rsidDel="00000000" w:rsidP="00000000" w:rsidRDefault="00000000" w:rsidRPr="00000000" w14:paraId="000002A3">
      <w:pPr>
        <w:jc w:val="both"/>
        <w:rPr>
          <w:rFonts w:ascii="Arial" w:cs="Arial" w:eastAsia="Arial" w:hAnsi="Arial"/>
          <w:highlight w:val="white"/>
        </w:rPr>
      </w:pPr>
      <w:bookmarkStart w:colFirst="0" w:colLast="0" w:name="_z337ya" w:id="23"/>
      <w:bookmarkEnd w:id="23"/>
      <w:r w:rsidDel="00000000" w:rsidR="00000000" w:rsidRPr="00000000">
        <w:rPr>
          <w:rtl w:val="0"/>
        </w:rPr>
      </w:r>
    </w:p>
    <w:p w:rsidR="00000000" w:rsidDel="00000000" w:rsidP="00000000" w:rsidRDefault="00000000" w:rsidRPr="00000000" w14:paraId="000002A4">
      <w:pPr>
        <w:jc w:val="both"/>
        <w:rPr>
          <w:rFonts w:ascii="Arial" w:cs="Arial" w:eastAsia="Arial" w:hAnsi="Arial"/>
          <w:highlight w:val="white"/>
        </w:rPr>
      </w:pPr>
      <w:bookmarkStart w:colFirst="0" w:colLast="0" w:name="_eqbd9pum7548" w:id="24"/>
      <w:bookmarkEnd w:id="24"/>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jc w:val="both"/>
        <w:rPr>
          <w:rFonts w:ascii="Arial" w:cs="Arial" w:eastAsia="Arial" w:hAnsi="Arial"/>
          <w:b w:val="1"/>
          <w:color w:val="2e74b5"/>
          <w:sz w:val="24"/>
          <w:szCs w:val="24"/>
          <w:vertAlign w:val="baseline"/>
        </w:rPr>
      </w:pPr>
      <w:r w:rsidDel="00000000" w:rsidR="00000000" w:rsidRPr="00000000">
        <w:rPr>
          <w:rFonts w:ascii="Arial" w:cs="Arial" w:eastAsia="Arial" w:hAnsi="Arial"/>
          <w:b w:val="1"/>
          <w:color w:val="2e74b5"/>
          <w:sz w:val="24"/>
          <w:szCs w:val="24"/>
          <w:rtl w:val="0"/>
        </w:rPr>
        <w:t xml:space="preserve">Residential </w:t>
      </w:r>
      <w:r w:rsidDel="00000000" w:rsidR="00000000" w:rsidRPr="00000000">
        <w:rPr>
          <w:rFonts w:ascii="Arial" w:cs="Arial" w:eastAsia="Arial" w:hAnsi="Arial"/>
          <w:b w:val="1"/>
          <w:color w:val="2e74b5"/>
          <w:sz w:val="24"/>
          <w:szCs w:val="24"/>
          <w:vertAlign w:val="baseline"/>
          <w:rtl w:val="0"/>
        </w:rPr>
        <w:t xml:space="preserve">Manager</w:t>
      </w:r>
    </w:p>
    <w:p w:rsidR="00000000" w:rsidDel="00000000" w:rsidP="00000000" w:rsidRDefault="00000000" w:rsidRPr="00000000" w14:paraId="000002A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Ellis Pitt</w:t>
      </w:r>
    </w:p>
    <w:p w:rsidR="00000000" w:rsidDel="00000000" w:rsidP="00000000" w:rsidRDefault="00000000" w:rsidRPr="00000000" w14:paraId="000002A7">
      <w:pPr>
        <w:jc w:val="both"/>
        <w:rPr>
          <w:rFonts w:ascii="Arial" w:cs="Arial" w:eastAsia="Arial" w:hAnsi="Arial"/>
          <w:color w:val="222222"/>
          <w:highlight w:val="white"/>
        </w:rPr>
      </w:pPr>
      <w:r w:rsidDel="00000000" w:rsidR="00000000" w:rsidRPr="00000000">
        <w:rPr>
          <w:rFonts w:ascii="Arial" w:cs="Arial" w:eastAsia="Arial" w:hAnsi="Arial"/>
          <w:rtl w:val="0"/>
        </w:rPr>
        <w:t xml:space="preserve">Ellis Pitt has a background in working with the National Autistic Society where she supported children and young adults within a residential setting.  Ellis commenced employment with Spark of Genius in 2009 as a RCCW and has since progressed to Senior Practitioner, to  Assistant Manager and her current post of Residential Manager within Foxhill Cottage. Ellis holds an HNC in childcare &amp; Education, a BA in Psychology and SVQ 3 in social care, SVQ4 in Leadership and Management and </w:t>
      </w:r>
      <w:r w:rsidDel="00000000" w:rsidR="00000000" w:rsidRPr="00000000">
        <w:rPr>
          <w:rFonts w:ascii="Arial" w:cs="Arial" w:eastAsia="Arial" w:hAnsi="Arial"/>
          <w:color w:val="222222"/>
          <w:highlight w:val="white"/>
          <w:rtl w:val="0"/>
        </w:rPr>
        <w:t xml:space="preserve">SVQ 4 Care Services Leadership and Management award</w:t>
      </w: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color w:val="221e1f"/>
          <w:sz w:val="24"/>
          <w:szCs w:val="24"/>
          <w:vertAlign w:val="baseline"/>
          <w:rtl w:val="0"/>
        </w:rPr>
        <w:t xml:space="preserve">                                                              </w:t>
      </w: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1"/>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Assistant Manager</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AB">
      <w:pPr>
        <w:widowControl w:val="0"/>
        <w:spacing w:after="0" w:before="201.6" w:line="276" w:lineRule="auto"/>
        <w:ind w:right="5.669291338583093"/>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Margaret Turner</w:t>
      </w:r>
    </w:p>
    <w:p w:rsidR="00000000" w:rsidDel="00000000" w:rsidP="00000000" w:rsidRDefault="00000000" w:rsidRPr="00000000" w14:paraId="000002AC">
      <w:pPr>
        <w:widowControl w:val="0"/>
        <w:spacing w:after="0" w:before="201.6" w:line="276" w:lineRule="auto"/>
        <w:ind w:right="5.669291338583093"/>
        <w:rPr>
          <w:rFonts w:ascii="Arial" w:cs="Arial" w:eastAsia="Arial" w:hAnsi="Arial"/>
          <w:b w:val="1"/>
          <w:color w:val="808080"/>
          <w:sz w:val="18"/>
          <w:szCs w:val="18"/>
        </w:rPr>
      </w:pPr>
      <w:r w:rsidDel="00000000" w:rsidR="00000000" w:rsidRPr="00000000">
        <w:rPr>
          <w:rFonts w:ascii="Arial" w:cs="Arial" w:eastAsia="Arial" w:hAnsi="Arial"/>
          <w:rtl w:val="0"/>
        </w:rPr>
        <w:t xml:space="preserve">Before working with Spark of Genius Margaret worked with Hansel Alliance, supporting vulnerable adults within a residential setting with their day to day living. Margaret studied at Langside College where she gained an HNC in Social Care and through the next couple of years progressed through SVQ 3 and 4 and in May 2012 achieved  a level 9 Management qualification , PDA in Leadership and Management for Care Services. Margaret has been with Spark of Genius since October 2005, during which time she has worked  in a variety of roles from residential care worker to Acting Manager. During this time Margaret has supported young people to promote life skills helping them to develop into responsible citizens. Margaret decided to take time away from management  to evaluate her position within SOG, however decided  in December 2018 to apply for the role of Assistant Manager within North Lodge.Margaret  took over the role in late December 2018. Margaret took up the position at Foxhill on 6th January 2020</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Senior Practitioner (Foxhill Cottage)</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B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Gemma Brogan</w:t>
      </w:r>
    </w:p>
    <w:p w:rsidR="00000000" w:rsidDel="00000000" w:rsidP="00000000" w:rsidRDefault="00000000" w:rsidRPr="00000000" w14:paraId="000002B2">
      <w:pPr>
        <w:jc w:val="both"/>
        <w:rPr>
          <w:rFonts w:ascii="Arial" w:cs="Arial" w:eastAsia="Arial" w:hAnsi="Arial"/>
        </w:rPr>
      </w:pPr>
      <w:r w:rsidDel="00000000" w:rsidR="00000000" w:rsidRPr="00000000">
        <w:rPr>
          <w:rFonts w:ascii="Arial" w:cs="Arial" w:eastAsia="Arial" w:hAnsi="Arial"/>
          <w:rtl w:val="0"/>
        </w:rPr>
        <w:t xml:space="preserve">Gemma has  worked at Foxhill since March 2016.  Previous to this she worked with adult services, supporting young people in their own tenancy.  Gemma initially started at Foxhill Cottage as an RCCW and has recently progressed to a senior practitioner.  Gemma has gained both HNC in Health and Social Care and SVQ 3 in children and young people.</w:t>
      </w:r>
    </w:p>
    <w:p w:rsidR="00000000" w:rsidDel="00000000" w:rsidP="00000000" w:rsidRDefault="00000000" w:rsidRPr="00000000" w14:paraId="000002B3">
      <w:pPr>
        <w:jc w:val="both"/>
        <w:rPr>
          <w:rFonts w:ascii="Arial" w:cs="Arial" w:eastAsia="Arial" w:hAnsi="Arial"/>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both"/>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Senior Practitioner (Chestnut Cottage)</w:t>
      </w:r>
    </w:p>
    <w:p w:rsidR="00000000" w:rsidDel="00000000" w:rsidP="00000000" w:rsidRDefault="00000000" w:rsidRPr="00000000" w14:paraId="000002B5">
      <w:pPr>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John Cherry</w:t>
      </w:r>
    </w:p>
    <w:p w:rsidR="00000000" w:rsidDel="00000000" w:rsidP="00000000" w:rsidRDefault="00000000" w:rsidRPr="00000000" w14:paraId="000002B6">
      <w:pPr>
        <w:jc w:val="both"/>
        <w:rPr>
          <w:rFonts w:ascii="Arial" w:cs="Arial" w:eastAsia="Arial" w:hAnsi="Arial"/>
        </w:rPr>
      </w:pPr>
      <w:r w:rsidDel="00000000" w:rsidR="00000000" w:rsidRPr="00000000">
        <w:rPr>
          <w:rFonts w:ascii="Arial" w:cs="Arial" w:eastAsia="Arial" w:hAnsi="Arial"/>
          <w:highlight w:val="white"/>
          <w:rtl w:val="0"/>
        </w:rPr>
        <w:t xml:space="preserve">John has worked with Spark of Genius since July 2013, initially as an RCCW.  John has a vast amount of experience and has </w:t>
      </w:r>
      <w:r w:rsidDel="00000000" w:rsidR="00000000" w:rsidRPr="00000000">
        <w:rPr>
          <w:rFonts w:ascii="Arial" w:cs="Arial" w:eastAsia="Arial" w:hAnsi="Arial"/>
          <w:rtl w:val="0"/>
        </w:rPr>
        <w:t xml:space="preserve">gained both HNC in Health and Social Care and SVQ 3 in children and young people.  John has progressed within his role to a senior Practitioner both within Foxhill and Chestnut Cottage.</w:t>
      </w:r>
    </w:p>
    <w:p w:rsidR="00000000" w:rsidDel="00000000" w:rsidP="00000000" w:rsidRDefault="00000000" w:rsidRPr="00000000" w14:paraId="000002B7">
      <w:pPr>
        <w:jc w:val="both"/>
        <w:rPr>
          <w:rFonts w:ascii="Arial" w:cs="Arial" w:eastAsia="Arial" w:hAnsi="Arial"/>
        </w:rPr>
      </w:pPr>
      <w:r w:rsidDel="00000000" w:rsidR="00000000" w:rsidRPr="00000000">
        <w:rPr>
          <w:rtl w:val="0"/>
        </w:rPr>
      </w:r>
    </w:p>
    <w:p w:rsidR="00000000" w:rsidDel="00000000" w:rsidP="00000000" w:rsidRDefault="00000000" w:rsidRPr="00000000" w14:paraId="000002B8">
      <w:pPr>
        <w:jc w:val="both"/>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Senior Practitioner (Foxhill Cottage)</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b w:val="1"/>
          <w:sz w:val="28"/>
          <w:szCs w:val="28"/>
          <w:rtl w:val="0"/>
        </w:rPr>
        <w:t xml:space="preserve">Darren Johnson</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Darren has worked with spark of genius since September 2015. Darren started off as an RCCW working night shift, after completing his HNC in health and social care Darren moved onto dayshift on January 2019 before stepping up to the senior role in March initially on a temporary basis for three months before making it permanent. Darren has gained both HNC in health and social care and SVQ 3. Darren is also a qualified trainer in Therapeutic Crisis Intervention (Cornell University).</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sectPr>
      <w:footerReference r:id="rId22" w:type="default"/>
      <w:pgSz w:h="16839" w:w="11907" w:orient="portrait"/>
      <w:pgMar w:bottom="1440" w:top="1440" w:left="1440" w:right="12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808080"/>
        <w:sz w:val="18"/>
        <w:szCs w:val="18"/>
        <w:vertAlign w:val="baseline"/>
        <w:rtl w:val="0"/>
      </w:rPr>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29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3.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uk/Body-Keeps-Score-Transformation-Trauma/dp/0141978619/ref=sr_1_2?keywords=the+body+remembers&amp;qid=1583314514&amp;sr=8-2" TargetMode="External"/><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jpg"/><Relationship Id="rId18" Type="http://schemas.openxmlformats.org/officeDocument/2006/relationships/image" Target="media/image7.png"/><Relationship Id="rId7" Type="http://schemas.openxmlformats.org/officeDocument/2006/relationships/hyperlink" Target="https://www.amazon.co.uk/Trauma-Recovery-Aftermath-Violence-Political/dp/0465061710/ref=sr_1_1?keywords=judith+herman&amp;qid=1583314440&amp;sr=8-1" TargetMode="External"/><Relationship Id="rId8" Type="http://schemas.openxmlformats.org/officeDocument/2006/relationships/hyperlink" Target="https://www.amazon.co.uk/Bessel-van-der-Kolk/e/B00OTHN2FA?ref=sr_ntt_srch_lnk_2&amp;qid=1583314514&amp;s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